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EBA" w:rsidRPr="00AC7EBA" w:rsidRDefault="00716851" w:rsidP="00324B9B">
      <w:pPr>
        <w:spacing w:line="360" w:lineRule="auto"/>
        <w:jc w:val="right"/>
        <w:rPr>
          <w:rFonts w:ascii="Times New Roman" w:hAnsi="Times New Roman"/>
          <w:sz w:val="24"/>
          <w:szCs w:val="24"/>
          <w:shd w:val="clear" w:color="auto" w:fill="FFFFFF"/>
          <w:lang w:val="sr-Cyrl-RS"/>
        </w:rPr>
      </w:pPr>
      <w:r>
        <w:rPr>
          <w:rFonts w:ascii="Times New Roman" w:hAnsi="Times New Roman"/>
          <w:sz w:val="24"/>
          <w:szCs w:val="24"/>
          <w:shd w:val="clear" w:color="auto" w:fill="FFFFFF"/>
          <w:lang w:val="sr-Cyrl-RS"/>
        </w:rPr>
        <w:t xml:space="preserve">                                                                                                                                                                                                                                                                                                                                                                                                      </w:t>
      </w:r>
      <w:r w:rsidR="00AC7EBA">
        <w:rPr>
          <w:rFonts w:ascii="Times New Roman" w:hAnsi="Times New Roman"/>
          <w:sz w:val="24"/>
          <w:szCs w:val="24"/>
          <w:shd w:val="clear" w:color="auto" w:fill="FFFFFF"/>
          <w:lang w:val="sr-Cyrl-RS"/>
        </w:rPr>
        <w:t>Јелена Гускова</w:t>
      </w:r>
    </w:p>
    <w:p w:rsidR="00A35BC3" w:rsidRDefault="00A35BC3" w:rsidP="00324B9B">
      <w:pPr>
        <w:spacing w:line="360" w:lineRule="auto"/>
        <w:jc w:val="center"/>
        <w:rPr>
          <w:rFonts w:ascii="Times New Roman" w:hAnsi="Times New Roman"/>
          <w:b/>
          <w:sz w:val="24"/>
          <w:szCs w:val="24"/>
          <w:shd w:val="clear" w:color="auto" w:fill="FFFFFF"/>
          <w:lang w:val="sr-Cyrl-RS"/>
        </w:rPr>
      </w:pPr>
      <w:r w:rsidRPr="00A35BC3">
        <w:rPr>
          <w:rFonts w:ascii="Times New Roman" w:hAnsi="Times New Roman"/>
          <w:b/>
          <w:sz w:val="24"/>
          <w:szCs w:val="24"/>
          <w:shd w:val="clear" w:color="auto" w:fill="FFFFFF"/>
          <w:lang w:val="sr-Cyrl-RS"/>
        </w:rPr>
        <w:t>НОВА СПИРАЛА КРИЗЕ НА КОСОВУ И ПОЗИЦИЈА РУСИЈЕ (1997-199</w:t>
      </w:r>
      <w:r w:rsidR="00324B9B">
        <w:rPr>
          <w:rFonts w:ascii="Times New Roman" w:hAnsi="Times New Roman"/>
          <w:b/>
          <w:sz w:val="24"/>
          <w:szCs w:val="24"/>
          <w:shd w:val="clear" w:color="auto" w:fill="FFFFFF"/>
          <w:lang w:val="sr-Cyrl-RS"/>
        </w:rPr>
        <w:t>8</w:t>
      </w:r>
      <w:r w:rsidRPr="00A35BC3">
        <w:rPr>
          <w:rFonts w:ascii="Times New Roman" w:hAnsi="Times New Roman"/>
          <w:b/>
          <w:sz w:val="24"/>
          <w:szCs w:val="24"/>
          <w:shd w:val="clear" w:color="auto" w:fill="FFFFFF"/>
          <w:lang w:val="sr-Cyrl-RS"/>
        </w:rPr>
        <w:t>)</w:t>
      </w:r>
    </w:p>
    <w:p w:rsidR="00A534DB" w:rsidRDefault="00A534DB" w:rsidP="00A534DB">
      <w:pPr>
        <w:autoSpaceDE w:val="0"/>
        <w:autoSpaceDN w:val="0"/>
        <w:adjustRightInd w:val="0"/>
        <w:spacing w:after="0" w:line="240" w:lineRule="auto"/>
        <w:ind w:firstLine="708"/>
        <w:jc w:val="both"/>
        <w:rPr>
          <w:rFonts w:ascii="Times New Roman" w:hAnsi="Times New Roman"/>
          <w:lang w:val="en-US" w:eastAsia="ru-RU"/>
        </w:rPr>
      </w:pPr>
      <w:r w:rsidRPr="00A534DB">
        <w:rPr>
          <w:rFonts w:ascii="Times New Roman" w:hAnsi="Times New Roman"/>
          <w:b/>
          <w:lang w:val="sr-Cyrl-RS" w:eastAsia="ru-RU"/>
        </w:rPr>
        <w:t>Апстракт:</w:t>
      </w:r>
      <w:r>
        <w:rPr>
          <w:rFonts w:ascii="Times New Roman" w:hAnsi="Times New Roman"/>
          <w:lang w:val="sr-Cyrl-RS" w:eastAsia="ru-RU"/>
        </w:rPr>
        <w:t xml:space="preserve"> </w:t>
      </w:r>
      <w:r w:rsidRPr="00A534DB">
        <w:rPr>
          <w:rFonts w:ascii="Times New Roman" w:hAnsi="Times New Roman"/>
          <w:lang w:val="en-US" w:eastAsia="ru-RU"/>
        </w:rPr>
        <w:t xml:space="preserve">In article are considered events of 1997-1998 in Kosovo and Metokhiya when the Albanian army left an underground and began preparation for war against the existing power of Yugoslavia. The important place in work </w:t>
      </w:r>
      <w:proofErr w:type="gramStart"/>
      <w:r w:rsidRPr="00A534DB">
        <w:rPr>
          <w:rFonts w:ascii="Times New Roman" w:hAnsi="Times New Roman"/>
          <w:lang w:val="en-US" w:eastAsia="ru-RU"/>
        </w:rPr>
        <w:t>is taken</w:t>
      </w:r>
      <w:proofErr w:type="gramEnd"/>
      <w:r w:rsidRPr="00A534DB">
        <w:rPr>
          <w:rFonts w:ascii="Times New Roman" w:hAnsi="Times New Roman"/>
          <w:lang w:val="en-US" w:eastAsia="ru-RU"/>
        </w:rPr>
        <w:t xml:space="preserve"> by the analysis of foreign policy of Russia during this period when Evgeny Primakov was the Minister of Foreign Affairs. This period is very important from the point of view of understanding of efforts of the USA and NATO</w:t>
      </w:r>
      <w:r>
        <w:rPr>
          <w:rFonts w:ascii="Times New Roman" w:hAnsi="Times New Roman"/>
          <w:lang w:val="en-US" w:eastAsia="ru-RU"/>
        </w:rPr>
        <w:t xml:space="preserve"> </w:t>
      </w:r>
      <w:r w:rsidRPr="00A534DB">
        <w:rPr>
          <w:rFonts w:ascii="Times New Roman" w:hAnsi="Times New Roman"/>
          <w:lang w:val="en-US" w:eastAsia="ru-RU"/>
        </w:rPr>
        <w:t xml:space="preserve">to carry out the plan to punish Yugoslavia (Serbia and Montenegro) </w:t>
      </w:r>
      <w:r>
        <w:rPr>
          <w:rFonts w:ascii="Times New Roman" w:hAnsi="Times New Roman"/>
          <w:lang w:val="en-US" w:eastAsia="ru-RU"/>
        </w:rPr>
        <w:t xml:space="preserve">by </w:t>
      </w:r>
      <w:r w:rsidRPr="00A534DB">
        <w:rPr>
          <w:rFonts w:ascii="Times New Roman" w:hAnsi="Times New Roman"/>
          <w:lang w:val="en-US" w:eastAsia="ru-RU"/>
        </w:rPr>
        <w:t>bombing attacks for an unruliness and independence</w:t>
      </w:r>
      <w:r>
        <w:rPr>
          <w:rFonts w:ascii="Times New Roman" w:hAnsi="Times New Roman"/>
          <w:lang w:val="en-US" w:eastAsia="ru-RU"/>
        </w:rPr>
        <w:t>.</w:t>
      </w:r>
      <w:r w:rsidRPr="00A534DB">
        <w:rPr>
          <w:rFonts w:ascii="Times New Roman" w:hAnsi="Times New Roman"/>
          <w:lang w:val="en-US" w:eastAsia="ru-RU"/>
        </w:rPr>
        <w:t xml:space="preserve"> </w:t>
      </w:r>
    </w:p>
    <w:p w:rsidR="00A534DB" w:rsidRDefault="00A534DB" w:rsidP="00A534DB">
      <w:pPr>
        <w:autoSpaceDE w:val="0"/>
        <w:autoSpaceDN w:val="0"/>
        <w:adjustRightInd w:val="0"/>
        <w:spacing w:after="0" w:line="240" w:lineRule="auto"/>
        <w:ind w:firstLine="708"/>
        <w:jc w:val="both"/>
        <w:rPr>
          <w:rFonts w:ascii="Times New Roman" w:hAnsi="Times New Roman"/>
          <w:lang w:val="en-US" w:eastAsia="ru-RU"/>
        </w:rPr>
      </w:pPr>
    </w:p>
    <w:p w:rsidR="00A534DB" w:rsidRPr="002E0715" w:rsidRDefault="00A534DB" w:rsidP="00A534DB">
      <w:pPr>
        <w:autoSpaceDE w:val="0"/>
        <w:autoSpaceDN w:val="0"/>
        <w:adjustRightInd w:val="0"/>
        <w:spacing w:after="0" w:line="240" w:lineRule="auto"/>
        <w:ind w:firstLine="708"/>
        <w:jc w:val="both"/>
        <w:rPr>
          <w:rFonts w:ascii="Times New Roman" w:hAnsi="Times New Roman"/>
          <w:lang w:val="sr-Cyrl-RS" w:eastAsia="ru-RU"/>
        </w:rPr>
      </w:pPr>
      <w:r w:rsidRPr="002E0715">
        <w:rPr>
          <w:rFonts w:ascii="Times New Roman" w:hAnsi="Times New Roman"/>
          <w:b/>
          <w:lang w:val="sr-Cyrl-RS" w:eastAsia="ru-RU"/>
        </w:rPr>
        <w:t>Кључне речи:</w:t>
      </w:r>
      <w:r>
        <w:rPr>
          <w:rFonts w:ascii="Times New Roman" w:hAnsi="Times New Roman"/>
          <w:lang w:val="sr-Cyrl-RS" w:eastAsia="ru-RU"/>
        </w:rPr>
        <w:t xml:space="preserve"> Косово и Метохија, </w:t>
      </w:r>
      <w:r w:rsidR="002E0715">
        <w:rPr>
          <w:rFonts w:ascii="Times New Roman" w:hAnsi="Times New Roman"/>
          <w:lang w:val="sr-Cyrl-RS" w:eastAsia="ru-RU"/>
        </w:rPr>
        <w:t>Србија, Русија, косовска војска, терори</w:t>
      </w:r>
      <w:r w:rsidR="00A84DDE">
        <w:rPr>
          <w:rFonts w:ascii="Times New Roman" w:hAnsi="Times New Roman"/>
          <w:lang w:val="sr-Cyrl-RS" w:eastAsia="ru-RU"/>
        </w:rPr>
        <w:t xml:space="preserve">зам,  </w:t>
      </w:r>
      <w:r w:rsidR="002E0715" w:rsidRPr="002E0715">
        <w:rPr>
          <w:rFonts w:ascii="Times New Roman" w:hAnsi="Times New Roman"/>
          <w:lang w:eastAsia="ru-RU"/>
        </w:rPr>
        <w:t>Албанц</w:t>
      </w:r>
      <w:r w:rsidR="002C1EC4">
        <w:rPr>
          <w:rFonts w:ascii="Times New Roman" w:hAnsi="Times New Roman"/>
          <w:lang w:val="sr-Cyrl-RS" w:eastAsia="ru-RU"/>
        </w:rPr>
        <w:t>и</w:t>
      </w:r>
      <w:r w:rsidR="002E0715">
        <w:rPr>
          <w:rFonts w:ascii="Times New Roman" w:hAnsi="Times New Roman"/>
          <w:lang w:val="sr-Cyrl-RS" w:eastAsia="ru-RU"/>
        </w:rPr>
        <w:t>,</w:t>
      </w:r>
      <w:r w:rsidR="00A84DDE">
        <w:rPr>
          <w:rFonts w:ascii="Times New Roman" w:hAnsi="Times New Roman"/>
          <w:lang w:val="sr-Cyrl-RS" w:eastAsia="ru-RU"/>
        </w:rPr>
        <w:t xml:space="preserve"> Савет безбедности, Контакт група, САД, НАТО.</w:t>
      </w:r>
    </w:p>
    <w:p w:rsidR="00A534DB" w:rsidRPr="002E0715" w:rsidRDefault="00A534DB" w:rsidP="00A534DB">
      <w:pPr>
        <w:spacing w:after="0" w:line="360" w:lineRule="auto"/>
        <w:jc w:val="both"/>
        <w:rPr>
          <w:rFonts w:ascii="Times New Roman" w:hAnsi="Times New Roman"/>
          <w:b/>
          <w:shd w:val="clear" w:color="auto" w:fill="FFFFFF"/>
        </w:rPr>
      </w:pPr>
    </w:p>
    <w:p w:rsidR="00A54852" w:rsidRDefault="00A54852" w:rsidP="00324B9B">
      <w:pPr>
        <w:autoSpaceDE w:val="0"/>
        <w:autoSpaceDN w:val="0"/>
        <w:adjustRightInd w:val="0"/>
        <w:spacing w:after="0" w:line="360" w:lineRule="auto"/>
        <w:ind w:firstLine="708"/>
        <w:jc w:val="both"/>
        <w:rPr>
          <w:rFonts w:ascii="Times New Roman" w:hAnsi="Times New Roman"/>
          <w:sz w:val="24"/>
          <w:szCs w:val="24"/>
          <w:lang w:eastAsia="ru-RU"/>
        </w:rPr>
      </w:pPr>
      <w:r w:rsidRPr="00DC39D7">
        <w:rPr>
          <w:rFonts w:ascii="Times New Roman" w:hAnsi="Times New Roman"/>
          <w:sz w:val="24"/>
          <w:szCs w:val="24"/>
          <w:lang w:eastAsia="ru-RU"/>
        </w:rPr>
        <w:t>Косовско питање, крајем деведесетих година, представља манифестацију веома сложених унутардржавних про</w:t>
      </w:r>
      <w:r w:rsidR="00DC39D7">
        <w:rPr>
          <w:rFonts w:ascii="Times New Roman" w:hAnsi="Times New Roman"/>
          <w:sz w:val="24"/>
          <w:szCs w:val="24"/>
          <w:lang w:eastAsia="ru-RU"/>
        </w:rPr>
        <w:t>б</w:t>
      </w:r>
      <w:r w:rsidRPr="00DC39D7">
        <w:rPr>
          <w:rFonts w:ascii="Times New Roman" w:hAnsi="Times New Roman"/>
          <w:sz w:val="24"/>
          <w:szCs w:val="24"/>
          <w:lang w:eastAsia="ru-RU"/>
        </w:rPr>
        <w:t xml:space="preserve">лема али и интереса међународних фактора увучених у </w:t>
      </w:r>
      <w:r w:rsidR="00DC39D7">
        <w:rPr>
          <w:rFonts w:ascii="Times New Roman" w:hAnsi="Times New Roman"/>
          <w:sz w:val="24"/>
          <w:szCs w:val="24"/>
          <w:lang w:eastAsia="ru-RU"/>
        </w:rPr>
        <w:t>б</w:t>
      </w:r>
      <w:r w:rsidRPr="00DC39D7">
        <w:rPr>
          <w:rFonts w:ascii="Times New Roman" w:hAnsi="Times New Roman"/>
          <w:sz w:val="24"/>
          <w:szCs w:val="24"/>
          <w:lang w:eastAsia="ru-RU"/>
        </w:rPr>
        <w:t xml:space="preserve">алканску кризу. Као прво, деловање међународних организација на Косову одражава </w:t>
      </w:r>
      <w:r w:rsidR="00DC39D7">
        <w:rPr>
          <w:rFonts w:ascii="Times New Roman" w:hAnsi="Times New Roman"/>
          <w:sz w:val="24"/>
          <w:szCs w:val="24"/>
          <w:lang w:eastAsia="ru-RU"/>
        </w:rPr>
        <w:t>б</w:t>
      </w:r>
      <w:r w:rsidRPr="00DC39D7">
        <w:rPr>
          <w:rFonts w:ascii="Times New Roman" w:hAnsi="Times New Roman"/>
          <w:sz w:val="24"/>
          <w:szCs w:val="24"/>
          <w:lang w:eastAsia="ru-RU"/>
        </w:rPr>
        <w:t>ор</w:t>
      </w:r>
      <w:r w:rsidR="00DC39D7">
        <w:rPr>
          <w:rFonts w:ascii="Times New Roman" w:hAnsi="Times New Roman"/>
          <w:sz w:val="24"/>
          <w:szCs w:val="24"/>
          <w:lang w:eastAsia="ru-RU"/>
        </w:rPr>
        <w:t>б</w:t>
      </w:r>
      <w:r w:rsidRPr="00DC39D7">
        <w:rPr>
          <w:rFonts w:ascii="Times New Roman" w:hAnsi="Times New Roman"/>
          <w:sz w:val="24"/>
          <w:szCs w:val="24"/>
          <w:lang w:eastAsia="ru-RU"/>
        </w:rPr>
        <w:t xml:space="preserve">у између две концепције уређења </w:t>
      </w:r>
      <w:r w:rsidR="00DC39D7">
        <w:rPr>
          <w:rFonts w:ascii="Times New Roman" w:hAnsi="Times New Roman"/>
          <w:sz w:val="24"/>
          <w:szCs w:val="24"/>
          <w:lang w:eastAsia="ru-RU"/>
        </w:rPr>
        <w:t>б</w:t>
      </w:r>
      <w:r w:rsidRPr="00DC39D7">
        <w:rPr>
          <w:rFonts w:ascii="Times New Roman" w:hAnsi="Times New Roman"/>
          <w:sz w:val="24"/>
          <w:szCs w:val="24"/>
          <w:lang w:eastAsia="ru-RU"/>
        </w:rPr>
        <w:t xml:space="preserve">удућег система европске </w:t>
      </w:r>
      <w:r w:rsidR="00DC39D7">
        <w:rPr>
          <w:rFonts w:ascii="Times New Roman" w:hAnsi="Times New Roman"/>
          <w:sz w:val="24"/>
          <w:szCs w:val="24"/>
          <w:lang w:eastAsia="ru-RU"/>
        </w:rPr>
        <w:t>б</w:t>
      </w:r>
      <w:r w:rsidRPr="00DC39D7">
        <w:rPr>
          <w:rFonts w:ascii="Times New Roman" w:hAnsi="Times New Roman"/>
          <w:sz w:val="24"/>
          <w:szCs w:val="24"/>
          <w:lang w:eastAsia="ru-RU"/>
        </w:rPr>
        <w:t>ез</w:t>
      </w:r>
      <w:r w:rsidR="00DC39D7">
        <w:rPr>
          <w:rFonts w:ascii="Times New Roman" w:hAnsi="Times New Roman"/>
          <w:sz w:val="24"/>
          <w:szCs w:val="24"/>
          <w:lang w:eastAsia="ru-RU"/>
        </w:rPr>
        <w:t>б</w:t>
      </w:r>
      <w:r w:rsidRPr="00DC39D7">
        <w:rPr>
          <w:rFonts w:ascii="Times New Roman" w:hAnsi="Times New Roman"/>
          <w:sz w:val="24"/>
          <w:szCs w:val="24"/>
          <w:lang w:eastAsia="ru-RU"/>
        </w:rPr>
        <w:t>едности – униполарне и мултиполарне. Као друго, управо око про</w:t>
      </w:r>
      <w:r w:rsidR="00DC39D7">
        <w:rPr>
          <w:rFonts w:ascii="Times New Roman" w:hAnsi="Times New Roman"/>
          <w:sz w:val="24"/>
          <w:szCs w:val="24"/>
          <w:lang w:eastAsia="ru-RU"/>
        </w:rPr>
        <w:t>б</w:t>
      </w:r>
      <w:r w:rsidRPr="00DC39D7">
        <w:rPr>
          <w:rFonts w:ascii="Times New Roman" w:hAnsi="Times New Roman"/>
          <w:sz w:val="24"/>
          <w:szCs w:val="24"/>
          <w:lang w:eastAsia="ru-RU"/>
        </w:rPr>
        <w:t xml:space="preserve">лема Косова, први </w:t>
      </w:r>
      <w:r w:rsidR="00716851">
        <w:rPr>
          <w:rFonts w:ascii="Times New Roman" w:hAnsi="Times New Roman"/>
          <w:sz w:val="24"/>
          <w:szCs w:val="24"/>
          <w:lang w:eastAsia="ru-RU"/>
        </w:rPr>
        <w:t xml:space="preserve">                                                                                                                                                                                                                                                                                                     </w:t>
      </w:r>
      <w:r w:rsidRPr="00DC39D7">
        <w:rPr>
          <w:rFonts w:ascii="Times New Roman" w:hAnsi="Times New Roman"/>
          <w:sz w:val="24"/>
          <w:szCs w:val="24"/>
          <w:lang w:eastAsia="ru-RU"/>
        </w:rPr>
        <w:t>пут за време кризе на постјугословенском простору, суко</w:t>
      </w:r>
      <w:r w:rsidR="00DC39D7">
        <w:rPr>
          <w:rFonts w:ascii="Times New Roman" w:hAnsi="Times New Roman"/>
          <w:sz w:val="24"/>
          <w:szCs w:val="24"/>
          <w:lang w:eastAsia="ru-RU"/>
        </w:rPr>
        <w:t>б</w:t>
      </w:r>
      <w:r w:rsidRPr="00DC39D7">
        <w:rPr>
          <w:rFonts w:ascii="Times New Roman" w:hAnsi="Times New Roman"/>
          <w:sz w:val="24"/>
          <w:szCs w:val="24"/>
          <w:lang w:eastAsia="ru-RU"/>
        </w:rPr>
        <w:t>иле су се две тенденције могућег решавања етнополитичких конфликата: решавања путем мировних преговора и решавања применом силе. Као треће, при</w:t>
      </w:r>
      <w:r w:rsidR="00DC39D7" w:rsidRPr="00DC39D7">
        <w:rPr>
          <w:rFonts w:ascii="Times New Roman" w:hAnsi="Times New Roman"/>
          <w:sz w:val="24"/>
          <w:szCs w:val="24"/>
          <w:lang w:eastAsia="ru-RU"/>
        </w:rPr>
        <w:t xml:space="preserve"> </w:t>
      </w:r>
      <w:r w:rsidRPr="00DC39D7">
        <w:rPr>
          <w:rFonts w:ascii="Times New Roman" w:hAnsi="Times New Roman"/>
          <w:sz w:val="24"/>
          <w:szCs w:val="24"/>
          <w:lang w:eastAsia="ru-RU"/>
        </w:rPr>
        <w:t xml:space="preserve">решавању косовског </w:t>
      </w:r>
      <w:proofErr w:type="gramStart"/>
      <w:r w:rsidRPr="00DC39D7">
        <w:rPr>
          <w:rFonts w:ascii="Times New Roman" w:hAnsi="Times New Roman"/>
          <w:sz w:val="24"/>
          <w:szCs w:val="24"/>
          <w:lang w:eastAsia="ru-RU"/>
        </w:rPr>
        <w:t>про</w:t>
      </w:r>
      <w:r w:rsidR="00DC39D7">
        <w:rPr>
          <w:rFonts w:ascii="Times New Roman" w:hAnsi="Times New Roman"/>
          <w:sz w:val="24"/>
          <w:szCs w:val="24"/>
          <w:lang w:eastAsia="ru-RU"/>
        </w:rPr>
        <w:t>б</w:t>
      </w:r>
      <w:r w:rsidRPr="00DC39D7">
        <w:rPr>
          <w:rFonts w:ascii="Times New Roman" w:hAnsi="Times New Roman"/>
          <w:sz w:val="24"/>
          <w:szCs w:val="24"/>
          <w:lang w:eastAsia="ru-RU"/>
        </w:rPr>
        <w:t>лема</w:t>
      </w:r>
      <w:proofErr w:type="gramEnd"/>
      <w:r w:rsidRPr="00DC39D7">
        <w:rPr>
          <w:rFonts w:ascii="Times New Roman" w:hAnsi="Times New Roman"/>
          <w:sz w:val="24"/>
          <w:szCs w:val="24"/>
          <w:lang w:eastAsia="ru-RU"/>
        </w:rPr>
        <w:t xml:space="preserve"> настављено је </w:t>
      </w:r>
      <w:r w:rsidR="00DC39D7" w:rsidRPr="00DC39D7">
        <w:rPr>
          <w:rFonts w:ascii="Times New Roman" w:hAnsi="Times New Roman"/>
          <w:sz w:val="24"/>
          <w:szCs w:val="24"/>
          <w:lang w:eastAsia="ru-RU"/>
        </w:rPr>
        <w:t>п</w:t>
      </w:r>
      <w:r w:rsidRPr="00DC39D7">
        <w:rPr>
          <w:rFonts w:ascii="Times New Roman" w:hAnsi="Times New Roman"/>
          <w:sz w:val="24"/>
          <w:szCs w:val="24"/>
          <w:lang w:eastAsia="ru-RU"/>
        </w:rPr>
        <w:t>рименом нео</w:t>
      </w:r>
      <w:r w:rsidR="00DC39D7">
        <w:rPr>
          <w:rFonts w:ascii="Times New Roman" w:hAnsi="Times New Roman"/>
          <w:sz w:val="24"/>
          <w:szCs w:val="24"/>
          <w:lang w:eastAsia="ru-RU"/>
        </w:rPr>
        <w:t>б</w:t>
      </w:r>
      <w:r w:rsidRPr="00DC39D7">
        <w:rPr>
          <w:rFonts w:ascii="Times New Roman" w:hAnsi="Times New Roman"/>
          <w:sz w:val="24"/>
          <w:szCs w:val="24"/>
          <w:lang w:eastAsia="ru-RU"/>
        </w:rPr>
        <w:t>јективног</w:t>
      </w:r>
      <w:r w:rsidR="00DC39D7" w:rsidRPr="00DC39D7">
        <w:rPr>
          <w:rFonts w:ascii="Times New Roman" w:hAnsi="Times New Roman"/>
          <w:sz w:val="24"/>
          <w:szCs w:val="24"/>
          <w:lang w:eastAsia="ru-RU"/>
        </w:rPr>
        <w:t xml:space="preserve"> </w:t>
      </w:r>
      <w:r w:rsidRPr="00DC39D7">
        <w:rPr>
          <w:rFonts w:ascii="Times New Roman" w:hAnsi="Times New Roman"/>
          <w:sz w:val="24"/>
          <w:szCs w:val="24"/>
          <w:lang w:eastAsia="ru-RU"/>
        </w:rPr>
        <w:t>става према странама у конфликту који је примењиван и у суко</w:t>
      </w:r>
      <w:r w:rsidR="00DC39D7">
        <w:rPr>
          <w:rFonts w:ascii="Times New Roman" w:hAnsi="Times New Roman"/>
          <w:sz w:val="24"/>
          <w:szCs w:val="24"/>
          <w:lang w:eastAsia="ru-RU"/>
        </w:rPr>
        <w:t>б</w:t>
      </w:r>
      <w:r w:rsidRPr="00DC39D7">
        <w:rPr>
          <w:rFonts w:ascii="Times New Roman" w:hAnsi="Times New Roman"/>
          <w:sz w:val="24"/>
          <w:szCs w:val="24"/>
          <w:lang w:eastAsia="ru-RU"/>
        </w:rPr>
        <w:t>има</w:t>
      </w:r>
      <w:r w:rsidR="00AC7EBA">
        <w:rPr>
          <w:rFonts w:ascii="Times New Roman" w:hAnsi="Times New Roman"/>
          <w:sz w:val="24"/>
          <w:szCs w:val="24"/>
          <w:lang w:eastAsia="ru-RU"/>
        </w:rPr>
        <w:t xml:space="preserve"> </w:t>
      </w:r>
      <w:r w:rsidRPr="00DC39D7">
        <w:rPr>
          <w:rFonts w:ascii="Times New Roman" w:hAnsi="Times New Roman"/>
          <w:sz w:val="24"/>
          <w:szCs w:val="24"/>
          <w:lang w:eastAsia="ru-RU"/>
        </w:rPr>
        <w:t>у БиХ и Хрватској – политике двоструких стандарда: увек и у свему,</w:t>
      </w:r>
      <w:r w:rsidR="00DC39D7" w:rsidRPr="00DC39D7">
        <w:rPr>
          <w:rFonts w:ascii="Times New Roman" w:hAnsi="Times New Roman"/>
          <w:sz w:val="24"/>
          <w:szCs w:val="24"/>
          <w:lang w:eastAsia="ru-RU"/>
        </w:rPr>
        <w:t xml:space="preserve"> </w:t>
      </w:r>
      <w:r w:rsidRPr="00DC39D7">
        <w:rPr>
          <w:rFonts w:ascii="Times New Roman" w:hAnsi="Times New Roman"/>
          <w:sz w:val="24"/>
          <w:szCs w:val="24"/>
          <w:lang w:eastAsia="ru-RU"/>
        </w:rPr>
        <w:t>независно од чињеница, само Ср</w:t>
      </w:r>
      <w:r w:rsidR="00DC39D7">
        <w:rPr>
          <w:rFonts w:ascii="Times New Roman" w:hAnsi="Times New Roman"/>
          <w:sz w:val="24"/>
          <w:szCs w:val="24"/>
          <w:lang w:eastAsia="ru-RU"/>
        </w:rPr>
        <w:t>б</w:t>
      </w:r>
      <w:r w:rsidRPr="00DC39D7">
        <w:rPr>
          <w:rFonts w:ascii="Times New Roman" w:hAnsi="Times New Roman"/>
          <w:sz w:val="24"/>
          <w:szCs w:val="24"/>
          <w:lang w:eastAsia="ru-RU"/>
        </w:rPr>
        <w:t>е окривити. Као четврто, Косово је</w:t>
      </w:r>
      <w:r w:rsidR="00DC39D7" w:rsidRPr="00DC39D7">
        <w:rPr>
          <w:rFonts w:ascii="Times New Roman" w:hAnsi="Times New Roman"/>
          <w:sz w:val="24"/>
          <w:szCs w:val="24"/>
          <w:lang w:eastAsia="ru-RU"/>
        </w:rPr>
        <w:t xml:space="preserve"> </w:t>
      </w:r>
      <w:r w:rsidRPr="00DC39D7">
        <w:rPr>
          <w:rFonts w:ascii="Times New Roman" w:hAnsi="Times New Roman"/>
          <w:sz w:val="24"/>
          <w:szCs w:val="24"/>
          <w:lang w:eastAsia="ru-RU"/>
        </w:rPr>
        <w:t>одражавало коле</w:t>
      </w:r>
      <w:r w:rsidR="00DC39D7">
        <w:rPr>
          <w:rFonts w:ascii="Times New Roman" w:hAnsi="Times New Roman"/>
          <w:sz w:val="24"/>
          <w:szCs w:val="24"/>
          <w:lang w:eastAsia="ru-RU"/>
        </w:rPr>
        <w:t>б</w:t>
      </w:r>
      <w:r w:rsidRPr="00DC39D7">
        <w:rPr>
          <w:rFonts w:ascii="Times New Roman" w:hAnsi="Times New Roman"/>
          <w:sz w:val="24"/>
          <w:szCs w:val="24"/>
          <w:lang w:eastAsia="ru-RU"/>
        </w:rPr>
        <w:t xml:space="preserve">ање светске заједнице између немогућности </w:t>
      </w:r>
      <w:proofErr w:type="gramStart"/>
      <w:r w:rsidRPr="00DC39D7">
        <w:rPr>
          <w:rFonts w:ascii="Times New Roman" w:hAnsi="Times New Roman"/>
          <w:sz w:val="24"/>
          <w:szCs w:val="24"/>
          <w:lang w:eastAsia="ru-RU"/>
        </w:rPr>
        <w:t>меша</w:t>
      </w:r>
      <w:proofErr w:type="gramEnd"/>
      <w:r w:rsidRPr="00DC39D7">
        <w:rPr>
          <w:rFonts w:ascii="Times New Roman" w:hAnsi="Times New Roman"/>
          <w:sz w:val="24"/>
          <w:szCs w:val="24"/>
          <w:lang w:eastAsia="ru-RU"/>
        </w:rPr>
        <w:t>ња</w:t>
      </w:r>
      <w:r w:rsidR="00DC39D7">
        <w:rPr>
          <w:rFonts w:ascii="Times New Roman" w:hAnsi="Times New Roman"/>
          <w:sz w:val="24"/>
          <w:szCs w:val="24"/>
          <w:lang w:eastAsia="ru-RU"/>
        </w:rPr>
        <w:t xml:space="preserve"> </w:t>
      </w:r>
      <w:r w:rsidRPr="00DC39D7">
        <w:rPr>
          <w:rFonts w:ascii="Times New Roman" w:hAnsi="Times New Roman"/>
          <w:sz w:val="24"/>
          <w:szCs w:val="24"/>
          <w:lang w:eastAsia="ru-RU"/>
        </w:rPr>
        <w:t>у унутрашње ствари суверених држава и политичке оријентације САД-а</w:t>
      </w:r>
      <w:r w:rsidR="00DC39D7">
        <w:rPr>
          <w:rFonts w:ascii="Times New Roman" w:hAnsi="Times New Roman"/>
          <w:sz w:val="24"/>
          <w:szCs w:val="24"/>
          <w:lang w:eastAsia="ru-RU"/>
        </w:rPr>
        <w:t xml:space="preserve"> </w:t>
      </w:r>
      <w:r w:rsidRPr="00DC39D7">
        <w:rPr>
          <w:rFonts w:ascii="Times New Roman" w:hAnsi="Times New Roman"/>
          <w:sz w:val="24"/>
          <w:szCs w:val="24"/>
          <w:lang w:eastAsia="ru-RU"/>
        </w:rPr>
        <w:t>у правцу неометане употре</w:t>
      </w:r>
      <w:r w:rsidR="00DC39D7">
        <w:rPr>
          <w:rFonts w:ascii="Times New Roman" w:hAnsi="Times New Roman"/>
          <w:sz w:val="24"/>
          <w:szCs w:val="24"/>
          <w:lang w:eastAsia="ru-RU"/>
        </w:rPr>
        <w:t>б</w:t>
      </w:r>
      <w:r w:rsidRPr="00DC39D7">
        <w:rPr>
          <w:rFonts w:ascii="Times New Roman" w:hAnsi="Times New Roman"/>
          <w:sz w:val="24"/>
          <w:szCs w:val="24"/>
          <w:lang w:eastAsia="ru-RU"/>
        </w:rPr>
        <w:t xml:space="preserve">е силе на </w:t>
      </w:r>
      <w:r w:rsidR="00DC39D7">
        <w:rPr>
          <w:rFonts w:ascii="Times New Roman" w:hAnsi="Times New Roman"/>
          <w:sz w:val="24"/>
          <w:szCs w:val="24"/>
          <w:lang w:eastAsia="ru-RU"/>
        </w:rPr>
        <w:t>б</w:t>
      </w:r>
      <w:r w:rsidRPr="00DC39D7">
        <w:rPr>
          <w:rFonts w:ascii="Times New Roman" w:hAnsi="Times New Roman"/>
          <w:sz w:val="24"/>
          <w:szCs w:val="24"/>
          <w:lang w:eastAsia="ru-RU"/>
        </w:rPr>
        <w:t>ило којој тачки планете, између</w:t>
      </w:r>
      <w:r w:rsidR="00DC39D7">
        <w:rPr>
          <w:rFonts w:ascii="Times New Roman" w:hAnsi="Times New Roman"/>
          <w:sz w:val="24"/>
          <w:szCs w:val="24"/>
          <w:lang w:eastAsia="ru-RU"/>
        </w:rPr>
        <w:t xml:space="preserve"> </w:t>
      </w:r>
      <w:r w:rsidRPr="00DC39D7">
        <w:rPr>
          <w:rFonts w:ascii="Times New Roman" w:hAnsi="Times New Roman"/>
          <w:sz w:val="24"/>
          <w:szCs w:val="24"/>
          <w:lang w:eastAsia="ru-RU"/>
        </w:rPr>
        <w:t>неповредивости међународног права по питању целовитости држава и</w:t>
      </w:r>
      <w:r w:rsidR="00AC7EBA">
        <w:rPr>
          <w:rFonts w:ascii="Times New Roman" w:hAnsi="Times New Roman"/>
          <w:sz w:val="24"/>
          <w:szCs w:val="24"/>
          <w:lang w:eastAsia="ru-RU"/>
        </w:rPr>
        <w:t xml:space="preserve"> </w:t>
      </w:r>
      <w:r w:rsidRPr="00DC39D7">
        <w:rPr>
          <w:rFonts w:ascii="Times New Roman" w:hAnsi="Times New Roman"/>
          <w:sz w:val="24"/>
          <w:szCs w:val="24"/>
          <w:lang w:eastAsia="ru-RU"/>
        </w:rPr>
        <w:t>жеље САД-а да Косово отцепи од Ср</w:t>
      </w:r>
      <w:r w:rsidR="00DC39D7">
        <w:rPr>
          <w:rFonts w:ascii="Times New Roman" w:hAnsi="Times New Roman"/>
          <w:sz w:val="24"/>
          <w:szCs w:val="24"/>
          <w:lang w:eastAsia="ru-RU"/>
        </w:rPr>
        <w:t>б</w:t>
      </w:r>
      <w:r w:rsidRPr="00DC39D7">
        <w:rPr>
          <w:rFonts w:ascii="Times New Roman" w:hAnsi="Times New Roman"/>
          <w:sz w:val="24"/>
          <w:szCs w:val="24"/>
          <w:lang w:eastAsia="ru-RU"/>
        </w:rPr>
        <w:t>ије. Као пето, упорност у захтевима</w:t>
      </w:r>
      <w:r w:rsidR="00DC39D7">
        <w:rPr>
          <w:rFonts w:ascii="Times New Roman" w:hAnsi="Times New Roman"/>
          <w:sz w:val="24"/>
          <w:szCs w:val="24"/>
          <w:lang w:eastAsia="ru-RU"/>
        </w:rPr>
        <w:t xml:space="preserve"> </w:t>
      </w:r>
      <w:r w:rsidRPr="00DC39D7">
        <w:rPr>
          <w:rFonts w:ascii="Times New Roman" w:hAnsi="Times New Roman"/>
          <w:sz w:val="24"/>
          <w:szCs w:val="24"/>
          <w:lang w:eastAsia="ru-RU"/>
        </w:rPr>
        <w:t>и претњама САД-а проистицала је из жеље да се Сло</w:t>
      </w:r>
      <w:r w:rsidR="00DC39D7">
        <w:rPr>
          <w:rFonts w:ascii="Times New Roman" w:hAnsi="Times New Roman"/>
          <w:sz w:val="24"/>
          <w:szCs w:val="24"/>
          <w:lang w:eastAsia="ru-RU"/>
        </w:rPr>
        <w:t>б</w:t>
      </w:r>
      <w:r w:rsidRPr="00DC39D7">
        <w:rPr>
          <w:rFonts w:ascii="Times New Roman" w:hAnsi="Times New Roman"/>
          <w:sz w:val="24"/>
          <w:szCs w:val="24"/>
          <w:lang w:eastAsia="ru-RU"/>
        </w:rPr>
        <w:t>одан Милошевић</w:t>
      </w:r>
      <w:r w:rsidR="00DC39D7">
        <w:rPr>
          <w:rFonts w:ascii="Times New Roman" w:hAnsi="Times New Roman"/>
          <w:sz w:val="24"/>
          <w:szCs w:val="24"/>
          <w:lang w:eastAsia="ru-RU"/>
        </w:rPr>
        <w:t xml:space="preserve"> </w:t>
      </w:r>
      <w:r w:rsidRPr="00DC39D7">
        <w:rPr>
          <w:rFonts w:ascii="Times New Roman" w:hAnsi="Times New Roman"/>
          <w:sz w:val="24"/>
          <w:szCs w:val="24"/>
          <w:lang w:eastAsia="ru-RU"/>
        </w:rPr>
        <w:t xml:space="preserve">смени са </w:t>
      </w:r>
      <w:proofErr w:type="gramStart"/>
      <w:r w:rsidRPr="00DC39D7">
        <w:rPr>
          <w:rFonts w:ascii="Times New Roman" w:hAnsi="Times New Roman"/>
          <w:sz w:val="24"/>
          <w:szCs w:val="24"/>
          <w:lang w:eastAsia="ru-RU"/>
        </w:rPr>
        <w:t>положа</w:t>
      </w:r>
      <w:proofErr w:type="gramEnd"/>
      <w:r w:rsidRPr="00DC39D7">
        <w:rPr>
          <w:rFonts w:ascii="Times New Roman" w:hAnsi="Times New Roman"/>
          <w:sz w:val="24"/>
          <w:szCs w:val="24"/>
          <w:lang w:eastAsia="ru-RU"/>
        </w:rPr>
        <w:t>ја шефа државе и, сам</w:t>
      </w:r>
      <w:r w:rsidR="00DC39D7">
        <w:rPr>
          <w:rFonts w:ascii="Times New Roman" w:hAnsi="Times New Roman"/>
          <w:sz w:val="24"/>
          <w:szCs w:val="24"/>
          <w:lang w:eastAsia="ru-RU"/>
        </w:rPr>
        <w:t>им тим, створи на Балкану послу</w:t>
      </w:r>
      <w:r w:rsidRPr="00DC39D7">
        <w:rPr>
          <w:rFonts w:ascii="Times New Roman" w:hAnsi="Times New Roman"/>
          <w:sz w:val="24"/>
          <w:szCs w:val="24"/>
          <w:lang w:eastAsia="ru-RU"/>
        </w:rPr>
        <w:t>шна марионетска држава. З</w:t>
      </w:r>
      <w:r w:rsidR="00DC39D7">
        <w:rPr>
          <w:rFonts w:ascii="Times New Roman" w:hAnsi="Times New Roman"/>
          <w:sz w:val="24"/>
          <w:szCs w:val="24"/>
          <w:lang w:eastAsia="ru-RU"/>
        </w:rPr>
        <w:t>б</w:t>
      </w:r>
      <w:r w:rsidRPr="00DC39D7">
        <w:rPr>
          <w:rFonts w:ascii="Times New Roman" w:hAnsi="Times New Roman"/>
          <w:sz w:val="24"/>
          <w:szCs w:val="24"/>
          <w:lang w:eastAsia="ru-RU"/>
        </w:rPr>
        <w:t xml:space="preserve">ог тога је она морала </w:t>
      </w:r>
      <w:r w:rsidR="00DC39D7">
        <w:rPr>
          <w:rFonts w:ascii="Times New Roman" w:hAnsi="Times New Roman"/>
          <w:sz w:val="24"/>
          <w:szCs w:val="24"/>
          <w:lang w:eastAsia="ru-RU"/>
        </w:rPr>
        <w:t>б</w:t>
      </w:r>
      <w:r w:rsidRPr="00DC39D7">
        <w:rPr>
          <w:rFonts w:ascii="Times New Roman" w:hAnsi="Times New Roman"/>
          <w:sz w:val="24"/>
          <w:szCs w:val="24"/>
          <w:lang w:eastAsia="ru-RU"/>
        </w:rPr>
        <w:t>ити мала и з</w:t>
      </w:r>
      <w:r w:rsidR="00DC39D7">
        <w:rPr>
          <w:rFonts w:ascii="Times New Roman" w:hAnsi="Times New Roman"/>
          <w:sz w:val="24"/>
          <w:szCs w:val="24"/>
          <w:lang w:eastAsia="ru-RU"/>
        </w:rPr>
        <w:t>б</w:t>
      </w:r>
      <w:r w:rsidRPr="00DC39D7">
        <w:rPr>
          <w:rFonts w:ascii="Times New Roman" w:hAnsi="Times New Roman"/>
          <w:sz w:val="24"/>
          <w:szCs w:val="24"/>
          <w:lang w:eastAsia="ru-RU"/>
        </w:rPr>
        <w:t>ог тога</w:t>
      </w:r>
      <w:r w:rsidR="00DC39D7">
        <w:rPr>
          <w:rFonts w:ascii="Times New Roman" w:hAnsi="Times New Roman"/>
          <w:sz w:val="24"/>
          <w:szCs w:val="24"/>
          <w:lang w:eastAsia="ru-RU"/>
        </w:rPr>
        <w:t xml:space="preserve"> </w:t>
      </w:r>
      <w:r w:rsidRPr="00DC39D7">
        <w:rPr>
          <w:rFonts w:ascii="Times New Roman" w:hAnsi="Times New Roman"/>
          <w:sz w:val="24"/>
          <w:szCs w:val="24"/>
          <w:lang w:eastAsia="ru-RU"/>
        </w:rPr>
        <w:t>је она морала укључивати само територију уже Ср</w:t>
      </w:r>
      <w:r w:rsidR="00DC39D7">
        <w:rPr>
          <w:rFonts w:ascii="Times New Roman" w:hAnsi="Times New Roman"/>
          <w:sz w:val="24"/>
          <w:szCs w:val="24"/>
          <w:lang w:eastAsia="ru-RU"/>
        </w:rPr>
        <w:t>б</w:t>
      </w:r>
      <w:r w:rsidRPr="00DC39D7">
        <w:rPr>
          <w:rFonts w:ascii="Times New Roman" w:hAnsi="Times New Roman"/>
          <w:sz w:val="24"/>
          <w:szCs w:val="24"/>
          <w:lang w:eastAsia="ru-RU"/>
        </w:rPr>
        <w:t xml:space="preserve">ије, </w:t>
      </w:r>
      <w:r w:rsidR="00DC39D7">
        <w:rPr>
          <w:rFonts w:ascii="Times New Roman" w:hAnsi="Times New Roman"/>
          <w:sz w:val="24"/>
          <w:szCs w:val="24"/>
          <w:lang w:eastAsia="ru-RU"/>
        </w:rPr>
        <w:t>б</w:t>
      </w:r>
      <w:r w:rsidRPr="00DC39D7">
        <w:rPr>
          <w:rFonts w:ascii="Times New Roman" w:hAnsi="Times New Roman"/>
          <w:sz w:val="24"/>
          <w:szCs w:val="24"/>
          <w:lang w:eastAsia="ru-RU"/>
        </w:rPr>
        <w:t xml:space="preserve">ез аутономних покрајина. Делимично је план већ </w:t>
      </w:r>
      <w:r w:rsidR="00DC39D7">
        <w:rPr>
          <w:rFonts w:ascii="Times New Roman" w:hAnsi="Times New Roman"/>
          <w:sz w:val="24"/>
          <w:szCs w:val="24"/>
          <w:lang w:eastAsia="ru-RU"/>
        </w:rPr>
        <w:t>б</w:t>
      </w:r>
      <w:r w:rsidRPr="00DC39D7">
        <w:rPr>
          <w:rFonts w:ascii="Times New Roman" w:hAnsi="Times New Roman"/>
          <w:sz w:val="24"/>
          <w:szCs w:val="24"/>
          <w:lang w:eastAsia="ru-RU"/>
        </w:rPr>
        <w:t>ио остварен средином деведесетих</w:t>
      </w:r>
      <w:r w:rsidR="00AC7EBA">
        <w:rPr>
          <w:rFonts w:ascii="Times New Roman" w:hAnsi="Times New Roman"/>
          <w:sz w:val="24"/>
          <w:szCs w:val="24"/>
          <w:lang w:eastAsia="ru-RU"/>
        </w:rPr>
        <w:t xml:space="preserve"> </w:t>
      </w:r>
      <w:r w:rsidRPr="00DC39D7">
        <w:rPr>
          <w:rFonts w:ascii="Times New Roman" w:hAnsi="Times New Roman"/>
          <w:sz w:val="24"/>
          <w:szCs w:val="24"/>
          <w:lang w:eastAsia="ru-RU"/>
        </w:rPr>
        <w:t>– српски народ је раз</w:t>
      </w:r>
      <w:r w:rsidR="00DC39D7">
        <w:rPr>
          <w:rFonts w:ascii="Times New Roman" w:hAnsi="Times New Roman"/>
          <w:sz w:val="24"/>
          <w:szCs w:val="24"/>
          <w:lang w:eastAsia="ru-RU"/>
        </w:rPr>
        <w:t>б</w:t>
      </w:r>
      <w:r w:rsidRPr="00DC39D7">
        <w:rPr>
          <w:rFonts w:ascii="Times New Roman" w:hAnsi="Times New Roman"/>
          <w:sz w:val="24"/>
          <w:szCs w:val="24"/>
          <w:lang w:eastAsia="ru-RU"/>
        </w:rPr>
        <w:t>ијен на три државе.</w:t>
      </w:r>
    </w:p>
    <w:p w:rsidR="00324B9B" w:rsidRDefault="001A18CA" w:rsidP="00324B9B">
      <w:pPr>
        <w:autoSpaceDE w:val="0"/>
        <w:autoSpaceDN w:val="0"/>
        <w:adjustRightInd w:val="0"/>
        <w:spacing w:after="0" w:line="360" w:lineRule="auto"/>
        <w:ind w:firstLine="708"/>
        <w:jc w:val="both"/>
        <w:rPr>
          <w:rFonts w:ascii="Times New Roman" w:hAnsi="Times New Roman"/>
          <w:sz w:val="24"/>
          <w:szCs w:val="24"/>
          <w:lang w:eastAsia="ru-RU"/>
        </w:rPr>
      </w:pPr>
      <w:r w:rsidRPr="001A18CA">
        <w:rPr>
          <w:rFonts w:ascii="Times New Roman" w:hAnsi="Times New Roman"/>
          <w:sz w:val="24"/>
          <w:szCs w:val="24"/>
          <w:lang w:eastAsia="ru-RU"/>
        </w:rPr>
        <w:t xml:space="preserve">У извесној мери, година 1997. </w:t>
      </w:r>
      <w:r>
        <w:rPr>
          <w:rFonts w:ascii="Times New Roman" w:hAnsi="Times New Roman"/>
          <w:sz w:val="24"/>
          <w:szCs w:val="24"/>
          <w:lang w:eastAsia="ru-RU"/>
        </w:rPr>
        <w:t>б</w:t>
      </w:r>
      <w:r w:rsidRPr="001A18CA">
        <w:rPr>
          <w:rFonts w:ascii="Times New Roman" w:hAnsi="Times New Roman"/>
          <w:sz w:val="24"/>
          <w:szCs w:val="24"/>
          <w:lang w:eastAsia="ru-RU"/>
        </w:rPr>
        <w:t xml:space="preserve">ила је прекретница у </w:t>
      </w:r>
      <w:r>
        <w:rPr>
          <w:rFonts w:ascii="Times New Roman" w:hAnsi="Times New Roman"/>
          <w:sz w:val="24"/>
          <w:szCs w:val="24"/>
          <w:lang w:eastAsia="ru-RU"/>
        </w:rPr>
        <w:t>б</w:t>
      </w:r>
      <w:r w:rsidRPr="001A18CA">
        <w:rPr>
          <w:rFonts w:ascii="Times New Roman" w:hAnsi="Times New Roman"/>
          <w:sz w:val="24"/>
          <w:szCs w:val="24"/>
          <w:lang w:eastAsia="ru-RU"/>
        </w:rPr>
        <w:t>ор</w:t>
      </w:r>
      <w:r>
        <w:rPr>
          <w:rFonts w:ascii="Times New Roman" w:hAnsi="Times New Roman"/>
          <w:sz w:val="24"/>
          <w:szCs w:val="24"/>
          <w:lang w:eastAsia="ru-RU"/>
        </w:rPr>
        <w:t>б</w:t>
      </w:r>
      <w:r w:rsidRPr="001A18CA">
        <w:rPr>
          <w:rFonts w:ascii="Times New Roman" w:hAnsi="Times New Roman"/>
          <w:sz w:val="24"/>
          <w:szCs w:val="24"/>
          <w:lang w:eastAsia="ru-RU"/>
        </w:rPr>
        <w:t>и косовских Ал</w:t>
      </w:r>
      <w:r>
        <w:rPr>
          <w:rFonts w:ascii="Times New Roman" w:hAnsi="Times New Roman"/>
          <w:sz w:val="24"/>
          <w:szCs w:val="24"/>
          <w:lang w:eastAsia="ru-RU"/>
        </w:rPr>
        <w:t>б</w:t>
      </w:r>
      <w:r w:rsidRPr="001A18CA">
        <w:rPr>
          <w:rFonts w:ascii="Times New Roman" w:hAnsi="Times New Roman"/>
          <w:sz w:val="24"/>
          <w:szCs w:val="24"/>
          <w:lang w:eastAsia="ru-RU"/>
        </w:rPr>
        <w:t xml:space="preserve">анаца за независност. </w:t>
      </w:r>
      <w:proofErr w:type="gramStart"/>
      <w:r w:rsidRPr="001A18CA">
        <w:rPr>
          <w:rFonts w:ascii="Times New Roman" w:hAnsi="Times New Roman"/>
          <w:sz w:val="24"/>
          <w:szCs w:val="24"/>
          <w:lang w:eastAsia="ru-RU"/>
        </w:rPr>
        <w:t>Како је</w:t>
      </w:r>
      <w:proofErr w:type="gramEnd"/>
      <w:r w:rsidRPr="001A18CA">
        <w:rPr>
          <w:rFonts w:ascii="Times New Roman" w:hAnsi="Times New Roman"/>
          <w:sz w:val="24"/>
          <w:szCs w:val="24"/>
          <w:lang w:eastAsia="ru-RU"/>
        </w:rPr>
        <w:t xml:space="preserve"> писао </w:t>
      </w:r>
      <w:r>
        <w:rPr>
          <w:rFonts w:ascii="Times New Roman" w:hAnsi="Times New Roman"/>
          <w:sz w:val="24"/>
          <w:szCs w:val="24"/>
          <w:lang w:eastAsia="ru-RU"/>
        </w:rPr>
        <w:t>б</w:t>
      </w:r>
      <w:r w:rsidRPr="001A18CA">
        <w:rPr>
          <w:rFonts w:ascii="Times New Roman" w:hAnsi="Times New Roman"/>
          <w:sz w:val="24"/>
          <w:szCs w:val="24"/>
          <w:lang w:eastAsia="ru-RU"/>
        </w:rPr>
        <w:t>ив</w:t>
      </w:r>
      <w:r>
        <w:rPr>
          <w:rFonts w:ascii="Times New Roman" w:hAnsi="Times New Roman"/>
          <w:sz w:val="24"/>
          <w:szCs w:val="24"/>
          <w:lang w:eastAsia="ru-RU"/>
        </w:rPr>
        <w:t>ши функционер, а за</w:t>
      </w:r>
      <w:r w:rsidRPr="001A18CA">
        <w:rPr>
          <w:rFonts w:ascii="Times New Roman" w:hAnsi="Times New Roman"/>
          <w:sz w:val="24"/>
          <w:szCs w:val="24"/>
          <w:lang w:eastAsia="ru-RU"/>
        </w:rPr>
        <w:t>тим опозициони косовски политичар Азем Власи, 1997. године завршен</w:t>
      </w:r>
      <w:r>
        <w:rPr>
          <w:rFonts w:ascii="Times New Roman" w:hAnsi="Times New Roman"/>
          <w:sz w:val="24"/>
          <w:szCs w:val="24"/>
          <w:lang w:eastAsia="ru-RU"/>
        </w:rPr>
        <w:t xml:space="preserve"> </w:t>
      </w:r>
      <w:r w:rsidRPr="001A18CA">
        <w:rPr>
          <w:rFonts w:ascii="Times New Roman" w:hAnsi="Times New Roman"/>
          <w:sz w:val="24"/>
          <w:szCs w:val="24"/>
          <w:lang w:eastAsia="ru-RU"/>
        </w:rPr>
        <w:t xml:space="preserve">је период израде концепције </w:t>
      </w:r>
      <w:r>
        <w:rPr>
          <w:rFonts w:ascii="Times New Roman" w:hAnsi="Times New Roman"/>
          <w:sz w:val="24"/>
          <w:szCs w:val="24"/>
          <w:lang w:eastAsia="ru-RU"/>
        </w:rPr>
        <w:t>б</w:t>
      </w:r>
      <w:r w:rsidRPr="001A18CA">
        <w:rPr>
          <w:rFonts w:ascii="Times New Roman" w:hAnsi="Times New Roman"/>
          <w:sz w:val="24"/>
          <w:szCs w:val="24"/>
          <w:lang w:eastAsia="ru-RU"/>
        </w:rPr>
        <w:t xml:space="preserve">удућег </w:t>
      </w:r>
      <w:r>
        <w:rPr>
          <w:rFonts w:ascii="Times New Roman" w:hAnsi="Times New Roman"/>
          <w:sz w:val="24"/>
          <w:szCs w:val="24"/>
          <w:lang w:eastAsia="ru-RU"/>
        </w:rPr>
        <w:t>политичког</w:t>
      </w:r>
      <w:r w:rsidR="000D7990">
        <w:rPr>
          <w:rFonts w:ascii="Times New Roman" w:hAnsi="Times New Roman"/>
          <w:sz w:val="24"/>
          <w:szCs w:val="24"/>
          <w:lang w:eastAsia="ru-RU"/>
        </w:rPr>
        <w:t xml:space="preserve"> </w:t>
      </w:r>
      <w:r>
        <w:rPr>
          <w:rFonts w:ascii="Times New Roman" w:hAnsi="Times New Roman"/>
          <w:sz w:val="24"/>
          <w:szCs w:val="24"/>
          <w:lang w:eastAsia="ru-RU"/>
        </w:rPr>
        <w:t>статуса Косова, пери</w:t>
      </w:r>
      <w:r w:rsidRPr="001A18CA">
        <w:rPr>
          <w:rFonts w:ascii="Times New Roman" w:hAnsi="Times New Roman"/>
          <w:sz w:val="24"/>
          <w:szCs w:val="24"/>
          <w:lang w:eastAsia="ru-RU"/>
        </w:rPr>
        <w:t>од „концентрације политичких снага”, израде политичке инфраструктуре, интернационализације про</w:t>
      </w:r>
      <w:r>
        <w:rPr>
          <w:rFonts w:ascii="Times New Roman" w:hAnsi="Times New Roman"/>
          <w:sz w:val="24"/>
          <w:szCs w:val="24"/>
          <w:lang w:eastAsia="ru-RU"/>
        </w:rPr>
        <w:t>б</w:t>
      </w:r>
      <w:r w:rsidRPr="001A18CA">
        <w:rPr>
          <w:rFonts w:ascii="Times New Roman" w:hAnsi="Times New Roman"/>
          <w:sz w:val="24"/>
          <w:szCs w:val="24"/>
          <w:lang w:eastAsia="ru-RU"/>
        </w:rPr>
        <w:t>лема покрајине и потпуног јединства</w:t>
      </w:r>
      <w:r>
        <w:rPr>
          <w:rFonts w:ascii="Times New Roman" w:hAnsi="Times New Roman"/>
          <w:sz w:val="24"/>
          <w:szCs w:val="24"/>
          <w:lang w:eastAsia="ru-RU"/>
        </w:rPr>
        <w:t xml:space="preserve"> </w:t>
      </w:r>
      <w:r w:rsidRPr="001A18CA">
        <w:rPr>
          <w:rFonts w:ascii="Times New Roman" w:hAnsi="Times New Roman"/>
          <w:sz w:val="24"/>
          <w:szCs w:val="24"/>
          <w:lang w:eastAsia="ru-RU"/>
        </w:rPr>
        <w:lastRenderedPageBreak/>
        <w:t>Ал</w:t>
      </w:r>
      <w:r>
        <w:rPr>
          <w:rFonts w:ascii="Times New Roman" w:hAnsi="Times New Roman"/>
          <w:sz w:val="24"/>
          <w:szCs w:val="24"/>
          <w:lang w:eastAsia="ru-RU"/>
        </w:rPr>
        <w:t>б</w:t>
      </w:r>
      <w:r w:rsidRPr="001A18CA">
        <w:rPr>
          <w:rFonts w:ascii="Times New Roman" w:hAnsi="Times New Roman"/>
          <w:sz w:val="24"/>
          <w:szCs w:val="24"/>
          <w:lang w:eastAsia="ru-RU"/>
        </w:rPr>
        <w:t>анаца око питања заједничке пол</w:t>
      </w:r>
      <w:r>
        <w:rPr>
          <w:rFonts w:ascii="Times New Roman" w:hAnsi="Times New Roman"/>
          <w:sz w:val="24"/>
          <w:szCs w:val="24"/>
          <w:lang w:eastAsia="ru-RU"/>
        </w:rPr>
        <w:t>итичке платформе. „Косовска кри</w:t>
      </w:r>
      <w:r w:rsidRPr="001A18CA">
        <w:rPr>
          <w:rFonts w:ascii="Times New Roman" w:hAnsi="Times New Roman"/>
          <w:sz w:val="24"/>
          <w:szCs w:val="24"/>
          <w:lang w:eastAsia="ru-RU"/>
        </w:rPr>
        <w:t xml:space="preserve">за излази на нову спиралу, улази </w:t>
      </w:r>
      <w:proofErr w:type="gramStart"/>
      <w:r w:rsidRPr="001A18CA">
        <w:rPr>
          <w:rFonts w:ascii="Times New Roman" w:hAnsi="Times New Roman"/>
          <w:sz w:val="24"/>
          <w:szCs w:val="24"/>
          <w:lang w:eastAsia="ru-RU"/>
        </w:rPr>
        <w:t>у</w:t>
      </w:r>
      <w:proofErr w:type="gramEnd"/>
      <w:r w:rsidRPr="001A18CA">
        <w:rPr>
          <w:rFonts w:ascii="Times New Roman" w:hAnsi="Times New Roman"/>
          <w:sz w:val="24"/>
          <w:szCs w:val="24"/>
          <w:lang w:eastAsia="ru-RU"/>
        </w:rPr>
        <w:t xml:space="preserve"> период заоштравања”, прогнозирао</w:t>
      </w:r>
      <w:r>
        <w:rPr>
          <w:rFonts w:ascii="Times New Roman" w:hAnsi="Times New Roman"/>
          <w:sz w:val="24"/>
          <w:szCs w:val="24"/>
          <w:lang w:eastAsia="ru-RU"/>
        </w:rPr>
        <w:t xml:space="preserve"> </w:t>
      </w:r>
      <w:r w:rsidRPr="001A18CA">
        <w:rPr>
          <w:rFonts w:ascii="Times New Roman" w:hAnsi="Times New Roman"/>
          <w:sz w:val="24"/>
          <w:szCs w:val="24"/>
          <w:lang w:eastAsia="ru-RU"/>
        </w:rPr>
        <w:t>је Азем Власи. „Ближи се оз</w:t>
      </w:r>
      <w:r>
        <w:rPr>
          <w:rFonts w:ascii="Times New Roman" w:hAnsi="Times New Roman"/>
          <w:sz w:val="24"/>
          <w:szCs w:val="24"/>
          <w:lang w:eastAsia="ru-RU"/>
        </w:rPr>
        <w:t>б</w:t>
      </w:r>
      <w:r w:rsidRPr="001A18CA">
        <w:rPr>
          <w:rFonts w:ascii="Times New Roman" w:hAnsi="Times New Roman"/>
          <w:sz w:val="24"/>
          <w:szCs w:val="24"/>
          <w:lang w:eastAsia="ru-RU"/>
        </w:rPr>
        <w:t>иљан п</w:t>
      </w:r>
      <w:r>
        <w:rPr>
          <w:rFonts w:ascii="Times New Roman" w:hAnsi="Times New Roman"/>
          <w:sz w:val="24"/>
          <w:szCs w:val="24"/>
          <w:lang w:eastAsia="ru-RU"/>
        </w:rPr>
        <w:t>реокрет, прегруписавање политич</w:t>
      </w:r>
      <w:r w:rsidRPr="001A18CA">
        <w:rPr>
          <w:rFonts w:ascii="Times New Roman" w:hAnsi="Times New Roman"/>
          <w:sz w:val="24"/>
          <w:szCs w:val="24"/>
          <w:lang w:eastAsia="ru-RU"/>
        </w:rPr>
        <w:t xml:space="preserve">ких снага ради сусрета са </w:t>
      </w:r>
      <w:r>
        <w:rPr>
          <w:rFonts w:ascii="Times New Roman" w:hAnsi="Times New Roman"/>
          <w:sz w:val="24"/>
          <w:szCs w:val="24"/>
          <w:lang w:eastAsia="ru-RU"/>
        </w:rPr>
        <w:t>б</w:t>
      </w:r>
      <w:r w:rsidRPr="001A18CA">
        <w:rPr>
          <w:rFonts w:ascii="Times New Roman" w:hAnsi="Times New Roman"/>
          <w:sz w:val="24"/>
          <w:szCs w:val="24"/>
          <w:lang w:eastAsia="ru-RU"/>
        </w:rPr>
        <w:t xml:space="preserve">удућим догађајима, чији дах се већ </w:t>
      </w:r>
      <w:r w:rsidRPr="000D7990">
        <w:rPr>
          <w:rFonts w:ascii="Times New Roman" w:hAnsi="Times New Roman"/>
          <w:sz w:val="24"/>
          <w:szCs w:val="24"/>
          <w:lang w:eastAsia="ru-RU"/>
        </w:rPr>
        <w:t>осећа.”</w:t>
      </w:r>
      <w:r w:rsidR="00421B19" w:rsidRPr="000D7990">
        <w:rPr>
          <w:rStyle w:val="af2"/>
          <w:rFonts w:ascii="Times New Roman" w:hAnsi="Times New Roman"/>
          <w:sz w:val="24"/>
          <w:szCs w:val="24"/>
          <w:lang w:eastAsia="ru-RU"/>
        </w:rPr>
        <w:footnoteReference w:id="1"/>
      </w:r>
      <w:r w:rsidRPr="000D7990">
        <w:rPr>
          <w:rFonts w:ascii="Times New Roman" w:hAnsi="Times New Roman"/>
          <w:sz w:val="24"/>
          <w:szCs w:val="24"/>
          <w:lang w:eastAsia="ru-RU"/>
        </w:rPr>
        <w:t xml:space="preserve"> Он је говорио о неефикасности мировних преговора са српским властима </w:t>
      </w:r>
      <w:r w:rsidR="00324B9B">
        <w:rPr>
          <w:rFonts w:ascii="Times New Roman" w:hAnsi="Times New Roman"/>
          <w:sz w:val="24"/>
          <w:szCs w:val="24"/>
          <w:lang w:val="sr-Cyrl-RS" w:eastAsia="ru-RU"/>
        </w:rPr>
        <w:t xml:space="preserve">и </w:t>
      </w:r>
      <w:r w:rsidRPr="000D7990">
        <w:rPr>
          <w:rFonts w:ascii="Times New Roman" w:hAnsi="Times New Roman"/>
          <w:sz w:val="24"/>
          <w:szCs w:val="24"/>
          <w:lang w:eastAsia="ru-RU"/>
        </w:rPr>
        <w:t>већ је први пут поменуо „Ослободилачку војску Косова” („ОВК”) чије деловање, по његовом мишљењу, наговештава озбиљне промене.</w:t>
      </w:r>
      <w:r w:rsidR="00421B19" w:rsidRPr="000D7990">
        <w:rPr>
          <w:rStyle w:val="af2"/>
          <w:rFonts w:ascii="Times New Roman" w:hAnsi="Times New Roman"/>
          <w:sz w:val="24"/>
          <w:szCs w:val="24"/>
          <w:lang w:eastAsia="ru-RU"/>
        </w:rPr>
        <w:footnoteReference w:id="2"/>
      </w:r>
      <w:r w:rsidRPr="000D7990">
        <w:rPr>
          <w:rFonts w:ascii="Times New Roman" w:hAnsi="Times New Roman"/>
          <w:sz w:val="24"/>
          <w:szCs w:val="24"/>
          <w:lang w:eastAsia="ru-RU"/>
        </w:rPr>
        <w:t xml:space="preserve"> </w:t>
      </w:r>
    </w:p>
    <w:p w:rsidR="001A18CA" w:rsidRPr="001A18CA" w:rsidRDefault="001A18CA" w:rsidP="00324B9B">
      <w:pPr>
        <w:autoSpaceDE w:val="0"/>
        <w:autoSpaceDN w:val="0"/>
        <w:adjustRightInd w:val="0"/>
        <w:spacing w:after="0" w:line="360" w:lineRule="auto"/>
        <w:ind w:firstLine="708"/>
        <w:jc w:val="both"/>
        <w:rPr>
          <w:rFonts w:ascii="Times New Roman" w:hAnsi="Times New Roman"/>
          <w:sz w:val="24"/>
          <w:szCs w:val="24"/>
          <w:lang w:eastAsia="ru-RU"/>
        </w:rPr>
      </w:pPr>
      <w:r w:rsidRPr="001A18CA">
        <w:rPr>
          <w:rFonts w:ascii="Times New Roman" w:hAnsi="Times New Roman"/>
          <w:sz w:val="24"/>
          <w:szCs w:val="24"/>
          <w:lang w:eastAsia="ru-RU"/>
        </w:rPr>
        <w:t xml:space="preserve">У стварном животу </w:t>
      </w:r>
      <w:r w:rsidR="009B28A5">
        <w:rPr>
          <w:rFonts w:ascii="Times New Roman" w:hAnsi="Times New Roman"/>
          <w:sz w:val="24"/>
          <w:szCs w:val="24"/>
          <w:lang w:val="sr-Cyrl-RS" w:eastAsia="ru-RU"/>
        </w:rPr>
        <w:t>на Косову</w:t>
      </w:r>
      <w:r w:rsidRPr="001A18CA">
        <w:rPr>
          <w:rFonts w:ascii="Times New Roman" w:hAnsi="Times New Roman"/>
          <w:sz w:val="24"/>
          <w:szCs w:val="24"/>
          <w:lang w:eastAsia="ru-RU"/>
        </w:rPr>
        <w:t xml:space="preserve"> идиле није </w:t>
      </w:r>
      <w:r>
        <w:rPr>
          <w:rFonts w:ascii="Times New Roman" w:hAnsi="Times New Roman"/>
          <w:sz w:val="24"/>
          <w:szCs w:val="24"/>
          <w:lang w:eastAsia="ru-RU"/>
        </w:rPr>
        <w:t>б</w:t>
      </w:r>
      <w:r w:rsidRPr="001A18CA">
        <w:rPr>
          <w:rFonts w:ascii="Times New Roman" w:hAnsi="Times New Roman"/>
          <w:sz w:val="24"/>
          <w:szCs w:val="24"/>
          <w:lang w:eastAsia="ru-RU"/>
        </w:rPr>
        <w:t>ило. Истражни судија</w:t>
      </w:r>
      <w:r w:rsidR="000D7990">
        <w:rPr>
          <w:rFonts w:ascii="Times New Roman" w:hAnsi="Times New Roman"/>
          <w:sz w:val="24"/>
          <w:szCs w:val="24"/>
          <w:lang w:eastAsia="ru-RU"/>
        </w:rPr>
        <w:t xml:space="preserve"> </w:t>
      </w:r>
      <w:r w:rsidRPr="001A18CA">
        <w:rPr>
          <w:rFonts w:ascii="Times New Roman" w:hAnsi="Times New Roman"/>
          <w:sz w:val="24"/>
          <w:szCs w:val="24"/>
          <w:lang w:eastAsia="ru-RU"/>
        </w:rPr>
        <w:t>Окружног суда у Приштини, Даница Маринковић, располаже многим</w:t>
      </w:r>
      <w:r w:rsidR="000D7990">
        <w:rPr>
          <w:rFonts w:ascii="Times New Roman" w:hAnsi="Times New Roman"/>
          <w:sz w:val="24"/>
          <w:szCs w:val="24"/>
          <w:lang w:eastAsia="ru-RU"/>
        </w:rPr>
        <w:t xml:space="preserve"> </w:t>
      </w:r>
      <w:r w:rsidRPr="001A18CA">
        <w:rPr>
          <w:rFonts w:ascii="Times New Roman" w:hAnsi="Times New Roman"/>
          <w:sz w:val="24"/>
          <w:szCs w:val="24"/>
          <w:lang w:eastAsia="ru-RU"/>
        </w:rPr>
        <w:t>документима о терористичкој активности Ал</w:t>
      </w:r>
      <w:r>
        <w:rPr>
          <w:rFonts w:ascii="Times New Roman" w:hAnsi="Times New Roman"/>
          <w:sz w:val="24"/>
          <w:szCs w:val="24"/>
          <w:lang w:eastAsia="ru-RU"/>
        </w:rPr>
        <w:t>б</w:t>
      </w:r>
      <w:r w:rsidR="000D7990">
        <w:rPr>
          <w:rFonts w:ascii="Times New Roman" w:hAnsi="Times New Roman"/>
          <w:sz w:val="24"/>
          <w:szCs w:val="24"/>
          <w:lang w:eastAsia="ru-RU"/>
        </w:rPr>
        <w:t>анаца у покрајини. Ис</w:t>
      </w:r>
      <w:r w:rsidRPr="001A18CA">
        <w:rPr>
          <w:rFonts w:ascii="Times New Roman" w:hAnsi="Times New Roman"/>
          <w:sz w:val="24"/>
          <w:szCs w:val="24"/>
          <w:lang w:eastAsia="ru-RU"/>
        </w:rPr>
        <w:t>трага против групе од петнаест тер</w:t>
      </w:r>
      <w:r w:rsidR="000D7990">
        <w:rPr>
          <w:rFonts w:ascii="Times New Roman" w:hAnsi="Times New Roman"/>
          <w:sz w:val="24"/>
          <w:szCs w:val="24"/>
          <w:lang w:eastAsia="ru-RU"/>
        </w:rPr>
        <w:t>ориста, међу којима су Хашим Та</w:t>
      </w:r>
      <w:r w:rsidRPr="001A18CA">
        <w:rPr>
          <w:rFonts w:ascii="Times New Roman" w:hAnsi="Times New Roman"/>
          <w:sz w:val="24"/>
          <w:szCs w:val="24"/>
          <w:lang w:eastAsia="ru-RU"/>
        </w:rPr>
        <w:t>чи, Адем Јашари,</w:t>
      </w:r>
      <w:r w:rsidR="000D7990">
        <w:rPr>
          <w:rFonts w:ascii="Times New Roman" w:hAnsi="Times New Roman"/>
          <w:sz w:val="24"/>
          <w:szCs w:val="24"/>
          <w:lang w:eastAsia="ru-RU"/>
        </w:rPr>
        <w:t xml:space="preserve"> </w:t>
      </w:r>
      <w:r w:rsidRPr="001A18CA">
        <w:rPr>
          <w:rFonts w:ascii="Times New Roman" w:hAnsi="Times New Roman"/>
          <w:sz w:val="24"/>
          <w:szCs w:val="24"/>
          <w:lang w:eastAsia="ru-RU"/>
        </w:rPr>
        <w:t>Нуредин и Сами Љуштаку, Реџеп Сељими, Бесим Рама, Јакуп Нура и др.,</w:t>
      </w:r>
      <w:r w:rsidR="000D7990">
        <w:rPr>
          <w:rFonts w:ascii="Times New Roman" w:hAnsi="Times New Roman"/>
          <w:sz w:val="24"/>
          <w:szCs w:val="24"/>
          <w:lang w:eastAsia="ru-RU"/>
        </w:rPr>
        <w:t xml:space="preserve"> </w:t>
      </w:r>
      <w:r w:rsidRPr="001A18CA">
        <w:rPr>
          <w:rFonts w:ascii="Times New Roman" w:hAnsi="Times New Roman"/>
          <w:sz w:val="24"/>
          <w:szCs w:val="24"/>
          <w:lang w:eastAsia="ru-RU"/>
        </w:rPr>
        <w:t xml:space="preserve">коју је водила Даница Маринковић, </w:t>
      </w:r>
      <w:r w:rsidR="000D7990">
        <w:rPr>
          <w:rFonts w:ascii="Times New Roman" w:hAnsi="Times New Roman"/>
          <w:sz w:val="24"/>
          <w:szCs w:val="24"/>
          <w:lang w:eastAsia="ru-RU"/>
        </w:rPr>
        <w:t>сведочи о томе како су се форми</w:t>
      </w:r>
      <w:r w:rsidRPr="001A18CA">
        <w:rPr>
          <w:rFonts w:ascii="Times New Roman" w:hAnsi="Times New Roman"/>
          <w:sz w:val="24"/>
          <w:szCs w:val="24"/>
          <w:lang w:eastAsia="ru-RU"/>
        </w:rPr>
        <w:t>рале илегалне терористичке организације, шта су радиле и каквим су</w:t>
      </w:r>
      <w:r w:rsidR="000D7990">
        <w:rPr>
          <w:rFonts w:ascii="Times New Roman" w:hAnsi="Times New Roman"/>
          <w:sz w:val="24"/>
          <w:szCs w:val="24"/>
          <w:lang w:eastAsia="ru-RU"/>
        </w:rPr>
        <w:t xml:space="preserve"> </w:t>
      </w:r>
      <w:r w:rsidRPr="001A18CA">
        <w:rPr>
          <w:rFonts w:ascii="Times New Roman" w:hAnsi="Times New Roman"/>
          <w:sz w:val="24"/>
          <w:szCs w:val="24"/>
          <w:lang w:eastAsia="ru-RU"/>
        </w:rPr>
        <w:t>циљевима тежиле:</w:t>
      </w:r>
      <w:r w:rsidR="000D7990">
        <w:rPr>
          <w:rFonts w:ascii="Times New Roman" w:hAnsi="Times New Roman"/>
          <w:sz w:val="24"/>
          <w:szCs w:val="24"/>
          <w:lang w:eastAsia="ru-RU"/>
        </w:rPr>
        <w:t xml:space="preserve"> </w:t>
      </w:r>
      <w:r w:rsidRPr="001A18CA">
        <w:rPr>
          <w:rFonts w:ascii="Times New Roman" w:hAnsi="Times New Roman"/>
          <w:sz w:val="24"/>
          <w:szCs w:val="24"/>
          <w:lang w:eastAsia="ru-RU"/>
        </w:rPr>
        <w:t xml:space="preserve">„Почев од 1992. године, након свог </w:t>
      </w:r>
      <w:r>
        <w:rPr>
          <w:rFonts w:ascii="Times New Roman" w:hAnsi="Times New Roman"/>
          <w:sz w:val="24"/>
          <w:szCs w:val="24"/>
          <w:lang w:eastAsia="ru-RU"/>
        </w:rPr>
        <w:t>б</w:t>
      </w:r>
      <w:r w:rsidRPr="001A18CA">
        <w:rPr>
          <w:rFonts w:ascii="Times New Roman" w:hAnsi="Times New Roman"/>
          <w:sz w:val="24"/>
          <w:szCs w:val="24"/>
          <w:lang w:eastAsia="ru-RU"/>
        </w:rPr>
        <w:t>оравка у Репу</w:t>
      </w:r>
      <w:r>
        <w:rPr>
          <w:rFonts w:ascii="Times New Roman" w:hAnsi="Times New Roman"/>
          <w:sz w:val="24"/>
          <w:szCs w:val="24"/>
          <w:lang w:eastAsia="ru-RU"/>
        </w:rPr>
        <w:t>б</w:t>
      </w:r>
      <w:r w:rsidRPr="001A18CA">
        <w:rPr>
          <w:rFonts w:ascii="Times New Roman" w:hAnsi="Times New Roman"/>
          <w:sz w:val="24"/>
          <w:szCs w:val="24"/>
          <w:lang w:eastAsia="ru-RU"/>
        </w:rPr>
        <w:t>лици</w:t>
      </w:r>
      <w:r w:rsidR="000D7990">
        <w:rPr>
          <w:rFonts w:ascii="Times New Roman" w:hAnsi="Times New Roman"/>
          <w:sz w:val="24"/>
          <w:szCs w:val="24"/>
          <w:lang w:eastAsia="ru-RU"/>
        </w:rPr>
        <w:t xml:space="preserve"> </w:t>
      </w:r>
      <w:r w:rsidRPr="001A18CA">
        <w:rPr>
          <w:rFonts w:ascii="Times New Roman" w:hAnsi="Times New Roman"/>
          <w:sz w:val="24"/>
          <w:szCs w:val="24"/>
          <w:lang w:eastAsia="ru-RU"/>
        </w:rPr>
        <w:t>Ал</w:t>
      </w:r>
      <w:r>
        <w:rPr>
          <w:rFonts w:ascii="Times New Roman" w:hAnsi="Times New Roman"/>
          <w:sz w:val="24"/>
          <w:szCs w:val="24"/>
          <w:lang w:eastAsia="ru-RU"/>
        </w:rPr>
        <w:t>б</w:t>
      </w:r>
      <w:r w:rsidRPr="001A18CA">
        <w:rPr>
          <w:rFonts w:ascii="Times New Roman" w:hAnsi="Times New Roman"/>
          <w:sz w:val="24"/>
          <w:szCs w:val="24"/>
          <w:lang w:eastAsia="ru-RU"/>
        </w:rPr>
        <w:t>анији, где су се војно о</w:t>
      </w:r>
      <w:r>
        <w:rPr>
          <w:rFonts w:ascii="Times New Roman" w:hAnsi="Times New Roman"/>
          <w:sz w:val="24"/>
          <w:szCs w:val="24"/>
          <w:lang w:eastAsia="ru-RU"/>
        </w:rPr>
        <w:t>б</w:t>
      </w:r>
      <w:r w:rsidRPr="001A18CA">
        <w:rPr>
          <w:rFonts w:ascii="Times New Roman" w:hAnsi="Times New Roman"/>
          <w:sz w:val="24"/>
          <w:szCs w:val="24"/>
          <w:lang w:eastAsia="ru-RU"/>
        </w:rPr>
        <w:t>учавали, заједно са припадницима ал</w:t>
      </w:r>
      <w:r>
        <w:rPr>
          <w:rFonts w:ascii="Times New Roman" w:hAnsi="Times New Roman"/>
          <w:sz w:val="24"/>
          <w:szCs w:val="24"/>
          <w:lang w:eastAsia="ru-RU"/>
        </w:rPr>
        <w:t>б</w:t>
      </w:r>
      <w:r w:rsidRPr="001A18CA">
        <w:rPr>
          <w:rFonts w:ascii="Times New Roman" w:hAnsi="Times New Roman"/>
          <w:sz w:val="24"/>
          <w:szCs w:val="24"/>
          <w:lang w:eastAsia="ru-RU"/>
        </w:rPr>
        <w:t>анске армије под командом њених старешина, сви оптужени на територији општине Ср</w:t>
      </w:r>
      <w:r>
        <w:rPr>
          <w:rFonts w:ascii="Times New Roman" w:hAnsi="Times New Roman"/>
          <w:sz w:val="24"/>
          <w:szCs w:val="24"/>
          <w:lang w:eastAsia="ru-RU"/>
        </w:rPr>
        <w:t>б</w:t>
      </w:r>
      <w:r w:rsidRPr="001A18CA">
        <w:rPr>
          <w:rFonts w:ascii="Times New Roman" w:hAnsi="Times New Roman"/>
          <w:sz w:val="24"/>
          <w:szCs w:val="24"/>
          <w:lang w:eastAsia="ru-RU"/>
        </w:rPr>
        <w:t xml:space="preserve">ица оформили су непријатељско терористичко удружење, као део исте такве организације која је деловала на читавом подручју Косова и Метохије, са намером да </w:t>
      </w:r>
      <w:r w:rsidR="001E0D0C">
        <w:rPr>
          <w:rFonts w:ascii="Times New Roman" w:hAnsi="Times New Roman"/>
          <w:sz w:val="24"/>
          <w:szCs w:val="24"/>
          <w:lang w:val="sr-Cyrl-RS" w:eastAsia="ru-RU"/>
        </w:rPr>
        <w:t>п</w:t>
      </w:r>
      <w:r w:rsidRPr="001A18CA">
        <w:rPr>
          <w:rFonts w:ascii="Times New Roman" w:hAnsi="Times New Roman"/>
          <w:sz w:val="24"/>
          <w:szCs w:val="24"/>
          <w:lang w:eastAsia="ru-RU"/>
        </w:rPr>
        <w:t>редузимају организоване и координир</w:t>
      </w:r>
      <w:r w:rsidR="001E0D0C">
        <w:rPr>
          <w:rFonts w:ascii="Times New Roman" w:hAnsi="Times New Roman"/>
          <w:sz w:val="24"/>
          <w:szCs w:val="24"/>
          <w:lang w:val="sr-Cyrl-RS" w:eastAsia="ru-RU"/>
        </w:rPr>
        <w:t>а</w:t>
      </w:r>
      <w:r w:rsidRPr="001A18CA">
        <w:rPr>
          <w:rFonts w:ascii="Times New Roman" w:hAnsi="Times New Roman"/>
          <w:sz w:val="24"/>
          <w:szCs w:val="24"/>
          <w:lang w:eastAsia="ru-RU"/>
        </w:rPr>
        <w:t xml:space="preserve">не акте насиља, инспирисане политичким мотивима и управљене на угрожавање уставног уређења и </w:t>
      </w:r>
      <w:r>
        <w:rPr>
          <w:rFonts w:ascii="Times New Roman" w:hAnsi="Times New Roman"/>
          <w:sz w:val="24"/>
          <w:szCs w:val="24"/>
          <w:lang w:eastAsia="ru-RU"/>
        </w:rPr>
        <w:t>б</w:t>
      </w:r>
      <w:r w:rsidRPr="001A18CA">
        <w:rPr>
          <w:rFonts w:ascii="Times New Roman" w:hAnsi="Times New Roman"/>
          <w:sz w:val="24"/>
          <w:szCs w:val="24"/>
          <w:lang w:eastAsia="ru-RU"/>
        </w:rPr>
        <w:t>ез</w:t>
      </w:r>
      <w:r>
        <w:rPr>
          <w:rFonts w:ascii="Times New Roman" w:hAnsi="Times New Roman"/>
          <w:sz w:val="24"/>
          <w:szCs w:val="24"/>
          <w:lang w:eastAsia="ru-RU"/>
        </w:rPr>
        <w:t>б</w:t>
      </w:r>
      <w:r w:rsidRPr="001A18CA">
        <w:rPr>
          <w:rFonts w:ascii="Times New Roman" w:hAnsi="Times New Roman"/>
          <w:sz w:val="24"/>
          <w:szCs w:val="24"/>
          <w:lang w:eastAsia="ru-RU"/>
        </w:rPr>
        <w:t>едности СРЈ, са</w:t>
      </w:r>
      <w:r w:rsidR="00BA731C">
        <w:rPr>
          <w:rFonts w:ascii="Times New Roman" w:hAnsi="Times New Roman"/>
          <w:sz w:val="24"/>
          <w:szCs w:val="24"/>
          <w:lang w:eastAsia="ru-RU"/>
        </w:rPr>
        <w:t xml:space="preserve"> </w:t>
      </w:r>
      <w:r w:rsidRPr="001A18CA">
        <w:rPr>
          <w:rFonts w:ascii="Times New Roman" w:hAnsi="Times New Roman"/>
          <w:sz w:val="24"/>
          <w:szCs w:val="24"/>
          <w:lang w:eastAsia="ru-RU"/>
        </w:rPr>
        <w:t>крајњим циљем да се територија Косова и Метохије и друге</w:t>
      </w:r>
      <w:r w:rsidR="00BA731C">
        <w:rPr>
          <w:rFonts w:ascii="Times New Roman" w:hAnsi="Times New Roman"/>
          <w:sz w:val="24"/>
          <w:szCs w:val="24"/>
          <w:lang w:eastAsia="ru-RU"/>
        </w:rPr>
        <w:t xml:space="preserve"> </w:t>
      </w:r>
      <w:r w:rsidRPr="001A18CA">
        <w:rPr>
          <w:rFonts w:ascii="Times New Roman" w:hAnsi="Times New Roman"/>
          <w:sz w:val="24"/>
          <w:szCs w:val="24"/>
          <w:lang w:eastAsia="ru-RU"/>
        </w:rPr>
        <w:t>о</w:t>
      </w:r>
      <w:r>
        <w:rPr>
          <w:rFonts w:ascii="Times New Roman" w:hAnsi="Times New Roman"/>
          <w:sz w:val="24"/>
          <w:szCs w:val="24"/>
          <w:lang w:eastAsia="ru-RU"/>
        </w:rPr>
        <w:t>б</w:t>
      </w:r>
      <w:r w:rsidRPr="001A18CA">
        <w:rPr>
          <w:rFonts w:ascii="Times New Roman" w:hAnsi="Times New Roman"/>
          <w:sz w:val="24"/>
          <w:szCs w:val="24"/>
          <w:lang w:eastAsia="ru-RU"/>
        </w:rPr>
        <w:t>ласти, насељене припадницима ал</w:t>
      </w:r>
      <w:r>
        <w:rPr>
          <w:rFonts w:ascii="Times New Roman" w:hAnsi="Times New Roman"/>
          <w:sz w:val="24"/>
          <w:szCs w:val="24"/>
          <w:lang w:eastAsia="ru-RU"/>
        </w:rPr>
        <w:t>б</w:t>
      </w:r>
      <w:r w:rsidRPr="001A18CA">
        <w:rPr>
          <w:rFonts w:ascii="Times New Roman" w:hAnsi="Times New Roman"/>
          <w:sz w:val="24"/>
          <w:szCs w:val="24"/>
          <w:lang w:eastAsia="ru-RU"/>
        </w:rPr>
        <w:t>анске националне мањине, отцепе од СРЈ и формира засе</w:t>
      </w:r>
      <w:r>
        <w:rPr>
          <w:rFonts w:ascii="Times New Roman" w:hAnsi="Times New Roman"/>
          <w:sz w:val="24"/>
          <w:szCs w:val="24"/>
          <w:lang w:eastAsia="ru-RU"/>
        </w:rPr>
        <w:t>б</w:t>
      </w:r>
      <w:r w:rsidRPr="001A18CA">
        <w:rPr>
          <w:rFonts w:ascii="Times New Roman" w:hAnsi="Times New Roman"/>
          <w:sz w:val="24"/>
          <w:szCs w:val="24"/>
          <w:lang w:eastAsia="ru-RU"/>
        </w:rPr>
        <w:t>на држава и затим припоји Репу</w:t>
      </w:r>
      <w:r>
        <w:rPr>
          <w:rFonts w:ascii="Times New Roman" w:hAnsi="Times New Roman"/>
          <w:sz w:val="24"/>
          <w:szCs w:val="24"/>
          <w:lang w:eastAsia="ru-RU"/>
        </w:rPr>
        <w:t>б</w:t>
      </w:r>
      <w:r w:rsidRPr="001A18CA">
        <w:rPr>
          <w:rFonts w:ascii="Times New Roman" w:hAnsi="Times New Roman"/>
          <w:sz w:val="24"/>
          <w:szCs w:val="24"/>
          <w:lang w:eastAsia="ru-RU"/>
        </w:rPr>
        <w:t>лици, приступили наоружавању и у ту сврху при</w:t>
      </w:r>
      <w:r>
        <w:rPr>
          <w:rFonts w:ascii="Times New Roman" w:hAnsi="Times New Roman"/>
          <w:sz w:val="24"/>
          <w:szCs w:val="24"/>
          <w:lang w:eastAsia="ru-RU"/>
        </w:rPr>
        <w:t>б</w:t>
      </w:r>
      <w:r w:rsidRPr="001A18CA">
        <w:rPr>
          <w:rFonts w:ascii="Times New Roman" w:hAnsi="Times New Roman"/>
          <w:sz w:val="24"/>
          <w:szCs w:val="24"/>
          <w:lang w:eastAsia="ru-RU"/>
        </w:rPr>
        <w:t>авили већу количину оружја – аутоматске пушке, снајперске</w:t>
      </w:r>
      <w:r w:rsidR="00BA731C">
        <w:rPr>
          <w:rFonts w:ascii="Times New Roman" w:hAnsi="Times New Roman"/>
          <w:sz w:val="24"/>
          <w:szCs w:val="24"/>
          <w:lang w:eastAsia="ru-RU"/>
        </w:rPr>
        <w:t xml:space="preserve"> </w:t>
      </w:r>
      <w:r w:rsidRPr="001A18CA">
        <w:rPr>
          <w:rFonts w:ascii="Times New Roman" w:hAnsi="Times New Roman"/>
          <w:sz w:val="24"/>
          <w:szCs w:val="24"/>
          <w:lang w:eastAsia="ru-RU"/>
        </w:rPr>
        <w:t xml:space="preserve">пушке, пиштоље, муницију, ручне </w:t>
      </w:r>
      <w:r>
        <w:rPr>
          <w:rFonts w:ascii="Times New Roman" w:hAnsi="Times New Roman"/>
          <w:sz w:val="24"/>
          <w:szCs w:val="24"/>
          <w:lang w:eastAsia="ru-RU"/>
        </w:rPr>
        <w:t>б</w:t>
      </w:r>
      <w:r w:rsidRPr="001A18CA">
        <w:rPr>
          <w:rFonts w:ascii="Times New Roman" w:hAnsi="Times New Roman"/>
          <w:sz w:val="24"/>
          <w:szCs w:val="24"/>
          <w:lang w:eastAsia="ru-RU"/>
        </w:rPr>
        <w:t>ом</w:t>
      </w:r>
      <w:r>
        <w:rPr>
          <w:rFonts w:ascii="Times New Roman" w:hAnsi="Times New Roman"/>
          <w:sz w:val="24"/>
          <w:szCs w:val="24"/>
          <w:lang w:eastAsia="ru-RU"/>
        </w:rPr>
        <w:t>б</w:t>
      </w:r>
      <w:r w:rsidRPr="001A18CA">
        <w:rPr>
          <w:rFonts w:ascii="Times New Roman" w:hAnsi="Times New Roman"/>
          <w:sz w:val="24"/>
          <w:szCs w:val="24"/>
          <w:lang w:eastAsia="ru-RU"/>
        </w:rPr>
        <w:t>е, тром</w:t>
      </w:r>
      <w:r>
        <w:rPr>
          <w:rFonts w:ascii="Times New Roman" w:hAnsi="Times New Roman"/>
          <w:sz w:val="24"/>
          <w:szCs w:val="24"/>
          <w:lang w:eastAsia="ru-RU"/>
        </w:rPr>
        <w:t>б</w:t>
      </w:r>
      <w:r w:rsidRPr="001A18CA">
        <w:rPr>
          <w:rFonts w:ascii="Times New Roman" w:hAnsi="Times New Roman"/>
          <w:sz w:val="24"/>
          <w:szCs w:val="24"/>
          <w:lang w:eastAsia="ru-RU"/>
        </w:rPr>
        <w:t>лонске мине</w:t>
      </w:r>
      <w:r w:rsidR="00BA731C">
        <w:rPr>
          <w:rFonts w:ascii="Times New Roman" w:hAnsi="Times New Roman"/>
          <w:sz w:val="24"/>
          <w:szCs w:val="24"/>
          <w:lang w:eastAsia="ru-RU"/>
        </w:rPr>
        <w:t xml:space="preserve"> </w:t>
      </w:r>
      <w:r w:rsidRPr="001A18CA">
        <w:rPr>
          <w:rFonts w:ascii="Times New Roman" w:hAnsi="Times New Roman"/>
          <w:sz w:val="24"/>
          <w:szCs w:val="24"/>
          <w:lang w:eastAsia="ru-RU"/>
        </w:rPr>
        <w:t>и друга експлозивна средства и разну војну опрему, од чега</w:t>
      </w:r>
      <w:r w:rsidR="00BA731C">
        <w:rPr>
          <w:rFonts w:ascii="Times New Roman" w:hAnsi="Times New Roman"/>
          <w:sz w:val="24"/>
          <w:szCs w:val="24"/>
          <w:lang w:eastAsia="ru-RU"/>
        </w:rPr>
        <w:t xml:space="preserve"> </w:t>
      </w:r>
      <w:r w:rsidRPr="001A18CA">
        <w:rPr>
          <w:rFonts w:ascii="Times New Roman" w:hAnsi="Times New Roman"/>
          <w:sz w:val="24"/>
          <w:szCs w:val="24"/>
          <w:lang w:eastAsia="ru-RU"/>
        </w:rPr>
        <w:t>су део до</w:t>
      </w:r>
      <w:r>
        <w:rPr>
          <w:rFonts w:ascii="Times New Roman" w:hAnsi="Times New Roman"/>
          <w:sz w:val="24"/>
          <w:szCs w:val="24"/>
          <w:lang w:eastAsia="ru-RU"/>
        </w:rPr>
        <w:t>б</w:t>
      </w:r>
      <w:r w:rsidRPr="001A18CA">
        <w:rPr>
          <w:rFonts w:ascii="Times New Roman" w:hAnsi="Times New Roman"/>
          <w:sz w:val="24"/>
          <w:szCs w:val="24"/>
          <w:lang w:eastAsia="ru-RU"/>
        </w:rPr>
        <w:t>или од ал</w:t>
      </w:r>
      <w:r>
        <w:rPr>
          <w:rFonts w:ascii="Times New Roman" w:hAnsi="Times New Roman"/>
          <w:sz w:val="24"/>
          <w:szCs w:val="24"/>
          <w:lang w:eastAsia="ru-RU"/>
        </w:rPr>
        <w:t>б</w:t>
      </w:r>
      <w:r w:rsidRPr="001A18CA">
        <w:rPr>
          <w:rFonts w:ascii="Times New Roman" w:hAnsi="Times New Roman"/>
          <w:sz w:val="24"/>
          <w:szCs w:val="24"/>
          <w:lang w:eastAsia="ru-RU"/>
        </w:rPr>
        <w:t>анске армије; затим су се редовно о</w:t>
      </w:r>
      <w:r>
        <w:rPr>
          <w:rFonts w:ascii="Times New Roman" w:hAnsi="Times New Roman"/>
          <w:sz w:val="24"/>
          <w:szCs w:val="24"/>
          <w:lang w:eastAsia="ru-RU"/>
        </w:rPr>
        <w:t>б</w:t>
      </w:r>
      <w:r w:rsidRPr="001A18CA">
        <w:rPr>
          <w:rFonts w:ascii="Times New Roman" w:hAnsi="Times New Roman"/>
          <w:sz w:val="24"/>
          <w:szCs w:val="24"/>
          <w:lang w:eastAsia="ru-RU"/>
        </w:rPr>
        <w:t>учавали у руковању ватреним оружјем и веж</w:t>
      </w:r>
      <w:r>
        <w:rPr>
          <w:rFonts w:ascii="Times New Roman" w:hAnsi="Times New Roman"/>
          <w:sz w:val="24"/>
          <w:szCs w:val="24"/>
          <w:lang w:eastAsia="ru-RU"/>
        </w:rPr>
        <w:t>б</w:t>
      </w:r>
      <w:r w:rsidRPr="001A18CA">
        <w:rPr>
          <w:rFonts w:ascii="Times New Roman" w:hAnsi="Times New Roman"/>
          <w:sz w:val="24"/>
          <w:szCs w:val="24"/>
          <w:lang w:eastAsia="ru-RU"/>
        </w:rPr>
        <w:t>али гађање из</w:t>
      </w:r>
      <w:r w:rsidR="00BA731C">
        <w:rPr>
          <w:rFonts w:ascii="Times New Roman" w:hAnsi="Times New Roman"/>
          <w:sz w:val="24"/>
          <w:szCs w:val="24"/>
          <w:lang w:eastAsia="ru-RU"/>
        </w:rPr>
        <w:t xml:space="preserve"> </w:t>
      </w:r>
      <w:r w:rsidRPr="001A18CA">
        <w:rPr>
          <w:rFonts w:ascii="Times New Roman" w:hAnsi="Times New Roman"/>
          <w:sz w:val="24"/>
          <w:szCs w:val="24"/>
          <w:lang w:eastAsia="ru-RU"/>
        </w:rPr>
        <w:t>истог; одржавали илегалне састанке, најчешће у селу Доњи</w:t>
      </w:r>
      <w:r w:rsidR="00BA731C">
        <w:rPr>
          <w:rFonts w:ascii="Times New Roman" w:hAnsi="Times New Roman"/>
          <w:sz w:val="24"/>
          <w:szCs w:val="24"/>
          <w:lang w:eastAsia="ru-RU"/>
        </w:rPr>
        <w:t xml:space="preserve"> </w:t>
      </w:r>
      <w:r w:rsidRPr="001A18CA">
        <w:rPr>
          <w:rFonts w:ascii="Times New Roman" w:hAnsi="Times New Roman"/>
          <w:sz w:val="24"/>
          <w:szCs w:val="24"/>
          <w:lang w:eastAsia="ru-RU"/>
        </w:rPr>
        <w:t>Преказ, на којима су се д</w:t>
      </w:r>
      <w:r w:rsidR="00BA731C">
        <w:rPr>
          <w:rFonts w:ascii="Times New Roman" w:hAnsi="Times New Roman"/>
          <w:sz w:val="24"/>
          <w:szCs w:val="24"/>
          <w:lang w:eastAsia="ru-RU"/>
        </w:rPr>
        <w:t>оговарали, припремали и планира</w:t>
      </w:r>
      <w:r w:rsidRPr="001A18CA">
        <w:rPr>
          <w:rFonts w:ascii="Times New Roman" w:hAnsi="Times New Roman"/>
          <w:sz w:val="24"/>
          <w:szCs w:val="24"/>
          <w:lang w:eastAsia="ru-RU"/>
        </w:rPr>
        <w:t>ли извршење оружаних терористичких акција на територији Косовска Митровица, Глоговац, Вучитрн и Ср</w:t>
      </w:r>
      <w:r>
        <w:rPr>
          <w:rFonts w:ascii="Times New Roman" w:hAnsi="Times New Roman"/>
          <w:sz w:val="24"/>
          <w:szCs w:val="24"/>
          <w:lang w:eastAsia="ru-RU"/>
        </w:rPr>
        <w:t>б</w:t>
      </w:r>
      <w:r w:rsidRPr="001A18CA">
        <w:rPr>
          <w:rFonts w:ascii="Times New Roman" w:hAnsi="Times New Roman"/>
          <w:sz w:val="24"/>
          <w:szCs w:val="24"/>
          <w:lang w:eastAsia="ru-RU"/>
        </w:rPr>
        <w:t>ица; после</w:t>
      </w:r>
      <w:r w:rsidR="00915816">
        <w:rPr>
          <w:rFonts w:ascii="Times New Roman" w:hAnsi="Times New Roman"/>
          <w:sz w:val="24"/>
          <w:szCs w:val="24"/>
          <w:lang w:eastAsia="ru-RU"/>
        </w:rPr>
        <w:t xml:space="preserve"> </w:t>
      </w:r>
      <w:r w:rsidRPr="001A18CA">
        <w:rPr>
          <w:rFonts w:ascii="Times New Roman" w:hAnsi="Times New Roman"/>
          <w:sz w:val="24"/>
          <w:szCs w:val="24"/>
          <w:lang w:eastAsia="ru-RU"/>
        </w:rPr>
        <w:t>овако извршених припрема предузимали су акте насиља на</w:t>
      </w:r>
      <w:r w:rsidR="00915816">
        <w:rPr>
          <w:rFonts w:ascii="Times New Roman" w:hAnsi="Times New Roman"/>
          <w:sz w:val="24"/>
          <w:szCs w:val="24"/>
          <w:lang w:eastAsia="ru-RU"/>
        </w:rPr>
        <w:t xml:space="preserve"> </w:t>
      </w:r>
      <w:r w:rsidRPr="001A18CA">
        <w:rPr>
          <w:rFonts w:ascii="Times New Roman" w:hAnsi="Times New Roman"/>
          <w:sz w:val="24"/>
          <w:szCs w:val="24"/>
          <w:lang w:eastAsia="ru-RU"/>
        </w:rPr>
        <w:t>територији ових општина, по претходном договору, коорди</w:t>
      </w:r>
      <w:r w:rsidR="00915816">
        <w:rPr>
          <w:rFonts w:ascii="Times New Roman" w:hAnsi="Times New Roman"/>
          <w:sz w:val="24"/>
          <w:szCs w:val="24"/>
          <w:lang w:eastAsia="ru-RU"/>
        </w:rPr>
        <w:t xml:space="preserve"> </w:t>
      </w:r>
      <w:r w:rsidRPr="001A18CA">
        <w:rPr>
          <w:rFonts w:ascii="Times New Roman" w:hAnsi="Times New Roman"/>
          <w:sz w:val="24"/>
          <w:szCs w:val="24"/>
          <w:lang w:eastAsia="ru-RU"/>
        </w:rPr>
        <w:t>нирано са припадницима удружења из других места, који су</w:t>
      </w:r>
      <w:r w:rsidR="00915816">
        <w:rPr>
          <w:rFonts w:ascii="Times New Roman" w:hAnsi="Times New Roman"/>
          <w:sz w:val="24"/>
          <w:szCs w:val="24"/>
          <w:lang w:eastAsia="ru-RU"/>
        </w:rPr>
        <w:t xml:space="preserve"> </w:t>
      </w:r>
      <w:r w:rsidRPr="001A18CA">
        <w:rPr>
          <w:rFonts w:ascii="Times New Roman" w:hAnsi="Times New Roman"/>
          <w:sz w:val="24"/>
          <w:szCs w:val="24"/>
          <w:lang w:eastAsia="ru-RU"/>
        </w:rPr>
        <w:t>такве акте континуирано и истовремено са овим оптуженима</w:t>
      </w:r>
      <w:r w:rsidR="00915816">
        <w:rPr>
          <w:rFonts w:ascii="Times New Roman" w:hAnsi="Times New Roman"/>
          <w:sz w:val="24"/>
          <w:szCs w:val="24"/>
          <w:lang w:eastAsia="ru-RU"/>
        </w:rPr>
        <w:t xml:space="preserve"> </w:t>
      </w:r>
      <w:r w:rsidRPr="001A18CA">
        <w:rPr>
          <w:rFonts w:ascii="Times New Roman" w:hAnsi="Times New Roman"/>
          <w:sz w:val="24"/>
          <w:szCs w:val="24"/>
          <w:lang w:eastAsia="ru-RU"/>
        </w:rPr>
        <w:t>извршавали на територији Косова и Метохије, па су нападали</w:t>
      </w:r>
      <w:r w:rsidR="00915816">
        <w:rPr>
          <w:rFonts w:ascii="Times New Roman" w:hAnsi="Times New Roman"/>
          <w:sz w:val="24"/>
          <w:szCs w:val="24"/>
          <w:lang w:eastAsia="ru-RU"/>
        </w:rPr>
        <w:t xml:space="preserve"> </w:t>
      </w:r>
      <w:r w:rsidRPr="001A18CA">
        <w:rPr>
          <w:rFonts w:ascii="Times New Roman" w:hAnsi="Times New Roman"/>
          <w:sz w:val="24"/>
          <w:szCs w:val="24"/>
          <w:lang w:eastAsia="ru-RU"/>
        </w:rPr>
        <w:t xml:space="preserve">ватреним оружјем и </w:t>
      </w:r>
      <w:r>
        <w:rPr>
          <w:rFonts w:ascii="Times New Roman" w:hAnsi="Times New Roman"/>
          <w:sz w:val="24"/>
          <w:szCs w:val="24"/>
          <w:lang w:eastAsia="ru-RU"/>
        </w:rPr>
        <w:t>б</w:t>
      </w:r>
      <w:r w:rsidRPr="001A18CA">
        <w:rPr>
          <w:rFonts w:ascii="Times New Roman" w:hAnsi="Times New Roman"/>
          <w:sz w:val="24"/>
          <w:szCs w:val="24"/>
          <w:lang w:eastAsia="ru-RU"/>
        </w:rPr>
        <w:t>ом</w:t>
      </w:r>
      <w:r>
        <w:rPr>
          <w:rFonts w:ascii="Times New Roman" w:hAnsi="Times New Roman"/>
          <w:sz w:val="24"/>
          <w:szCs w:val="24"/>
          <w:lang w:eastAsia="ru-RU"/>
        </w:rPr>
        <w:t>б</w:t>
      </w:r>
      <w:r w:rsidRPr="001A18CA">
        <w:rPr>
          <w:rFonts w:ascii="Times New Roman" w:hAnsi="Times New Roman"/>
          <w:sz w:val="24"/>
          <w:szCs w:val="24"/>
          <w:lang w:eastAsia="ru-RU"/>
        </w:rPr>
        <w:t>ама о</w:t>
      </w:r>
      <w:r>
        <w:rPr>
          <w:rFonts w:ascii="Times New Roman" w:hAnsi="Times New Roman"/>
          <w:sz w:val="24"/>
          <w:szCs w:val="24"/>
          <w:lang w:eastAsia="ru-RU"/>
        </w:rPr>
        <w:t>б</w:t>
      </w:r>
      <w:r w:rsidRPr="001A18CA">
        <w:rPr>
          <w:rFonts w:ascii="Times New Roman" w:hAnsi="Times New Roman"/>
          <w:sz w:val="24"/>
          <w:szCs w:val="24"/>
          <w:lang w:eastAsia="ru-RU"/>
        </w:rPr>
        <w:t xml:space="preserve">јекте, </w:t>
      </w:r>
      <w:r w:rsidRPr="001A18CA">
        <w:rPr>
          <w:rFonts w:ascii="Times New Roman" w:hAnsi="Times New Roman"/>
          <w:sz w:val="24"/>
          <w:szCs w:val="24"/>
          <w:lang w:eastAsia="ru-RU"/>
        </w:rPr>
        <w:lastRenderedPageBreak/>
        <w:t>возила и припаднике</w:t>
      </w:r>
      <w:r w:rsidR="00915816">
        <w:rPr>
          <w:rFonts w:ascii="Times New Roman" w:hAnsi="Times New Roman"/>
          <w:sz w:val="24"/>
          <w:szCs w:val="24"/>
          <w:lang w:eastAsia="ru-RU"/>
        </w:rPr>
        <w:t xml:space="preserve"> </w:t>
      </w:r>
      <w:r w:rsidRPr="001A18CA">
        <w:rPr>
          <w:rFonts w:ascii="Times New Roman" w:hAnsi="Times New Roman"/>
          <w:sz w:val="24"/>
          <w:szCs w:val="24"/>
          <w:lang w:eastAsia="ru-RU"/>
        </w:rPr>
        <w:t>МУП-а Репу</w:t>
      </w:r>
      <w:r>
        <w:rPr>
          <w:rFonts w:ascii="Times New Roman" w:hAnsi="Times New Roman"/>
          <w:sz w:val="24"/>
          <w:szCs w:val="24"/>
          <w:lang w:eastAsia="ru-RU"/>
        </w:rPr>
        <w:t>б</w:t>
      </w:r>
      <w:r w:rsidRPr="001A18CA">
        <w:rPr>
          <w:rFonts w:ascii="Times New Roman" w:hAnsi="Times New Roman"/>
          <w:sz w:val="24"/>
          <w:szCs w:val="24"/>
          <w:lang w:eastAsia="ru-RU"/>
        </w:rPr>
        <w:t>лике Ср</w:t>
      </w:r>
      <w:r>
        <w:rPr>
          <w:rFonts w:ascii="Times New Roman" w:hAnsi="Times New Roman"/>
          <w:sz w:val="24"/>
          <w:szCs w:val="24"/>
          <w:lang w:eastAsia="ru-RU"/>
        </w:rPr>
        <w:t>б</w:t>
      </w:r>
      <w:r w:rsidRPr="001A18CA">
        <w:rPr>
          <w:rFonts w:ascii="Times New Roman" w:hAnsi="Times New Roman"/>
          <w:sz w:val="24"/>
          <w:szCs w:val="24"/>
          <w:lang w:eastAsia="ru-RU"/>
        </w:rPr>
        <w:t>ије, о</w:t>
      </w:r>
      <w:r>
        <w:rPr>
          <w:rFonts w:ascii="Times New Roman" w:hAnsi="Times New Roman"/>
          <w:sz w:val="24"/>
          <w:szCs w:val="24"/>
          <w:lang w:eastAsia="ru-RU"/>
        </w:rPr>
        <w:t>б</w:t>
      </w:r>
      <w:r w:rsidRPr="001A18CA">
        <w:rPr>
          <w:rFonts w:ascii="Times New Roman" w:hAnsi="Times New Roman"/>
          <w:sz w:val="24"/>
          <w:szCs w:val="24"/>
          <w:lang w:eastAsia="ru-RU"/>
        </w:rPr>
        <w:t>јекте Војске Југославије и о</w:t>
      </w:r>
      <w:r>
        <w:rPr>
          <w:rFonts w:ascii="Times New Roman" w:hAnsi="Times New Roman"/>
          <w:sz w:val="24"/>
          <w:szCs w:val="24"/>
          <w:lang w:eastAsia="ru-RU"/>
        </w:rPr>
        <w:t>б</w:t>
      </w:r>
      <w:r w:rsidRPr="001A18CA">
        <w:rPr>
          <w:rFonts w:ascii="Times New Roman" w:hAnsi="Times New Roman"/>
          <w:sz w:val="24"/>
          <w:szCs w:val="24"/>
          <w:lang w:eastAsia="ru-RU"/>
        </w:rPr>
        <w:t>јекте,</w:t>
      </w:r>
      <w:r w:rsidR="00915816">
        <w:rPr>
          <w:rFonts w:ascii="Times New Roman" w:hAnsi="Times New Roman"/>
          <w:sz w:val="24"/>
          <w:szCs w:val="24"/>
          <w:lang w:eastAsia="ru-RU"/>
        </w:rPr>
        <w:t xml:space="preserve"> </w:t>
      </w:r>
      <w:r w:rsidRPr="001A18CA">
        <w:rPr>
          <w:rFonts w:ascii="Times New Roman" w:hAnsi="Times New Roman"/>
          <w:sz w:val="24"/>
          <w:szCs w:val="24"/>
          <w:lang w:eastAsia="ru-RU"/>
        </w:rPr>
        <w:t>где су смештена из</w:t>
      </w:r>
      <w:r>
        <w:rPr>
          <w:rFonts w:ascii="Times New Roman" w:hAnsi="Times New Roman"/>
          <w:sz w:val="24"/>
          <w:szCs w:val="24"/>
          <w:lang w:eastAsia="ru-RU"/>
        </w:rPr>
        <w:t>б</w:t>
      </w:r>
      <w:r w:rsidRPr="001A18CA">
        <w:rPr>
          <w:rFonts w:ascii="Times New Roman" w:hAnsi="Times New Roman"/>
          <w:sz w:val="24"/>
          <w:szCs w:val="24"/>
          <w:lang w:eastAsia="ru-RU"/>
        </w:rPr>
        <w:t>егла лица, при чему су са умишљајем ли</w:t>
      </w:r>
      <w:r w:rsidR="00915816">
        <w:rPr>
          <w:rFonts w:ascii="Times New Roman" w:hAnsi="Times New Roman"/>
          <w:sz w:val="24"/>
          <w:szCs w:val="24"/>
          <w:lang w:eastAsia="ru-RU"/>
        </w:rPr>
        <w:t xml:space="preserve"> </w:t>
      </w:r>
      <w:r w:rsidRPr="001A18CA">
        <w:rPr>
          <w:rFonts w:ascii="Times New Roman" w:hAnsi="Times New Roman"/>
          <w:sz w:val="24"/>
          <w:szCs w:val="24"/>
          <w:lang w:eastAsia="ru-RU"/>
        </w:rPr>
        <w:t>шили живота четири лица и покушали да лише живота још</w:t>
      </w:r>
      <w:r w:rsidR="00915816">
        <w:rPr>
          <w:rFonts w:ascii="Times New Roman" w:hAnsi="Times New Roman"/>
          <w:sz w:val="24"/>
          <w:szCs w:val="24"/>
          <w:lang w:eastAsia="ru-RU"/>
        </w:rPr>
        <w:t xml:space="preserve"> </w:t>
      </w:r>
      <w:r w:rsidRPr="001A18CA">
        <w:rPr>
          <w:rFonts w:ascii="Times New Roman" w:hAnsi="Times New Roman"/>
          <w:sz w:val="24"/>
          <w:szCs w:val="24"/>
          <w:lang w:eastAsia="ru-RU"/>
        </w:rPr>
        <w:t>16 лица, чиме је створено осећање несигурности код грађана,</w:t>
      </w:r>
      <w:r w:rsidR="00915816">
        <w:rPr>
          <w:rFonts w:ascii="Times New Roman" w:hAnsi="Times New Roman"/>
          <w:sz w:val="24"/>
          <w:szCs w:val="24"/>
          <w:lang w:eastAsia="ru-RU"/>
        </w:rPr>
        <w:t xml:space="preserve"> </w:t>
      </w:r>
      <w:r w:rsidRPr="001A18CA">
        <w:rPr>
          <w:rFonts w:ascii="Times New Roman" w:hAnsi="Times New Roman"/>
          <w:sz w:val="24"/>
          <w:szCs w:val="24"/>
          <w:lang w:eastAsia="ru-RU"/>
        </w:rPr>
        <w:t>после чега је од стране Организације издато 29 саопштења у</w:t>
      </w:r>
      <w:r w:rsidR="00915816">
        <w:rPr>
          <w:rFonts w:ascii="Times New Roman" w:hAnsi="Times New Roman"/>
          <w:sz w:val="24"/>
          <w:szCs w:val="24"/>
          <w:lang w:eastAsia="ru-RU"/>
        </w:rPr>
        <w:t xml:space="preserve"> </w:t>
      </w:r>
      <w:r w:rsidRPr="001A18CA">
        <w:rPr>
          <w:rFonts w:ascii="Times New Roman" w:hAnsi="Times New Roman"/>
          <w:sz w:val="24"/>
          <w:szCs w:val="24"/>
          <w:lang w:eastAsia="ru-RU"/>
        </w:rPr>
        <w:t>којима је иста, под називом ’Осло</w:t>
      </w:r>
      <w:r>
        <w:rPr>
          <w:rFonts w:ascii="Times New Roman" w:hAnsi="Times New Roman"/>
          <w:sz w:val="24"/>
          <w:szCs w:val="24"/>
          <w:lang w:eastAsia="ru-RU"/>
        </w:rPr>
        <w:t>б</w:t>
      </w:r>
      <w:r w:rsidRPr="001A18CA">
        <w:rPr>
          <w:rFonts w:ascii="Times New Roman" w:hAnsi="Times New Roman"/>
          <w:sz w:val="24"/>
          <w:szCs w:val="24"/>
          <w:lang w:eastAsia="ru-RU"/>
        </w:rPr>
        <w:t>одилачка војска Косова’</w:t>
      </w:r>
      <w:r w:rsidR="00915816">
        <w:rPr>
          <w:rFonts w:ascii="Times New Roman" w:hAnsi="Times New Roman"/>
          <w:sz w:val="24"/>
          <w:szCs w:val="24"/>
          <w:lang w:eastAsia="ru-RU"/>
        </w:rPr>
        <w:t xml:space="preserve"> </w:t>
      </w:r>
      <w:r w:rsidRPr="001A18CA">
        <w:rPr>
          <w:rFonts w:ascii="Times New Roman" w:hAnsi="Times New Roman"/>
          <w:sz w:val="24"/>
          <w:szCs w:val="24"/>
          <w:lang w:eastAsia="ru-RU"/>
        </w:rPr>
        <w:t>преузела одговорност за предузете терористичке акте.”</w:t>
      </w:r>
      <w:r w:rsidR="00915816">
        <w:rPr>
          <w:rStyle w:val="af2"/>
          <w:rFonts w:ascii="Times New Roman" w:hAnsi="Times New Roman"/>
          <w:sz w:val="24"/>
          <w:szCs w:val="24"/>
          <w:lang w:eastAsia="ru-RU"/>
        </w:rPr>
        <w:footnoteReference w:id="3"/>
      </w:r>
      <w:r w:rsidR="00056877">
        <w:rPr>
          <w:rFonts w:ascii="Times New Roman" w:hAnsi="Times New Roman"/>
          <w:sz w:val="24"/>
          <w:szCs w:val="24"/>
          <w:lang w:eastAsia="ru-RU"/>
        </w:rPr>
        <w:t xml:space="preserve">                                                                                               </w:t>
      </w:r>
    </w:p>
    <w:p w:rsidR="001A18CA" w:rsidRDefault="001A18CA" w:rsidP="00324B9B">
      <w:pPr>
        <w:autoSpaceDE w:val="0"/>
        <w:autoSpaceDN w:val="0"/>
        <w:adjustRightInd w:val="0"/>
        <w:spacing w:after="0" w:line="360" w:lineRule="auto"/>
        <w:ind w:firstLine="708"/>
        <w:jc w:val="both"/>
        <w:rPr>
          <w:rFonts w:ascii="Times New Roman" w:hAnsi="Times New Roman"/>
          <w:sz w:val="24"/>
          <w:szCs w:val="24"/>
          <w:lang w:eastAsia="ru-RU"/>
        </w:rPr>
      </w:pPr>
      <w:r w:rsidRPr="001A18CA">
        <w:rPr>
          <w:rFonts w:ascii="Times New Roman" w:hAnsi="Times New Roman"/>
          <w:sz w:val="24"/>
          <w:szCs w:val="24"/>
          <w:lang w:eastAsia="ru-RU"/>
        </w:rPr>
        <w:t xml:space="preserve">Година 1997. </w:t>
      </w:r>
      <w:r>
        <w:rPr>
          <w:rFonts w:ascii="Times New Roman" w:hAnsi="Times New Roman"/>
          <w:sz w:val="24"/>
          <w:szCs w:val="24"/>
          <w:lang w:eastAsia="ru-RU"/>
        </w:rPr>
        <w:t>б</w:t>
      </w:r>
      <w:r w:rsidRPr="001A18CA">
        <w:rPr>
          <w:rFonts w:ascii="Times New Roman" w:hAnsi="Times New Roman"/>
          <w:sz w:val="24"/>
          <w:szCs w:val="24"/>
          <w:lang w:eastAsia="ru-RU"/>
        </w:rPr>
        <w:t>ила је граница после које су на ал</w:t>
      </w:r>
      <w:r>
        <w:rPr>
          <w:rFonts w:ascii="Times New Roman" w:hAnsi="Times New Roman"/>
          <w:sz w:val="24"/>
          <w:szCs w:val="24"/>
          <w:lang w:eastAsia="ru-RU"/>
        </w:rPr>
        <w:t>б</w:t>
      </w:r>
      <w:r w:rsidRPr="001A18CA">
        <w:rPr>
          <w:rFonts w:ascii="Times New Roman" w:hAnsi="Times New Roman"/>
          <w:sz w:val="24"/>
          <w:szCs w:val="24"/>
          <w:lang w:eastAsia="ru-RU"/>
        </w:rPr>
        <w:t>анску сцену ступили</w:t>
      </w:r>
      <w:r w:rsidR="00A1086C">
        <w:rPr>
          <w:rFonts w:ascii="Times New Roman" w:hAnsi="Times New Roman"/>
          <w:sz w:val="24"/>
          <w:szCs w:val="24"/>
          <w:lang w:eastAsia="ru-RU"/>
        </w:rPr>
        <w:t xml:space="preserve"> </w:t>
      </w:r>
      <w:r w:rsidRPr="001A18CA">
        <w:rPr>
          <w:rFonts w:ascii="Times New Roman" w:hAnsi="Times New Roman"/>
          <w:sz w:val="24"/>
          <w:szCs w:val="24"/>
          <w:lang w:eastAsia="ru-RU"/>
        </w:rPr>
        <w:t>сви главни актери кризе. На војно-политичкој сцени отворено се појављује оружана ал</w:t>
      </w:r>
      <w:r>
        <w:rPr>
          <w:rFonts w:ascii="Times New Roman" w:hAnsi="Times New Roman"/>
          <w:sz w:val="24"/>
          <w:szCs w:val="24"/>
          <w:lang w:eastAsia="ru-RU"/>
        </w:rPr>
        <w:t>б</w:t>
      </w:r>
      <w:r w:rsidRPr="001A18CA">
        <w:rPr>
          <w:rFonts w:ascii="Times New Roman" w:hAnsi="Times New Roman"/>
          <w:sz w:val="24"/>
          <w:szCs w:val="24"/>
          <w:lang w:eastAsia="ru-RU"/>
        </w:rPr>
        <w:t xml:space="preserve">анска </w:t>
      </w:r>
      <w:r w:rsidR="00A1086C">
        <w:rPr>
          <w:rFonts w:ascii="Times New Roman" w:hAnsi="Times New Roman"/>
          <w:sz w:val="24"/>
          <w:szCs w:val="24"/>
          <w:lang w:eastAsia="ru-RU"/>
        </w:rPr>
        <w:t>о</w:t>
      </w:r>
      <w:r w:rsidRPr="001A18CA">
        <w:rPr>
          <w:rFonts w:ascii="Times New Roman" w:hAnsi="Times New Roman"/>
          <w:sz w:val="24"/>
          <w:szCs w:val="24"/>
          <w:lang w:eastAsia="ru-RU"/>
        </w:rPr>
        <w:t>рганизација која се</w:t>
      </w:r>
      <w:r>
        <w:rPr>
          <w:rFonts w:ascii="Times New Roman" w:hAnsi="Times New Roman"/>
          <w:sz w:val="24"/>
          <w:szCs w:val="24"/>
          <w:lang w:eastAsia="ru-RU"/>
        </w:rPr>
        <w:t>б</w:t>
      </w:r>
      <w:r w:rsidRPr="001A18CA">
        <w:rPr>
          <w:rFonts w:ascii="Times New Roman" w:hAnsi="Times New Roman"/>
          <w:sz w:val="24"/>
          <w:szCs w:val="24"/>
          <w:lang w:eastAsia="ru-RU"/>
        </w:rPr>
        <w:t>е назива војском, па још и</w:t>
      </w:r>
      <w:r w:rsidR="00A1086C">
        <w:rPr>
          <w:rFonts w:ascii="Times New Roman" w:hAnsi="Times New Roman"/>
          <w:sz w:val="24"/>
          <w:szCs w:val="24"/>
          <w:lang w:eastAsia="ru-RU"/>
        </w:rPr>
        <w:t xml:space="preserve"> </w:t>
      </w:r>
      <w:r w:rsidRPr="001A18CA">
        <w:rPr>
          <w:rFonts w:ascii="Times New Roman" w:hAnsi="Times New Roman"/>
          <w:sz w:val="24"/>
          <w:szCs w:val="24"/>
          <w:lang w:eastAsia="ru-RU"/>
        </w:rPr>
        <w:t>осло</w:t>
      </w:r>
      <w:r>
        <w:rPr>
          <w:rFonts w:ascii="Times New Roman" w:hAnsi="Times New Roman"/>
          <w:sz w:val="24"/>
          <w:szCs w:val="24"/>
          <w:lang w:eastAsia="ru-RU"/>
        </w:rPr>
        <w:t>б</w:t>
      </w:r>
      <w:r w:rsidRPr="001A18CA">
        <w:rPr>
          <w:rFonts w:ascii="Times New Roman" w:hAnsi="Times New Roman"/>
          <w:sz w:val="24"/>
          <w:szCs w:val="24"/>
          <w:lang w:eastAsia="ru-RU"/>
        </w:rPr>
        <w:t>одилачком. Она је изашла из илегале и постала значајан фактор</w:t>
      </w:r>
      <w:r w:rsidR="00A1086C">
        <w:rPr>
          <w:rFonts w:ascii="Times New Roman" w:hAnsi="Times New Roman"/>
          <w:sz w:val="24"/>
          <w:szCs w:val="24"/>
          <w:lang w:eastAsia="ru-RU"/>
        </w:rPr>
        <w:t xml:space="preserve"> </w:t>
      </w:r>
      <w:r w:rsidRPr="001A18CA">
        <w:rPr>
          <w:rFonts w:ascii="Times New Roman" w:hAnsi="Times New Roman"/>
          <w:sz w:val="24"/>
          <w:szCs w:val="24"/>
          <w:lang w:eastAsia="ru-RU"/>
        </w:rPr>
        <w:t>каснијих догађаја. До тада су у покрајини</w:t>
      </w:r>
      <w:r w:rsidR="00A1086C">
        <w:rPr>
          <w:rFonts w:ascii="Times New Roman" w:hAnsi="Times New Roman"/>
          <w:sz w:val="24"/>
          <w:szCs w:val="24"/>
          <w:lang w:eastAsia="ru-RU"/>
        </w:rPr>
        <w:t xml:space="preserve"> </w:t>
      </w:r>
      <w:r w:rsidRPr="001A18CA">
        <w:rPr>
          <w:rFonts w:ascii="Times New Roman" w:hAnsi="Times New Roman"/>
          <w:sz w:val="24"/>
          <w:szCs w:val="24"/>
          <w:lang w:eastAsia="ru-RU"/>
        </w:rPr>
        <w:t xml:space="preserve">деловале углавном мање наоружане групе које су функционисале илегално, нападајући полицајце, војнике и српске цивиле. О питањима </w:t>
      </w:r>
      <w:r w:rsidR="005E29B2">
        <w:rPr>
          <w:rFonts w:ascii="Times New Roman" w:hAnsi="Times New Roman"/>
          <w:sz w:val="24"/>
          <w:szCs w:val="24"/>
          <w:lang w:val="sr-Cyrl-RS" w:eastAsia="ru-RU"/>
        </w:rPr>
        <w:t xml:space="preserve">борбе </w:t>
      </w:r>
      <w:r w:rsidRPr="001A18CA">
        <w:rPr>
          <w:rFonts w:ascii="Times New Roman" w:hAnsi="Times New Roman"/>
          <w:sz w:val="24"/>
          <w:szCs w:val="24"/>
          <w:lang w:eastAsia="ru-RU"/>
        </w:rPr>
        <w:t>одлуке није доносила само „ОВК”, већ</w:t>
      </w:r>
      <w:r w:rsidR="00A1086C">
        <w:rPr>
          <w:rFonts w:ascii="Times New Roman" w:hAnsi="Times New Roman"/>
          <w:sz w:val="24"/>
          <w:szCs w:val="24"/>
          <w:lang w:eastAsia="ru-RU"/>
        </w:rPr>
        <w:t xml:space="preserve"> </w:t>
      </w:r>
      <w:r w:rsidRPr="001A18CA">
        <w:rPr>
          <w:rFonts w:ascii="Times New Roman" w:hAnsi="Times New Roman"/>
          <w:sz w:val="24"/>
          <w:szCs w:val="24"/>
          <w:lang w:eastAsia="ru-RU"/>
        </w:rPr>
        <w:t>и низ ал</w:t>
      </w:r>
      <w:r>
        <w:rPr>
          <w:rFonts w:ascii="Times New Roman" w:hAnsi="Times New Roman"/>
          <w:sz w:val="24"/>
          <w:szCs w:val="24"/>
          <w:lang w:eastAsia="ru-RU"/>
        </w:rPr>
        <w:t>б</w:t>
      </w:r>
      <w:r w:rsidRPr="001A18CA">
        <w:rPr>
          <w:rFonts w:ascii="Times New Roman" w:hAnsi="Times New Roman"/>
          <w:sz w:val="24"/>
          <w:szCs w:val="24"/>
          <w:lang w:eastAsia="ru-RU"/>
        </w:rPr>
        <w:t>анских организација у иностранству. У то време је у Немачкој</w:t>
      </w:r>
      <w:r w:rsidR="00A1086C">
        <w:rPr>
          <w:rFonts w:ascii="Times New Roman" w:hAnsi="Times New Roman"/>
          <w:sz w:val="24"/>
          <w:szCs w:val="24"/>
          <w:lang w:eastAsia="ru-RU"/>
        </w:rPr>
        <w:t xml:space="preserve"> </w:t>
      </w:r>
      <w:r w:rsidRPr="001A18CA">
        <w:rPr>
          <w:rFonts w:ascii="Times New Roman" w:hAnsi="Times New Roman"/>
          <w:sz w:val="24"/>
          <w:szCs w:val="24"/>
          <w:lang w:eastAsia="ru-RU"/>
        </w:rPr>
        <w:t>живело 250.000 Ал</w:t>
      </w:r>
      <w:r>
        <w:rPr>
          <w:rFonts w:ascii="Times New Roman" w:hAnsi="Times New Roman"/>
          <w:sz w:val="24"/>
          <w:szCs w:val="24"/>
          <w:lang w:eastAsia="ru-RU"/>
        </w:rPr>
        <w:t>б</w:t>
      </w:r>
      <w:r w:rsidRPr="001A18CA">
        <w:rPr>
          <w:rFonts w:ascii="Times New Roman" w:hAnsi="Times New Roman"/>
          <w:sz w:val="24"/>
          <w:szCs w:val="24"/>
          <w:lang w:eastAsia="ru-RU"/>
        </w:rPr>
        <w:t>анаца, од тога 140.000 са Косова. У Зиг</w:t>
      </w:r>
      <w:r>
        <w:rPr>
          <w:rFonts w:ascii="Times New Roman" w:hAnsi="Times New Roman"/>
          <w:sz w:val="24"/>
          <w:szCs w:val="24"/>
          <w:lang w:eastAsia="ru-RU"/>
        </w:rPr>
        <w:t>б</w:t>
      </w:r>
      <w:r w:rsidR="00A1086C">
        <w:rPr>
          <w:rFonts w:ascii="Times New Roman" w:hAnsi="Times New Roman"/>
          <w:sz w:val="24"/>
          <w:szCs w:val="24"/>
          <w:lang w:eastAsia="ru-RU"/>
        </w:rPr>
        <w:t>ургу је дело</w:t>
      </w:r>
      <w:r w:rsidRPr="001A18CA">
        <w:rPr>
          <w:rFonts w:ascii="Times New Roman" w:hAnsi="Times New Roman"/>
          <w:sz w:val="24"/>
          <w:szCs w:val="24"/>
          <w:lang w:eastAsia="ru-RU"/>
        </w:rPr>
        <w:t>вало Демократско удружење Ал</w:t>
      </w:r>
      <w:r>
        <w:rPr>
          <w:rFonts w:ascii="Times New Roman" w:hAnsi="Times New Roman"/>
          <w:sz w:val="24"/>
          <w:szCs w:val="24"/>
          <w:lang w:eastAsia="ru-RU"/>
        </w:rPr>
        <w:t>б</w:t>
      </w:r>
      <w:r w:rsidRPr="001A18CA">
        <w:rPr>
          <w:rFonts w:ascii="Times New Roman" w:hAnsi="Times New Roman"/>
          <w:sz w:val="24"/>
          <w:szCs w:val="24"/>
          <w:lang w:eastAsia="ru-RU"/>
        </w:rPr>
        <w:t xml:space="preserve">анаца у Немачкој, на чијем је челу </w:t>
      </w:r>
      <w:r>
        <w:rPr>
          <w:rFonts w:ascii="Times New Roman" w:hAnsi="Times New Roman"/>
          <w:sz w:val="24"/>
          <w:szCs w:val="24"/>
          <w:lang w:eastAsia="ru-RU"/>
        </w:rPr>
        <w:t>б</w:t>
      </w:r>
      <w:r w:rsidRPr="001A18CA">
        <w:rPr>
          <w:rFonts w:ascii="Times New Roman" w:hAnsi="Times New Roman"/>
          <w:sz w:val="24"/>
          <w:szCs w:val="24"/>
          <w:lang w:eastAsia="ru-RU"/>
        </w:rPr>
        <w:t>ио</w:t>
      </w:r>
      <w:r w:rsidR="00A1086C">
        <w:rPr>
          <w:rFonts w:ascii="Times New Roman" w:hAnsi="Times New Roman"/>
          <w:sz w:val="24"/>
          <w:szCs w:val="24"/>
          <w:lang w:eastAsia="ru-RU"/>
        </w:rPr>
        <w:t xml:space="preserve"> </w:t>
      </w:r>
      <w:r w:rsidRPr="001A18CA">
        <w:rPr>
          <w:rFonts w:ascii="Times New Roman" w:hAnsi="Times New Roman"/>
          <w:sz w:val="24"/>
          <w:szCs w:val="24"/>
          <w:lang w:eastAsia="ru-RU"/>
        </w:rPr>
        <w:t>И</w:t>
      </w:r>
      <w:r>
        <w:rPr>
          <w:rFonts w:ascii="Times New Roman" w:hAnsi="Times New Roman"/>
          <w:sz w:val="24"/>
          <w:szCs w:val="24"/>
          <w:lang w:eastAsia="ru-RU"/>
        </w:rPr>
        <w:t>б</w:t>
      </w:r>
      <w:r w:rsidRPr="001A18CA">
        <w:rPr>
          <w:rFonts w:ascii="Times New Roman" w:hAnsi="Times New Roman"/>
          <w:sz w:val="24"/>
          <w:szCs w:val="24"/>
          <w:lang w:eastAsia="ru-RU"/>
        </w:rPr>
        <w:t>рахим Кељменди. Његов Фонд за помоћ „Отаџ</w:t>
      </w:r>
      <w:r>
        <w:rPr>
          <w:rFonts w:ascii="Times New Roman" w:hAnsi="Times New Roman"/>
          <w:sz w:val="24"/>
          <w:szCs w:val="24"/>
          <w:lang w:eastAsia="ru-RU"/>
        </w:rPr>
        <w:t>б</w:t>
      </w:r>
      <w:r w:rsidRPr="001A18CA">
        <w:rPr>
          <w:rFonts w:ascii="Times New Roman" w:hAnsi="Times New Roman"/>
          <w:sz w:val="24"/>
          <w:szCs w:val="24"/>
          <w:lang w:eastAsia="ru-RU"/>
        </w:rPr>
        <w:t>ина зове” још је 1998.</w:t>
      </w:r>
      <w:r w:rsidR="00A1086C">
        <w:rPr>
          <w:rFonts w:ascii="Times New Roman" w:hAnsi="Times New Roman"/>
          <w:sz w:val="24"/>
          <w:szCs w:val="24"/>
          <w:lang w:eastAsia="ru-RU"/>
        </w:rPr>
        <w:t xml:space="preserve"> </w:t>
      </w:r>
      <w:r w:rsidRPr="001A18CA">
        <w:rPr>
          <w:rFonts w:ascii="Times New Roman" w:hAnsi="Times New Roman"/>
          <w:sz w:val="24"/>
          <w:szCs w:val="24"/>
          <w:lang w:eastAsia="ru-RU"/>
        </w:rPr>
        <w:t xml:space="preserve">године послао „ОВК” седам милиона </w:t>
      </w:r>
      <w:r w:rsidR="00A1086C">
        <w:rPr>
          <w:rFonts w:ascii="Times New Roman" w:hAnsi="Times New Roman"/>
          <w:sz w:val="24"/>
          <w:szCs w:val="24"/>
          <w:lang w:eastAsia="ru-RU"/>
        </w:rPr>
        <w:t>марака. У Швајцарској се налази</w:t>
      </w:r>
      <w:r w:rsidRPr="001A18CA">
        <w:rPr>
          <w:rFonts w:ascii="Times New Roman" w:hAnsi="Times New Roman"/>
          <w:sz w:val="24"/>
          <w:szCs w:val="24"/>
          <w:lang w:eastAsia="ru-RU"/>
        </w:rPr>
        <w:t>ла Демократска лига Косова која је подржавала сепаратистички покрет</w:t>
      </w:r>
      <w:r w:rsidR="00A1086C">
        <w:rPr>
          <w:rFonts w:ascii="Times New Roman" w:hAnsi="Times New Roman"/>
          <w:sz w:val="24"/>
          <w:szCs w:val="24"/>
          <w:lang w:eastAsia="ru-RU"/>
        </w:rPr>
        <w:t xml:space="preserve"> </w:t>
      </w:r>
      <w:r w:rsidRPr="001A18CA">
        <w:rPr>
          <w:rFonts w:ascii="Times New Roman" w:hAnsi="Times New Roman"/>
          <w:sz w:val="24"/>
          <w:szCs w:val="24"/>
          <w:lang w:eastAsia="ru-RU"/>
        </w:rPr>
        <w:t>Ал</w:t>
      </w:r>
      <w:r>
        <w:rPr>
          <w:rFonts w:ascii="Times New Roman" w:hAnsi="Times New Roman"/>
          <w:sz w:val="24"/>
          <w:szCs w:val="24"/>
          <w:lang w:eastAsia="ru-RU"/>
        </w:rPr>
        <w:t>б</w:t>
      </w:r>
      <w:r w:rsidRPr="001A18CA">
        <w:rPr>
          <w:rFonts w:ascii="Times New Roman" w:hAnsi="Times New Roman"/>
          <w:sz w:val="24"/>
          <w:szCs w:val="24"/>
          <w:lang w:eastAsia="ru-RU"/>
        </w:rPr>
        <w:t>анаца, а њеном филијалом у Немачкој руководио је Јакуп Краснићи.</w:t>
      </w:r>
      <w:r w:rsidR="00DD3ACD">
        <w:rPr>
          <w:rStyle w:val="af2"/>
          <w:rFonts w:ascii="Times New Roman" w:hAnsi="Times New Roman"/>
          <w:sz w:val="24"/>
          <w:szCs w:val="24"/>
          <w:lang w:eastAsia="ru-RU"/>
        </w:rPr>
        <w:footnoteReference w:id="4"/>
      </w:r>
    </w:p>
    <w:p w:rsidR="000A1396" w:rsidRPr="00DF04AF" w:rsidRDefault="000A1396" w:rsidP="00324B9B">
      <w:pPr>
        <w:autoSpaceDE w:val="0"/>
        <w:autoSpaceDN w:val="0"/>
        <w:adjustRightInd w:val="0"/>
        <w:spacing w:after="0" w:line="360" w:lineRule="auto"/>
        <w:ind w:firstLine="708"/>
        <w:jc w:val="both"/>
        <w:rPr>
          <w:rFonts w:ascii="Times New Roman" w:hAnsi="Times New Roman"/>
          <w:color w:val="0070C0"/>
          <w:sz w:val="24"/>
          <w:szCs w:val="24"/>
          <w:lang w:eastAsia="ru-RU"/>
        </w:rPr>
      </w:pPr>
      <w:r w:rsidRPr="00DF04AF">
        <w:rPr>
          <w:rFonts w:ascii="Times New Roman" w:hAnsi="Times New Roman"/>
          <w:sz w:val="24"/>
          <w:szCs w:val="24"/>
          <w:lang w:eastAsia="ru-RU"/>
        </w:rPr>
        <w:t>Ал</w:t>
      </w:r>
      <w:r w:rsidR="00740B81" w:rsidRPr="00DF04AF">
        <w:rPr>
          <w:rFonts w:ascii="Times New Roman" w:hAnsi="Times New Roman"/>
          <w:sz w:val="24"/>
          <w:szCs w:val="24"/>
          <w:lang w:eastAsia="ru-RU"/>
        </w:rPr>
        <w:t>б</w:t>
      </w:r>
      <w:r w:rsidRPr="00DF04AF">
        <w:rPr>
          <w:rFonts w:ascii="Times New Roman" w:hAnsi="Times New Roman"/>
          <w:sz w:val="24"/>
          <w:szCs w:val="24"/>
          <w:lang w:eastAsia="ru-RU"/>
        </w:rPr>
        <w:t>анци прикупљају снаге и шаљу позив својој са</w:t>
      </w:r>
      <w:r w:rsidR="00740B81" w:rsidRPr="00DF04AF">
        <w:rPr>
          <w:rFonts w:ascii="Times New Roman" w:hAnsi="Times New Roman"/>
          <w:sz w:val="24"/>
          <w:szCs w:val="24"/>
          <w:lang w:eastAsia="ru-RU"/>
        </w:rPr>
        <w:t>б</w:t>
      </w:r>
      <w:r w:rsidRPr="00DF04AF">
        <w:rPr>
          <w:rFonts w:ascii="Times New Roman" w:hAnsi="Times New Roman"/>
          <w:sz w:val="24"/>
          <w:szCs w:val="24"/>
          <w:lang w:eastAsia="ru-RU"/>
        </w:rPr>
        <w:t>раћи у иностранству да се врате у покрајину, нудећи им унапређења, чему су се многи</w:t>
      </w:r>
      <w:r w:rsidR="00DD3ACD">
        <w:rPr>
          <w:rFonts w:ascii="Times New Roman" w:hAnsi="Times New Roman"/>
          <w:sz w:val="24"/>
          <w:szCs w:val="24"/>
          <w:lang w:eastAsia="ru-RU"/>
        </w:rPr>
        <w:t xml:space="preserve"> </w:t>
      </w:r>
      <w:r w:rsidRPr="00DF04AF">
        <w:rPr>
          <w:rFonts w:ascii="Times New Roman" w:hAnsi="Times New Roman"/>
          <w:sz w:val="24"/>
          <w:szCs w:val="24"/>
          <w:lang w:eastAsia="ru-RU"/>
        </w:rPr>
        <w:t>одазвали.</w:t>
      </w:r>
      <w:r w:rsidR="00DD3ACD" w:rsidRPr="00B15947">
        <w:rPr>
          <w:rStyle w:val="af2"/>
          <w:rFonts w:ascii="Times New Roman" w:hAnsi="Times New Roman"/>
          <w:sz w:val="24"/>
          <w:szCs w:val="24"/>
          <w:lang w:eastAsia="ru-RU"/>
        </w:rPr>
        <w:footnoteReference w:id="5"/>
      </w:r>
      <w:r w:rsidRPr="00DF04AF">
        <w:rPr>
          <w:rFonts w:ascii="Times New Roman" w:hAnsi="Times New Roman"/>
          <w:sz w:val="24"/>
          <w:szCs w:val="24"/>
          <w:lang w:eastAsia="ru-RU"/>
        </w:rPr>
        <w:t xml:space="preserve"> Тахир Земај се сећа:</w:t>
      </w:r>
      <w:r w:rsidR="00DD3ACD">
        <w:rPr>
          <w:rFonts w:ascii="Times New Roman" w:hAnsi="Times New Roman"/>
          <w:sz w:val="24"/>
          <w:szCs w:val="24"/>
          <w:lang w:eastAsia="ru-RU"/>
        </w:rPr>
        <w:t xml:space="preserve"> </w:t>
      </w:r>
      <w:r w:rsidRPr="00DF04AF">
        <w:rPr>
          <w:rFonts w:ascii="Times New Roman" w:hAnsi="Times New Roman"/>
          <w:sz w:val="24"/>
          <w:szCs w:val="24"/>
          <w:lang w:eastAsia="ru-RU"/>
        </w:rPr>
        <w:t>„У другој половини зиме 1997–98. године, репресија на Косову је порасла, хиљаде нових полицијских и војних снага,</w:t>
      </w:r>
      <w:r w:rsidR="00DD3ACD">
        <w:rPr>
          <w:rFonts w:ascii="Times New Roman" w:hAnsi="Times New Roman"/>
          <w:sz w:val="24"/>
          <w:szCs w:val="24"/>
          <w:lang w:eastAsia="ru-RU"/>
        </w:rPr>
        <w:t xml:space="preserve"> </w:t>
      </w:r>
      <w:r w:rsidRPr="00DF04AF">
        <w:rPr>
          <w:rFonts w:ascii="Times New Roman" w:hAnsi="Times New Roman"/>
          <w:sz w:val="24"/>
          <w:szCs w:val="24"/>
          <w:lang w:eastAsia="ru-RU"/>
        </w:rPr>
        <w:t>подржаних од тенковских и оклопних јединица, лоцирано је</w:t>
      </w:r>
      <w:r w:rsidR="00DD3ACD">
        <w:rPr>
          <w:rFonts w:ascii="Times New Roman" w:hAnsi="Times New Roman"/>
          <w:sz w:val="24"/>
          <w:szCs w:val="24"/>
          <w:lang w:eastAsia="ru-RU"/>
        </w:rPr>
        <w:t xml:space="preserve"> </w:t>
      </w:r>
      <w:r w:rsidRPr="00DF04AF">
        <w:rPr>
          <w:rFonts w:ascii="Times New Roman" w:hAnsi="Times New Roman"/>
          <w:sz w:val="24"/>
          <w:szCs w:val="24"/>
          <w:lang w:eastAsia="ru-RU"/>
        </w:rPr>
        <w:t>на Косову. Са друге стране и Ал</w:t>
      </w:r>
      <w:r w:rsidR="00740B81" w:rsidRPr="00DF04AF">
        <w:rPr>
          <w:rFonts w:ascii="Times New Roman" w:hAnsi="Times New Roman"/>
          <w:sz w:val="24"/>
          <w:szCs w:val="24"/>
          <w:lang w:eastAsia="ru-RU"/>
        </w:rPr>
        <w:t>б</w:t>
      </w:r>
      <w:r w:rsidRPr="00DF04AF">
        <w:rPr>
          <w:rFonts w:ascii="Times New Roman" w:hAnsi="Times New Roman"/>
          <w:sz w:val="24"/>
          <w:szCs w:val="24"/>
          <w:lang w:eastAsia="ru-RU"/>
        </w:rPr>
        <w:t xml:space="preserve">анци су </w:t>
      </w:r>
      <w:r w:rsidR="00740B81" w:rsidRPr="00DF04AF">
        <w:rPr>
          <w:rFonts w:ascii="Times New Roman" w:hAnsi="Times New Roman"/>
          <w:sz w:val="24"/>
          <w:szCs w:val="24"/>
          <w:lang w:eastAsia="ru-RU"/>
        </w:rPr>
        <w:t>б</w:t>
      </w:r>
      <w:r w:rsidRPr="00DF04AF">
        <w:rPr>
          <w:rFonts w:ascii="Times New Roman" w:hAnsi="Times New Roman"/>
          <w:sz w:val="24"/>
          <w:szCs w:val="24"/>
          <w:lang w:eastAsia="ru-RU"/>
        </w:rPr>
        <w:t>или одлучни да</w:t>
      </w:r>
      <w:r w:rsidR="00DD3ACD">
        <w:rPr>
          <w:rFonts w:ascii="Times New Roman" w:hAnsi="Times New Roman"/>
          <w:sz w:val="24"/>
          <w:szCs w:val="24"/>
          <w:lang w:eastAsia="ru-RU"/>
        </w:rPr>
        <w:t xml:space="preserve"> </w:t>
      </w:r>
      <w:r w:rsidRPr="00DF04AF">
        <w:rPr>
          <w:rFonts w:ascii="Times New Roman" w:hAnsi="Times New Roman"/>
          <w:sz w:val="24"/>
          <w:szCs w:val="24"/>
          <w:lang w:eastAsia="ru-RU"/>
        </w:rPr>
        <w:t>одговоре снажно, не размишљајући да ли ће погинути или</w:t>
      </w:r>
      <w:r w:rsidR="00B15947">
        <w:rPr>
          <w:rFonts w:ascii="Times New Roman" w:hAnsi="Times New Roman"/>
          <w:sz w:val="24"/>
          <w:szCs w:val="24"/>
          <w:lang w:eastAsia="ru-RU"/>
        </w:rPr>
        <w:t xml:space="preserve"> </w:t>
      </w:r>
      <w:r w:rsidRPr="00DF04AF">
        <w:rPr>
          <w:rFonts w:ascii="Times New Roman" w:hAnsi="Times New Roman"/>
          <w:sz w:val="24"/>
          <w:szCs w:val="24"/>
          <w:lang w:eastAsia="ru-RU"/>
        </w:rPr>
        <w:t>не од насиља које се врши над њима. Такорећи на све четири стране Косова постојале су мале наоружане групе које су</w:t>
      </w:r>
      <w:r w:rsidR="00B15947">
        <w:rPr>
          <w:rFonts w:ascii="Times New Roman" w:hAnsi="Times New Roman"/>
          <w:sz w:val="24"/>
          <w:szCs w:val="24"/>
          <w:lang w:eastAsia="ru-RU"/>
        </w:rPr>
        <w:t xml:space="preserve"> </w:t>
      </w:r>
      <w:r w:rsidRPr="00DF04AF">
        <w:rPr>
          <w:rFonts w:ascii="Times New Roman" w:hAnsi="Times New Roman"/>
          <w:sz w:val="24"/>
          <w:szCs w:val="24"/>
          <w:lang w:eastAsia="ru-RU"/>
        </w:rPr>
        <w:t>деловале илегално, нападајући полицијске снаге, војне и полицијске о</w:t>
      </w:r>
      <w:r w:rsidR="00740B81" w:rsidRPr="00DF04AF">
        <w:rPr>
          <w:rFonts w:ascii="Times New Roman" w:hAnsi="Times New Roman"/>
          <w:sz w:val="24"/>
          <w:szCs w:val="24"/>
          <w:lang w:eastAsia="ru-RU"/>
        </w:rPr>
        <w:t>б</w:t>
      </w:r>
      <w:r w:rsidRPr="00DF04AF">
        <w:rPr>
          <w:rFonts w:ascii="Times New Roman" w:hAnsi="Times New Roman"/>
          <w:sz w:val="24"/>
          <w:szCs w:val="24"/>
          <w:lang w:eastAsia="ru-RU"/>
        </w:rPr>
        <w:t xml:space="preserve">јекте и др. Да </w:t>
      </w:r>
      <w:r w:rsidR="00740B81" w:rsidRPr="00DF04AF">
        <w:rPr>
          <w:rFonts w:ascii="Times New Roman" w:hAnsi="Times New Roman"/>
          <w:sz w:val="24"/>
          <w:szCs w:val="24"/>
          <w:lang w:eastAsia="ru-RU"/>
        </w:rPr>
        <w:t>б</w:t>
      </w:r>
      <w:r w:rsidRPr="00DF04AF">
        <w:rPr>
          <w:rFonts w:ascii="Times New Roman" w:hAnsi="Times New Roman"/>
          <w:sz w:val="24"/>
          <w:szCs w:val="24"/>
          <w:lang w:eastAsia="ru-RU"/>
        </w:rPr>
        <w:t>и одговорили на такву ситуацију,</w:t>
      </w:r>
      <w:r w:rsidR="00B15947">
        <w:rPr>
          <w:rFonts w:ascii="Times New Roman" w:hAnsi="Times New Roman"/>
          <w:sz w:val="24"/>
          <w:szCs w:val="24"/>
          <w:lang w:eastAsia="ru-RU"/>
        </w:rPr>
        <w:t xml:space="preserve"> </w:t>
      </w:r>
      <w:r w:rsidRPr="00DF04AF">
        <w:rPr>
          <w:rFonts w:ascii="Times New Roman" w:hAnsi="Times New Roman"/>
          <w:sz w:val="24"/>
          <w:szCs w:val="24"/>
          <w:lang w:eastAsia="ru-RU"/>
        </w:rPr>
        <w:t>тре</w:t>
      </w:r>
      <w:r w:rsidR="00740B81" w:rsidRPr="00DF04AF">
        <w:rPr>
          <w:rFonts w:ascii="Times New Roman" w:hAnsi="Times New Roman"/>
          <w:sz w:val="24"/>
          <w:szCs w:val="24"/>
          <w:lang w:eastAsia="ru-RU"/>
        </w:rPr>
        <w:t>б</w:t>
      </w:r>
      <w:r w:rsidRPr="00DF04AF">
        <w:rPr>
          <w:rFonts w:ascii="Times New Roman" w:hAnsi="Times New Roman"/>
          <w:sz w:val="24"/>
          <w:szCs w:val="24"/>
          <w:lang w:eastAsia="ru-RU"/>
        </w:rPr>
        <w:t>ало је учинити оз</w:t>
      </w:r>
      <w:r w:rsidR="00740B81" w:rsidRPr="00DF04AF">
        <w:rPr>
          <w:rFonts w:ascii="Times New Roman" w:hAnsi="Times New Roman"/>
          <w:sz w:val="24"/>
          <w:szCs w:val="24"/>
          <w:lang w:eastAsia="ru-RU"/>
        </w:rPr>
        <w:t>б</w:t>
      </w:r>
      <w:r w:rsidRPr="00DF04AF">
        <w:rPr>
          <w:rFonts w:ascii="Times New Roman" w:hAnsi="Times New Roman"/>
          <w:sz w:val="24"/>
          <w:szCs w:val="24"/>
          <w:lang w:eastAsia="ru-RU"/>
        </w:rPr>
        <w:t>иљније напоре. Фактички велико војно сучељавање при</w:t>
      </w:r>
      <w:r w:rsidR="00740B81" w:rsidRPr="00DF04AF">
        <w:rPr>
          <w:rFonts w:ascii="Times New Roman" w:hAnsi="Times New Roman"/>
          <w:sz w:val="24"/>
          <w:szCs w:val="24"/>
          <w:lang w:eastAsia="ru-RU"/>
        </w:rPr>
        <w:t>б</w:t>
      </w:r>
      <w:r w:rsidRPr="00DF04AF">
        <w:rPr>
          <w:rFonts w:ascii="Times New Roman" w:hAnsi="Times New Roman"/>
          <w:sz w:val="24"/>
          <w:szCs w:val="24"/>
          <w:lang w:eastAsia="ru-RU"/>
        </w:rPr>
        <w:t xml:space="preserve">лижавало се великом </w:t>
      </w:r>
      <w:r w:rsidR="00740B81" w:rsidRPr="00DF04AF">
        <w:rPr>
          <w:rFonts w:ascii="Times New Roman" w:hAnsi="Times New Roman"/>
          <w:sz w:val="24"/>
          <w:szCs w:val="24"/>
          <w:lang w:eastAsia="ru-RU"/>
        </w:rPr>
        <w:t>б</w:t>
      </w:r>
      <w:r w:rsidRPr="00DF04AF">
        <w:rPr>
          <w:rFonts w:ascii="Times New Roman" w:hAnsi="Times New Roman"/>
          <w:sz w:val="24"/>
          <w:szCs w:val="24"/>
          <w:lang w:eastAsia="ru-RU"/>
        </w:rPr>
        <w:t>рзином; конкретни послови и задаци у од</w:t>
      </w:r>
      <w:r w:rsidR="00740B81" w:rsidRPr="00DF04AF">
        <w:rPr>
          <w:rFonts w:ascii="Times New Roman" w:hAnsi="Times New Roman"/>
          <w:sz w:val="24"/>
          <w:szCs w:val="24"/>
          <w:lang w:eastAsia="ru-RU"/>
        </w:rPr>
        <w:t>б</w:t>
      </w:r>
      <w:r w:rsidRPr="00DF04AF">
        <w:rPr>
          <w:rFonts w:ascii="Times New Roman" w:hAnsi="Times New Roman"/>
          <w:sz w:val="24"/>
          <w:szCs w:val="24"/>
          <w:lang w:eastAsia="ru-RU"/>
        </w:rPr>
        <w:t>рани Косова нису могли више да</w:t>
      </w:r>
      <w:r w:rsidR="00B15947">
        <w:rPr>
          <w:rFonts w:ascii="Times New Roman" w:hAnsi="Times New Roman"/>
          <w:sz w:val="24"/>
          <w:szCs w:val="24"/>
          <w:lang w:eastAsia="ru-RU"/>
        </w:rPr>
        <w:t xml:space="preserve"> </w:t>
      </w:r>
      <w:r w:rsidRPr="00DF04AF">
        <w:rPr>
          <w:rFonts w:ascii="Times New Roman" w:hAnsi="Times New Roman"/>
          <w:sz w:val="24"/>
          <w:szCs w:val="24"/>
          <w:lang w:eastAsia="ru-RU"/>
        </w:rPr>
        <w:t>чекају. Током тог времена интензитет нашег деловања је повећан”, присећа се даље пуковник Земај. „Размишљали смо</w:t>
      </w:r>
      <w:r w:rsidR="00B15947">
        <w:rPr>
          <w:rFonts w:ascii="Times New Roman" w:hAnsi="Times New Roman"/>
          <w:sz w:val="24"/>
          <w:szCs w:val="24"/>
          <w:lang w:eastAsia="ru-RU"/>
        </w:rPr>
        <w:t xml:space="preserve"> </w:t>
      </w:r>
      <w:r w:rsidRPr="00DF04AF">
        <w:rPr>
          <w:rFonts w:ascii="Times New Roman" w:hAnsi="Times New Roman"/>
          <w:sz w:val="24"/>
          <w:szCs w:val="24"/>
          <w:lang w:eastAsia="ru-RU"/>
        </w:rPr>
        <w:t>како да пошаљемо старешине и како да их распоредимо по</w:t>
      </w:r>
      <w:r w:rsidR="00B15947">
        <w:rPr>
          <w:rFonts w:ascii="Times New Roman" w:hAnsi="Times New Roman"/>
          <w:sz w:val="24"/>
          <w:szCs w:val="24"/>
          <w:lang w:eastAsia="ru-RU"/>
        </w:rPr>
        <w:t xml:space="preserve"> </w:t>
      </w:r>
      <w:r w:rsidRPr="00DF04AF">
        <w:rPr>
          <w:rFonts w:ascii="Times New Roman" w:hAnsi="Times New Roman"/>
          <w:sz w:val="24"/>
          <w:szCs w:val="24"/>
          <w:lang w:eastAsia="ru-RU"/>
        </w:rPr>
        <w:t xml:space="preserve">разним зонама, где је </w:t>
      </w:r>
      <w:r w:rsidR="00740B81" w:rsidRPr="00DF04AF">
        <w:rPr>
          <w:rFonts w:ascii="Times New Roman" w:hAnsi="Times New Roman"/>
          <w:sz w:val="24"/>
          <w:szCs w:val="24"/>
          <w:lang w:eastAsia="ru-RU"/>
        </w:rPr>
        <w:t>б</w:t>
      </w:r>
      <w:r w:rsidRPr="00DF04AF">
        <w:rPr>
          <w:rFonts w:ascii="Times New Roman" w:hAnsi="Times New Roman"/>
          <w:sz w:val="24"/>
          <w:szCs w:val="24"/>
          <w:lang w:eastAsia="ru-RU"/>
        </w:rPr>
        <w:t>ило инфлуенција. З</w:t>
      </w:r>
      <w:r w:rsidR="00740B81" w:rsidRPr="00DF04AF">
        <w:rPr>
          <w:rFonts w:ascii="Times New Roman" w:hAnsi="Times New Roman"/>
          <w:sz w:val="24"/>
          <w:szCs w:val="24"/>
          <w:lang w:eastAsia="ru-RU"/>
        </w:rPr>
        <w:t>б</w:t>
      </w:r>
      <w:r w:rsidRPr="00DF04AF">
        <w:rPr>
          <w:rFonts w:ascii="Times New Roman" w:hAnsi="Times New Roman"/>
          <w:sz w:val="24"/>
          <w:szCs w:val="24"/>
          <w:lang w:eastAsia="ru-RU"/>
        </w:rPr>
        <w:t>ог овога упућени</w:t>
      </w:r>
      <w:r w:rsidR="00B15947">
        <w:rPr>
          <w:rFonts w:ascii="Times New Roman" w:hAnsi="Times New Roman"/>
          <w:sz w:val="24"/>
          <w:szCs w:val="24"/>
          <w:lang w:eastAsia="ru-RU"/>
        </w:rPr>
        <w:t xml:space="preserve"> </w:t>
      </w:r>
      <w:r w:rsidRPr="00DF04AF">
        <w:rPr>
          <w:rFonts w:ascii="Times New Roman" w:hAnsi="Times New Roman"/>
          <w:sz w:val="24"/>
          <w:szCs w:val="24"/>
          <w:lang w:eastAsia="ru-RU"/>
        </w:rPr>
        <w:t xml:space="preserve">су позиви великом </w:t>
      </w:r>
      <w:r w:rsidR="00740B81" w:rsidRPr="00DF04AF">
        <w:rPr>
          <w:rFonts w:ascii="Times New Roman" w:hAnsi="Times New Roman"/>
          <w:sz w:val="24"/>
          <w:szCs w:val="24"/>
          <w:lang w:eastAsia="ru-RU"/>
        </w:rPr>
        <w:t>б</w:t>
      </w:r>
      <w:r w:rsidRPr="00DF04AF">
        <w:rPr>
          <w:rFonts w:ascii="Times New Roman" w:hAnsi="Times New Roman"/>
          <w:sz w:val="24"/>
          <w:szCs w:val="24"/>
          <w:lang w:eastAsia="ru-RU"/>
        </w:rPr>
        <w:t xml:space="preserve">роју старешина, од којих се велики </w:t>
      </w:r>
      <w:r w:rsidR="00740B81" w:rsidRPr="00DF04AF">
        <w:rPr>
          <w:rFonts w:ascii="Times New Roman" w:hAnsi="Times New Roman"/>
          <w:sz w:val="24"/>
          <w:szCs w:val="24"/>
          <w:lang w:eastAsia="ru-RU"/>
        </w:rPr>
        <w:t>б</w:t>
      </w:r>
      <w:r w:rsidRPr="00DF04AF">
        <w:rPr>
          <w:rFonts w:ascii="Times New Roman" w:hAnsi="Times New Roman"/>
          <w:sz w:val="24"/>
          <w:szCs w:val="24"/>
          <w:lang w:eastAsia="ru-RU"/>
        </w:rPr>
        <w:t>рој</w:t>
      </w:r>
      <w:r w:rsidR="00B15947">
        <w:rPr>
          <w:rFonts w:ascii="Times New Roman" w:hAnsi="Times New Roman"/>
          <w:sz w:val="24"/>
          <w:szCs w:val="24"/>
          <w:lang w:eastAsia="ru-RU"/>
        </w:rPr>
        <w:t xml:space="preserve"> </w:t>
      </w:r>
      <w:r w:rsidRPr="00DF04AF">
        <w:rPr>
          <w:rFonts w:ascii="Times New Roman" w:hAnsi="Times New Roman"/>
          <w:sz w:val="24"/>
          <w:szCs w:val="24"/>
          <w:lang w:eastAsia="ru-RU"/>
        </w:rPr>
        <w:t>одазвао. Као Исмет Аљију који је оставио све своје послове у</w:t>
      </w:r>
      <w:r w:rsidR="00B15947">
        <w:rPr>
          <w:rFonts w:ascii="Times New Roman" w:hAnsi="Times New Roman"/>
          <w:sz w:val="24"/>
          <w:szCs w:val="24"/>
          <w:lang w:eastAsia="ru-RU"/>
        </w:rPr>
        <w:t xml:space="preserve"> </w:t>
      </w:r>
      <w:r w:rsidRPr="00DF04AF">
        <w:rPr>
          <w:rFonts w:ascii="Times New Roman" w:hAnsi="Times New Roman"/>
          <w:sz w:val="24"/>
          <w:szCs w:val="24"/>
          <w:lang w:eastAsia="ru-RU"/>
        </w:rPr>
        <w:t>Босни и јавио се. Рат је почео и Министарство од</w:t>
      </w:r>
      <w:r w:rsidR="00740B81" w:rsidRPr="00DF04AF">
        <w:rPr>
          <w:rFonts w:ascii="Times New Roman" w:hAnsi="Times New Roman"/>
          <w:sz w:val="24"/>
          <w:szCs w:val="24"/>
          <w:lang w:eastAsia="ru-RU"/>
        </w:rPr>
        <w:t>б</w:t>
      </w:r>
      <w:r w:rsidRPr="00DF04AF">
        <w:rPr>
          <w:rFonts w:ascii="Times New Roman" w:hAnsi="Times New Roman"/>
          <w:sz w:val="24"/>
          <w:szCs w:val="24"/>
          <w:lang w:eastAsia="ru-RU"/>
        </w:rPr>
        <w:t>ране им је</w:t>
      </w:r>
      <w:r w:rsidR="00B15947">
        <w:rPr>
          <w:rFonts w:ascii="Times New Roman" w:hAnsi="Times New Roman"/>
          <w:sz w:val="24"/>
          <w:szCs w:val="24"/>
          <w:lang w:eastAsia="ru-RU"/>
        </w:rPr>
        <w:t xml:space="preserve"> </w:t>
      </w:r>
      <w:r w:rsidRPr="00DF04AF">
        <w:rPr>
          <w:rFonts w:ascii="Times New Roman" w:hAnsi="Times New Roman"/>
          <w:sz w:val="24"/>
          <w:szCs w:val="24"/>
          <w:lang w:eastAsia="ru-RU"/>
        </w:rPr>
        <w:t>предложило – према договору – унапређења и чинове онима</w:t>
      </w:r>
      <w:r w:rsidR="00B15947">
        <w:rPr>
          <w:rFonts w:ascii="Times New Roman" w:hAnsi="Times New Roman"/>
          <w:sz w:val="24"/>
          <w:szCs w:val="24"/>
          <w:lang w:eastAsia="ru-RU"/>
        </w:rPr>
        <w:t xml:space="preserve"> </w:t>
      </w:r>
      <w:r w:rsidRPr="00DF04AF">
        <w:rPr>
          <w:rFonts w:ascii="Times New Roman" w:hAnsi="Times New Roman"/>
          <w:sz w:val="24"/>
          <w:szCs w:val="24"/>
          <w:lang w:eastAsia="ru-RU"/>
        </w:rPr>
        <w:t>који делују на терену […]”</w:t>
      </w:r>
      <w:r w:rsidR="00DD3ACD">
        <w:rPr>
          <w:rStyle w:val="af2"/>
          <w:rFonts w:ascii="Times New Roman" w:hAnsi="Times New Roman"/>
          <w:sz w:val="24"/>
          <w:szCs w:val="24"/>
          <w:lang w:eastAsia="ru-RU"/>
        </w:rPr>
        <w:footnoteReference w:id="6"/>
      </w:r>
      <w:r w:rsidRPr="00DF04AF">
        <w:rPr>
          <w:rFonts w:ascii="Times New Roman" w:hAnsi="Times New Roman"/>
          <w:sz w:val="24"/>
          <w:szCs w:val="24"/>
          <w:lang w:eastAsia="ru-RU"/>
        </w:rPr>
        <w:t>.</w:t>
      </w:r>
    </w:p>
    <w:p w:rsidR="00740B81" w:rsidRPr="00DF04AF" w:rsidRDefault="00740B81" w:rsidP="00005C7C">
      <w:pPr>
        <w:autoSpaceDE w:val="0"/>
        <w:autoSpaceDN w:val="0"/>
        <w:adjustRightInd w:val="0"/>
        <w:spacing w:after="0" w:line="360" w:lineRule="auto"/>
        <w:ind w:firstLine="708"/>
        <w:jc w:val="both"/>
        <w:rPr>
          <w:rFonts w:ascii="Times New Roman" w:hAnsi="Times New Roman"/>
          <w:sz w:val="24"/>
          <w:szCs w:val="24"/>
          <w:lang w:eastAsia="ru-RU"/>
        </w:rPr>
      </w:pPr>
      <w:r w:rsidRPr="00584635">
        <w:rPr>
          <w:rFonts w:ascii="Times New Roman" w:hAnsi="Times New Roman"/>
          <w:bCs/>
          <w:sz w:val="24"/>
          <w:szCs w:val="24"/>
          <w:lang w:eastAsia="ru-RU"/>
        </w:rPr>
        <w:t>Циљеви Албанаца</w:t>
      </w:r>
      <w:r w:rsidRPr="00DF04AF">
        <w:rPr>
          <w:rFonts w:ascii="Times New Roman" w:hAnsi="Times New Roman"/>
          <w:b/>
          <w:bCs/>
          <w:sz w:val="24"/>
          <w:szCs w:val="24"/>
          <w:lang w:eastAsia="ru-RU"/>
        </w:rPr>
        <w:t xml:space="preserve"> </w:t>
      </w:r>
      <w:r w:rsidRPr="00DF04AF">
        <w:rPr>
          <w:rFonts w:ascii="Times New Roman" w:hAnsi="Times New Roman"/>
          <w:sz w:val="24"/>
          <w:szCs w:val="24"/>
          <w:lang w:eastAsia="ru-RU"/>
        </w:rPr>
        <w:t>су у то време дефинисани: проширити слободну територију; путем терористичких аката и провокација изазивати сукобе с</w:t>
      </w:r>
      <w:r w:rsidR="004A47A9">
        <w:rPr>
          <w:rFonts w:ascii="Times New Roman" w:hAnsi="Times New Roman"/>
          <w:sz w:val="24"/>
          <w:szCs w:val="24"/>
          <w:lang w:eastAsia="ru-RU"/>
        </w:rPr>
        <w:t xml:space="preserve"> </w:t>
      </w:r>
      <w:r w:rsidRPr="00DF04AF">
        <w:rPr>
          <w:rFonts w:ascii="Times New Roman" w:hAnsi="Times New Roman"/>
          <w:sz w:val="24"/>
          <w:szCs w:val="24"/>
          <w:lang w:eastAsia="ru-RU"/>
        </w:rPr>
        <w:t>полицијом и војском; проширити рат ван граница покрајине; постићи</w:t>
      </w:r>
      <w:r w:rsidR="004A47A9">
        <w:rPr>
          <w:rFonts w:ascii="Times New Roman" w:hAnsi="Times New Roman"/>
          <w:sz w:val="24"/>
          <w:szCs w:val="24"/>
          <w:lang w:eastAsia="ru-RU"/>
        </w:rPr>
        <w:t xml:space="preserve"> </w:t>
      </w:r>
      <w:r w:rsidRPr="00DF04AF">
        <w:rPr>
          <w:rFonts w:ascii="Times New Roman" w:hAnsi="Times New Roman"/>
          <w:sz w:val="24"/>
          <w:szCs w:val="24"/>
          <w:lang w:eastAsia="ru-RU"/>
        </w:rPr>
        <w:t xml:space="preserve">признање национално-ослободилачке борбе; обратити се међународним организацијама за посредовање; издејствовати </w:t>
      </w:r>
      <w:r w:rsidR="004A47A9">
        <w:rPr>
          <w:rFonts w:ascii="Times New Roman" w:hAnsi="Times New Roman"/>
          <w:sz w:val="24"/>
          <w:szCs w:val="24"/>
          <w:lang w:eastAsia="ru-RU"/>
        </w:rPr>
        <w:t>п</w:t>
      </w:r>
      <w:r w:rsidRPr="00DF04AF">
        <w:rPr>
          <w:rFonts w:ascii="Times New Roman" w:hAnsi="Times New Roman"/>
          <w:sz w:val="24"/>
          <w:szCs w:val="24"/>
          <w:lang w:eastAsia="ru-RU"/>
        </w:rPr>
        <w:t>овлачење свих полицијских и војних снага са Косова и водити преговоре на југословенском, а не на српском нивоу. Крајњи циљ је: отцепити се од Југославије,</w:t>
      </w:r>
      <w:r w:rsidR="004A47A9">
        <w:rPr>
          <w:rFonts w:ascii="Times New Roman" w:hAnsi="Times New Roman"/>
          <w:sz w:val="24"/>
          <w:szCs w:val="24"/>
          <w:lang w:eastAsia="ru-RU"/>
        </w:rPr>
        <w:t xml:space="preserve"> </w:t>
      </w:r>
      <w:r w:rsidRPr="00DF04AF">
        <w:rPr>
          <w:rFonts w:ascii="Times New Roman" w:hAnsi="Times New Roman"/>
          <w:sz w:val="24"/>
          <w:szCs w:val="24"/>
          <w:lang w:eastAsia="ru-RU"/>
        </w:rPr>
        <w:t>а затим радити на уједињењу „албанских” територија Косова, Санџака,</w:t>
      </w:r>
      <w:r w:rsidR="004A47A9">
        <w:rPr>
          <w:rFonts w:ascii="Times New Roman" w:hAnsi="Times New Roman"/>
          <w:sz w:val="24"/>
          <w:szCs w:val="24"/>
          <w:lang w:eastAsia="ru-RU"/>
        </w:rPr>
        <w:t xml:space="preserve"> </w:t>
      </w:r>
      <w:r w:rsidRPr="00DF04AF">
        <w:rPr>
          <w:rFonts w:ascii="Times New Roman" w:hAnsi="Times New Roman"/>
          <w:sz w:val="24"/>
          <w:szCs w:val="24"/>
          <w:lang w:eastAsia="ru-RU"/>
        </w:rPr>
        <w:t>Македоније и Црне Горе. Албанци су 1993. године донели одлуку да</w:t>
      </w:r>
      <w:r w:rsidR="004A47A9">
        <w:rPr>
          <w:rFonts w:ascii="Times New Roman" w:hAnsi="Times New Roman"/>
          <w:sz w:val="24"/>
          <w:szCs w:val="24"/>
          <w:lang w:eastAsia="ru-RU"/>
        </w:rPr>
        <w:t xml:space="preserve"> </w:t>
      </w:r>
      <w:r w:rsidRPr="00DF04AF">
        <w:rPr>
          <w:rFonts w:ascii="Times New Roman" w:hAnsi="Times New Roman"/>
          <w:sz w:val="24"/>
          <w:szCs w:val="24"/>
          <w:lang w:eastAsia="ru-RU"/>
        </w:rPr>
        <w:t>на територијама Црне Горе, Македоније и Србије, укључујући и Косово,</w:t>
      </w:r>
      <w:r w:rsidR="004A47A9">
        <w:rPr>
          <w:rFonts w:ascii="Times New Roman" w:hAnsi="Times New Roman"/>
          <w:sz w:val="24"/>
          <w:szCs w:val="24"/>
          <w:lang w:eastAsia="ru-RU"/>
        </w:rPr>
        <w:t xml:space="preserve"> </w:t>
      </w:r>
      <w:r w:rsidRPr="00DF04AF">
        <w:rPr>
          <w:rFonts w:ascii="Times New Roman" w:hAnsi="Times New Roman"/>
          <w:sz w:val="24"/>
          <w:szCs w:val="24"/>
          <w:lang w:eastAsia="ru-RU"/>
        </w:rPr>
        <w:t>морају бити издвојене албанске зоне. Њих су означили као албанске територије које ће бити ослобођене. Сведок у процесу против Слободана</w:t>
      </w:r>
      <w:r w:rsidR="004A47A9">
        <w:rPr>
          <w:rFonts w:ascii="Times New Roman" w:hAnsi="Times New Roman"/>
          <w:sz w:val="24"/>
          <w:szCs w:val="24"/>
          <w:lang w:eastAsia="ru-RU"/>
        </w:rPr>
        <w:t xml:space="preserve"> </w:t>
      </w:r>
      <w:r w:rsidRPr="00DF04AF">
        <w:rPr>
          <w:rFonts w:ascii="Times New Roman" w:hAnsi="Times New Roman"/>
          <w:sz w:val="24"/>
          <w:szCs w:val="24"/>
          <w:lang w:eastAsia="ru-RU"/>
        </w:rPr>
        <w:t>Милошевића, Албанац Шукри Буја, потврдио је да је</w:t>
      </w:r>
      <w:r w:rsidR="004A47A9">
        <w:rPr>
          <w:rFonts w:ascii="Times New Roman" w:hAnsi="Times New Roman"/>
          <w:sz w:val="24"/>
          <w:szCs w:val="24"/>
          <w:lang w:eastAsia="ru-RU"/>
        </w:rPr>
        <w:t xml:space="preserve"> </w:t>
      </w:r>
      <w:r w:rsidRPr="00DF04AF">
        <w:rPr>
          <w:rFonts w:ascii="Times New Roman" w:hAnsi="Times New Roman"/>
          <w:sz w:val="24"/>
          <w:szCs w:val="24"/>
          <w:lang w:eastAsia="ru-RU"/>
        </w:rPr>
        <w:t>„политичка одлука о томе била донета 1993. године, када је</w:t>
      </w:r>
      <w:r w:rsidR="004A47A9">
        <w:rPr>
          <w:rFonts w:ascii="Times New Roman" w:hAnsi="Times New Roman"/>
          <w:sz w:val="24"/>
          <w:szCs w:val="24"/>
          <w:lang w:eastAsia="ru-RU"/>
        </w:rPr>
        <w:t xml:space="preserve"> </w:t>
      </w:r>
      <w:r w:rsidRPr="00DF04AF">
        <w:rPr>
          <w:rFonts w:ascii="Times New Roman" w:hAnsi="Times New Roman"/>
          <w:sz w:val="24"/>
          <w:szCs w:val="24"/>
          <w:lang w:eastAsia="ru-RU"/>
        </w:rPr>
        <w:t>створена ’ОВК’, ради ослобођења окупираних албанских територија. Оне укључују територије које се налазе под влашћу Србије и Црне Горе, и Македоније. Након тога уследиле</w:t>
      </w:r>
      <w:r w:rsidR="004A47A9">
        <w:rPr>
          <w:rFonts w:ascii="Times New Roman" w:hAnsi="Times New Roman"/>
          <w:sz w:val="24"/>
          <w:szCs w:val="24"/>
          <w:lang w:eastAsia="ru-RU"/>
        </w:rPr>
        <w:t xml:space="preserve"> </w:t>
      </w:r>
      <w:r w:rsidRPr="00DF04AF">
        <w:rPr>
          <w:rFonts w:ascii="Times New Roman" w:hAnsi="Times New Roman"/>
          <w:sz w:val="24"/>
          <w:szCs w:val="24"/>
          <w:lang w:eastAsia="ru-RU"/>
        </w:rPr>
        <w:t>су војне одлуке о подели ових територија на зоне. Прва оперативна зона било је Косово, друга – Македонија итд. Тако</w:t>
      </w:r>
      <w:r w:rsidRPr="00DF04AF">
        <w:rPr>
          <w:rFonts w:ascii="Times New Roman" w:hAnsi="Times New Roman"/>
          <w:color w:val="0070C0"/>
          <w:sz w:val="24"/>
          <w:szCs w:val="24"/>
          <w:lang w:eastAsia="ru-RU"/>
        </w:rPr>
        <w:t xml:space="preserve"> </w:t>
      </w:r>
      <w:r w:rsidRPr="00DF04AF">
        <w:rPr>
          <w:rFonts w:ascii="Times New Roman" w:hAnsi="Times New Roman"/>
          <w:sz w:val="24"/>
          <w:szCs w:val="24"/>
          <w:lang w:eastAsia="ru-RU"/>
        </w:rPr>
        <w:t>је све почело. Међутим, као одговор на деловање међународних снага Генералштаб ’ОВК’ донео је одлуку да се најпре</w:t>
      </w:r>
      <w:r w:rsidR="004A47A9">
        <w:rPr>
          <w:rFonts w:ascii="Times New Roman" w:hAnsi="Times New Roman"/>
          <w:sz w:val="24"/>
          <w:szCs w:val="24"/>
          <w:lang w:eastAsia="ru-RU"/>
        </w:rPr>
        <w:t xml:space="preserve"> </w:t>
      </w:r>
      <w:r w:rsidRPr="00DF04AF">
        <w:rPr>
          <w:rFonts w:ascii="Times New Roman" w:hAnsi="Times New Roman"/>
          <w:sz w:val="24"/>
          <w:szCs w:val="24"/>
          <w:lang w:eastAsia="ru-RU"/>
        </w:rPr>
        <w:t>концентришу на ослобођење територије Косова”.</w:t>
      </w:r>
      <w:r w:rsidR="004A47A9">
        <w:rPr>
          <w:rStyle w:val="af2"/>
          <w:rFonts w:ascii="Times New Roman" w:hAnsi="Times New Roman"/>
          <w:sz w:val="24"/>
          <w:szCs w:val="24"/>
          <w:lang w:eastAsia="ru-RU"/>
        </w:rPr>
        <w:footnoteReference w:id="7"/>
      </w:r>
    </w:p>
    <w:p w:rsidR="00740B81" w:rsidRPr="00DF04AF" w:rsidRDefault="00740B81" w:rsidP="00324B9B">
      <w:pPr>
        <w:autoSpaceDE w:val="0"/>
        <w:autoSpaceDN w:val="0"/>
        <w:adjustRightInd w:val="0"/>
        <w:spacing w:after="0" w:line="360" w:lineRule="auto"/>
        <w:ind w:firstLine="708"/>
        <w:jc w:val="both"/>
        <w:rPr>
          <w:rFonts w:ascii="Times New Roman" w:hAnsi="Times New Roman"/>
          <w:color w:val="0070C0"/>
          <w:sz w:val="24"/>
          <w:szCs w:val="24"/>
          <w:lang w:eastAsia="ru-RU"/>
        </w:rPr>
      </w:pPr>
      <w:r w:rsidRPr="00DF04AF">
        <w:rPr>
          <w:rFonts w:ascii="Times New Roman" w:hAnsi="Times New Roman"/>
          <w:sz w:val="24"/>
          <w:szCs w:val="24"/>
          <w:lang w:eastAsia="ru-RU"/>
        </w:rPr>
        <w:t>Сведочећи у процесу против Слободана Милошевића у Међународном</w:t>
      </w:r>
      <w:r w:rsidR="004A47A9">
        <w:rPr>
          <w:rFonts w:ascii="Times New Roman" w:hAnsi="Times New Roman"/>
          <w:sz w:val="24"/>
          <w:szCs w:val="24"/>
          <w:lang w:eastAsia="ru-RU"/>
        </w:rPr>
        <w:t xml:space="preserve"> </w:t>
      </w:r>
      <w:r w:rsidRPr="00DF04AF">
        <w:rPr>
          <w:rFonts w:ascii="Times New Roman" w:hAnsi="Times New Roman"/>
          <w:sz w:val="24"/>
          <w:szCs w:val="24"/>
          <w:lang w:eastAsia="ru-RU"/>
        </w:rPr>
        <w:t>трибуналу у Хагу, генерал-мајор Леонид Ивашов, који је</w:t>
      </w:r>
      <w:r w:rsidR="004A47A9">
        <w:rPr>
          <w:rFonts w:ascii="Times New Roman" w:hAnsi="Times New Roman"/>
          <w:sz w:val="24"/>
          <w:szCs w:val="24"/>
          <w:lang w:eastAsia="ru-RU"/>
        </w:rPr>
        <w:t xml:space="preserve"> </w:t>
      </w:r>
      <w:r w:rsidRPr="00DF04AF">
        <w:rPr>
          <w:rFonts w:ascii="Times New Roman" w:hAnsi="Times New Roman"/>
          <w:sz w:val="24"/>
          <w:szCs w:val="24"/>
          <w:lang w:eastAsia="ru-RU"/>
        </w:rPr>
        <w:t>располагао великим бројем информација и об</w:t>
      </w:r>
      <w:r w:rsidR="004A47A9">
        <w:rPr>
          <w:rFonts w:ascii="Times New Roman" w:hAnsi="Times New Roman"/>
          <w:sz w:val="24"/>
          <w:szCs w:val="24"/>
          <w:lang w:eastAsia="ru-RU"/>
        </w:rPr>
        <w:t>авештајних података, го</w:t>
      </w:r>
      <w:r w:rsidRPr="00DF04AF">
        <w:rPr>
          <w:rFonts w:ascii="Times New Roman" w:hAnsi="Times New Roman"/>
          <w:sz w:val="24"/>
          <w:szCs w:val="24"/>
          <w:lang w:eastAsia="ru-RU"/>
        </w:rPr>
        <w:t>ворио је да лидери „ОВК” никада нису скривали своја сепаратистичка</w:t>
      </w:r>
      <w:r w:rsidR="004A47A9">
        <w:rPr>
          <w:rFonts w:ascii="Times New Roman" w:hAnsi="Times New Roman"/>
          <w:sz w:val="24"/>
          <w:szCs w:val="24"/>
          <w:lang w:eastAsia="ru-RU"/>
        </w:rPr>
        <w:t xml:space="preserve"> </w:t>
      </w:r>
      <w:r w:rsidRPr="00DF04AF">
        <w:rPr>
          <w:rFonts w:ascii="Times New Roman" w:hAnsi="Times New Roman"/>
          <w:sz w:val="24"/>
          <w:szCs w:val="24"/>
          <w:lang w:eastAsia="ru-RU"/>
        </w:rPr>
        <w:t>осећањ</w:t>
      </w:r>
      <w:proofErr w:type="gramStart"/>
      <w:r w:rsidRPr="00DF04AF">
        <w:rPr>
          <w:rFonts w:ascii="Times New Roman" w:hAnsi="Times New Roman"/>
          <w:sz w:val="24"/>
          <w:szCs w:val="24"/>
          <w:lang w:eastAsia="ru-RU"/>
        </w:rPr>
        <w:t>а</w:t>
      </w:r>
      <w:proofErr w:type="gramEnd"/>
      <w:r w:rsidRPr="00DF04AF">
        <w:rPr>
          <w:rFonts w:ascii="Times New Roman" w:hAnsi="Times New Roman"/>
          <w:sz w:val="24"/>
          <w:szCs w:val="24"/>
          <w:lang w:eastAsia="ru-RU"/>
        </w:rPr>
        <w:t xml:space="preserve"> и увек су се руководили циљем одвајања од Савезне Републике</w:t>
      </w:r>
      <w:r w:rsidR="004A47A9">
        <w:rPr>
          <w:rFonts w:ascii="Times New Roman" w:hAnsi="Times New Roman"/>
          <w:sz w:val="24"/>
          <w:szCs w:val="24"/>
          <w:lang w:eastAsia="ru-RU"/>
        </w:rPr>
        <w:t xml:space="preserve"> </w:t>
      </w:r>
      <w:r w:rsidRPr="00DF04AF">
        <w:rPr>
          <w:rFonts w:ascii="Times New Roman" w:hAnsi="Times New Roman"/>
          <w:sz w:val="24"/>
          <w:szCs w:val="24"/>
          <w:lang w:eastAsia="ru-RU"/>
        </w:rPr>
        <w:t>Југославије.</w:t>
      </w:r>
      <w:r w:rsidR="004A47A9">
        <w:rPr>
          <w:rFonts w:ascii="Times New Roman" w:hAnsi="Times New Roman"/>
          <w:sz w:val="24"/>
          <w:szCs w:val="24"/>
          <w:lang w:eastAsia="ru-RU"/>
        </w:rPr>
        <w:t xml:space="preserve"> </w:t>
      </w:r>
      <w:r w:rsidRPr="00DF04AF">
        <w:rPr>
          <w:rFonts w:ascii="Times New Roman" w:hAnsi="Times New Roman"/>
          <w:sz w:val="24"/>
          <w:szCs w:val="24"/>
          <w:lang w:eastAsia="ru-RU"/>
        </w:rPr>
        <w:t xml:space="preserve">„У остваривању </w:t>
      </w:r>
      <w:proofErr w:type="gramStart"/>
      <w:r w:rsidRPr="00DF04AF">
        <w:rPr>
          <w:rFonts w:ascii="Times New Roman" w:hAnsi="Times New Roman"/>
          <w:sz w:val="24"/>
          <w:szCs w:val="24"/>
          <w:lang w:eastAsia="ru-RU"/>
        </w:rPr>
        <w:t>својих</w:t>
      </w:r>
      <w:proofErr w:type="gramEnd"/>
      <w:r w:rsidRPr="00DF04AF">
        <w:rPr>
          <w:rFonts w:ascii="Times New Roman" w:hAnsi="Times New Roman"/>
          <w:sz w:val="24"/>
          <w:szCs w:val="24"/>
          <w:lang w:eastAsia="ru-RU"/>
        </w:rPr>
        <w:t xml:space="preserve"> циљева они су доб</w:t>
      </w:r>
      <w:r w:rsidR="004A47A9">
        <w:rPr>
          <w:rFonts w:ascii="Times New Roman" w:hAnsi="Times New Roman"/>
          <w:sz w:val="24"/>
          <w:szCs w:val="24"/>
          <w:lang w:eastAsia="ru-RU"/>
        </w:rPr>
        <w:t>ијали међуна</w:t>
      </w:r>
      <w:r w:rsidRPr="00DF04AF">
        <w:rPr>
          <w:rFonts w:ascii="Times New Roman" w:hAnsi="Times New Roman"/>
          <w:sz w:val="24"/>
          <w:szCs w:val="24"/>
          <w:lang w:eastAsia="ru-RU"/>
        </w:rPr>
        <w:t>родну, или, тачније речено, страну подршку – то је био њихов</w:t>
      </w:r>
      <w:r w:rsidR="004662F3">
        <w:rPr>
          <w:rFonts w:ascii="Times New Roman" w:hAnsi="Times New Roman"/>
          <w:sz w:val="24"/>
          <w:szCs w:val="24"/>
          <w:lang w:eastAsia="ru-RU"/>
        </w:rPr>
        <w:t xml:space="preserve"> </w:t>
      </w:r>
      <w:r w:rsidRPr="00DF04AF">
        <w:rPr>
          <w:rFonts w:ascii="Times New Roman" w:hAnsi="Times New Roman"/>
          <w:sz w:val="24"/>
          <w:szCs w:val="24"/>
          <w:lang w:eastAsia="ru-RU"/>
        </w:rPr>
        <w:t>задатак и он је одређивао тактику њихове борбе. И други циљ</w:t>
      </w:r>
      <w:r w:rsidR="004A47A9">
        <w:rPr>
          <w:rFonts w:ascii="Times New Roman" w:hAnsi="Times New Roman"/>
          <w:sz w:val="24"/>
          <w:szCs w:val="24"/>
          <w:lang w:eastAsia="ru-RU"/>
        </w:rPr>
        <w:t xml:space="preserve"> </w:t>
      </w:r>
      <w:r w:rsidRPr="00DF04AF">
        <w:rPr>
          <w:rFonts w:ascii="Times New Roman" w:hAnsi="Times New Roman"/>
          <w:sz w:val="24"/>
          <w:szCs w:val="24"/>
          <w:lang w:eastAsia="ru-RU"/>
        </w:rPr>
        <w:t>– могуће ј</w:t>
      </w:r>
      <w:proofErr w:type="gramStart"/>
      <w:r w:rsidRPr="00DF04AF">
        <w:rPr>
          <w:rFonts w:ascii="Times New Roman" w:hAnsi="Times New Roman"/>
          <w:sz w:val="24"/>
          <w:szCs w:val="24"/>
          <w:lang w:eastAsia="ru-RU"/>
        </w:rPr>
        <w:t>е</w:t>
      </w:r>
      <w:proofErr w:type="gramEnd"/>
      <w:r w:rsidRPr="00DF04AF">
        <w:rPr>
          <w:rFonts w:ascii="Times New Roman" w:hAnsi="Times New Roman"/>
          <w:sz w:val="24"/>
          <w:szCs w:val="24"/>
          <w:lang w:eastAsia="ru-RU"/>
        </w:rPr>
        <w:t xml:space="preserve"> да су се у томе н</w:t>
      </w:r>
      <w:r w:rsidR="004A47A9">
        <w:rPr>
          <w:rFonts w:ascii="Times New Roman" w:hAnsi="Times New Roman"/>
          <w:sz w:val="24"/>
          <w:szCs w:val="24"/>
          <w:lang w:eastAsia="ru-RU"/>
        </w:rPr>
        <w:t>алазили под утицајем страних др</w:t>
      </w:r>
      <w:r w:rsidRPr="00DF04AF">
        <w:rPr>
          <w:rFonts w:ascii="Times New Roman" w:hAnsi="Times New Roman"/>
          <w:sz w:val="24"/>
          <w:szCs w:val="24"/>
          <w:lang w:eastAsia="ru-RU"/>
        </w:rPr>
        <w:t>жава – био је дестабилизација стања у региону и реализација</w:t>
      </w:r>
      <w:r w:rsidR="004A47A9">
        <w:rPr>
          <w:rFonts w:ascii="Times New Roman" w:hAnsi="Times New Roman"/>
          <w:sz w:val="24"/>
          <w:szCs w:val="24"/>
          <w:lang w:eastAsia="ru-RU"/>
        </w:rPr>
        <w:t xml:space="preserve"> </w:t>
      </w:r>
      <w:r w:rsidRPr="00DF04AF">
        <w:rPr>
          <w:rFonts w:ascii="Times New Roman" w:hAnsi="Times New Roman"/>
          <w:sz w:val="24"/>
          <w:szCs w:val="24"/>
          <w:lang w:eastAsia="ru-RU"/>
        </w:rPr>
        <w:t>терористичких аката. Због тога ја могу да потврдим да су</w:t>
      </w:r>
      <w:r w:rsidR="004A47A9">
        <w:rPr>
          <w:rFonts w:ascii="Times New Roman" w:hAnsi="Times New Roman"/>
          <w:sz w:val="24"/>
          <w:szCs w:val="24"/>
          <w:lang w:eastAsia="ru-RU"/>
        </w:rPr>
        <w:t xml:space="preserve"> </w:t>
      </w:r>
      <w:r w:rsidRPr="00DF04AF">
        <w:rPr>
          <w:rFonts w:ascii="Times New Roman" w:hAnsi="Times New Roman"/>
          <w:sz w:val="24"/>
          <w:szCs w:val="24"/>
          <w:lang w:eastAsia="ru-RU"/>
        </w:rPr>
        <w:t>њихови политички циљеви б</w:t>
      </w:r>
      <w:r w:rsidR="004A47A9">
        <w:rPr>
          <w:rFonts w:ascii="Times New Roman" w:hAnsi="Times New Roman"/>
          <w:sz w:val="24"/>
          <w:szCs w:val="24"/>
          <w:lang w:eastAsia="ru-RU"/>
        </w:rPr>
        <w:t>или сепаратистички и терори</w:t>
      </w:r>
      <w:r w:rsidRPr="00DF04AF">
        <w:rPr>
          <w:rFonts w:ascii="Times New Roman" w:hAnsi="Times New Roman"/>
          <w:sz w:val="24"/>
          <w:szCs w:val="24"/>
          <w:lang w:eastAsia="ru-RU"/>
        </w:rPr>
        <w:t>стички, а метода коју су примењивали у остваривању ових</w:t>
      </w:r>
      <w:r w:rsidR="004A47A9">
        <w:rPr>
          <w:rFonts w:ascii="Times New Roman" w:hAnsi="Times New Roman"/>
          <w:sz w:val="24"/>
          <w:szCs w:val="24"/>
          <w:lang w:eastAsia="ru-RU"/>
        </w:rPr>
        <w:t xml:space="preserve"> </w:t>
      </w:r>
      <w:r w:rsidRPr="00DF04AF">
        <w:rPr>
          <w:rFonts w:ascii="Times New Roman" w:hAnsi="Times New Roman"/>
          <w:sz w:val="24"/>
          <w:szCs w:val="24"/>
          <w:lang w:eastAsia="ru-RU"/>
        </w:rPr>
        <w:t>циљева била је незаконит</w:t>
      </w:r>
      <w:r w:rsidR="004A47A9">
        <w:rPr>
          <w:rFonts w:ascii="Times New Roman" w:hAnsi="Times New Roman"/>
          <w:sz w:val="24"/>
          <w:szCs w:val="24"/>
          <w:lang w:eastAsia="ru-RU"/>
        </w:rPr>
        <w:t>а активност против органа за за</w:t>
      </w:r>
      <w:r w:rsidRPr="00DF04AF">
        <w:rPr>
          <w:rFonts w:ascii="Times New Roman" w:hAnsi="Times New Roman"/>
          <w:sz w:val="24"/>
          <w:szCs w:val="24"/>
          <w:lang w:eastAsia="ru-RU"/>
        </w:rPr>
        <w:t>штиту правног поретка.”</w:t>
      </w:r>
      <w:r w:rsidR="004A47A9" w:rsidRPr="004A47A9">
        <w:rPr>
          <w:rStyle w:val="af2"/>
          <w:rFonts w:ascii="Times New Roman" w:hAnsi="Times New Roman"/>
          <w:sz w:val="24"/>
          <w:szCs w:val="24"/>
          <w:lang w:eastAsia="ru-RU"/>
        </w:rPr>
        <w:footnoteReference w:id="8"/>
      </w:r>
      <w:r w:rsidR="004A47A9" w:rsidRPr="004A47A9">
        <w:rPr>
          <w:rFonts w:ascii="Times New Roman" w:hAnsi="Times New Roman"/>
          <w:sz w:val="24"/>
          <w:szCs w:val="24"/>
          <w:lang w:eastAsia="ru-RU"/>
        </w:rPr>
        <w:t xml:space="preserve"> </w:t>
      </w:r>
    </w:p>
    <w:p w:rsidR="009841D0" w:rsidRDefault="00740B81" w:rsidP="00324B9B">
      <w:pPr>
        <w:autoSpaceDE w:val="0"/>
        <w:autoSpaceDN w:val="0"/>
        <w:adjustRightInd w:val="0"/>
        <w:spacing w:after="0" w:line="360" w:lineRule="auto"/>
        <w:ind w:firstLine="708"/>
        <w:jc w:val="both"/>
        <w:rPr>
          <w:rFonts w:ascii="Times New Roman" w:hAnsi="Times New Roman"/>
          <w:color w:val="0070C0"/>
          <w:sz w:val="24"/>
          <w:szCs w:val="24"/>
          <w:lang w:eastAsia="ru-RU"/>
        </w:rPr>
      </w:pPr>
      <w:r w:rsidRPr="00DF04AF">
        <w:rPr>
          <w:rFonts w:ascii="Times New Roman" w:hAnsi="Times New Roman"/>
          <w:sz w:val="24"/>
          <w:szCs w:val="24"/>
          <w:lang w:eastAsia="ru-RU"/>
        </w:rPr>
        <w:t>Сведок у процесу против Слободана</w:t>
      </w:r>
      <w:r w:rsidR="004662F3">
        <w:rPr>
          <w:rFonts w:ascii="Times New Roman" w:hAnsi="Times New Roman"/>
          <w:sz w:val="24"/>
          <w:szCs w:val="24"/>
          <w:lang w:eastAsia="ru-RU"/>
        </w:rPr>
        <w:t xml:space="preserve"> </w:t>
      </w:r>
      <w:r w:rsidRPr="00DF04AF">
        <w:rPr>
          <w:rFonts w:ascii="Times New Roman" w:hAnsi="Times New Roman"/>
          <w:sz w:val="24"/>
          <w:szCs w:val="24"/>
          <w:lang w:eastAsia="ru-RU"/>
        </w:rPr>
        <w:t>Милошевића, Албанац Шукри Буја, сведочио је да су Албанци на Косову</w:t>
      </w:r>
      <w:r w:rsidR="004662F3">
        <w:rPr>
          <w:rFonts w:ascii="Times New Roman" w:hAnsi="Times New Roman"/>
          <w:sz w:val="24"/>
          <w:szCs w:val="24"/>
          <w:lang w:eastAsia="ru-RU"/>
        </w:rPr>
        <w:t xml:space="preserve"> </w:t>
      </w:r>
      <w:r w:rsidRPr="00DF04AF">
        <w:rPr>
          <w:rFonts w:ascii="Times New Roman" w:hAnsi="Times New Roman"/>
          <w:sz w:val="24"/>
          <w:szCs w:val="24"/>
          <w:lang w:eastAsia="ru-RU"/>
        </w:rPr>
        <w:t>добијали оружје из разних држава, укључујући Чехословачку, Србију и</w:t>
      </w:r>
      <w:r w:rsidR="004662F3">
        <w:rPr>
          <w:rFonts w:ascii="Times New Roman" w:hAnsi="Times New Roman"/>
          <w:sz w:val="24"/>
          <w:szCs w:val="24"/>
          <w:lang w:eastAsia="ru-RU"/>
        </w:rPr>
        <w:t xml:space="preserve"> </w:t>
      </w:r>
      <w:r w:rsidRPr="00DF04AF">
        <w:rPr>
          <w:rFonts w:ascii="Times New Roman" w:hAnsi="Times New Roman"/>
          <w:sz w:val="24"/>
          <w:szCs w:val="24"/>
          <w:lang w:eastAsia="ru-RU"/>
        </w:rPr>
        <w:t>друге.</w:t>
      </w:r>
      <w:r w:rsidR="004662F3">
        <w:rPr>
          <w:rStyle w:val="af2"/>
          <w:rFonts w:ascii="Times New Roman" w:hAnsi="Times New Roman"/>
          <w:sz w:val="24"/>
          <w:szCs w:val="24"/>
          <w:lang w:eastAsia="ru-RU"/>
        </w:rPr>
        <w:footnoteReference w:id="9"/>
      </w:r>
      <w:r w:rsidRPr="00DF04AF">
        <w:rPr>
          <w:rFonts w:ascii="Times New Roman" w:hAnsi="Times New Roman"/>
          <w:color w:val="C00000"/>
          <w:sz w:val="24"/>
          <w:szCs w:val="24"/>
          <w:lang w:eastAsia="ru-RU"/>
        </w:rPr>
        <w:t xml:space="preserve"> </w:t>
      </w:r>
      <w:r w:rsidRPr="00DF04AF">
        <w:rPr>
          <w:rFonts w:ascii="Times New Roman" w:hAnsi="Times New Roman"/>
          <w:sz w:val="24"/>
          <w:szCs w:val="24"/>
          <w:lang w:eastAsia="ru-RU"/>
        </w:rPr>
        <w:t>Сведочење Бује о постојању савременог наоружања код Албанаца – аутомата, тешких противтенковских оруђа, минобацача – веома</w:t>
      </w:r>
      <w:r w:rsidR="004662F3">
        <w:rPr>
          <w:rFonts w:ascii="Times New Roman" w:hAnsi="Times New Roman"/>
          <w:sz w:val="24"/>
          <w:szCs w:val="24"/>
          <w:lang w:eastAsia="ru-RU"/>
        </w:rPr>
        <w:t xml:space="preserve"> </w:t>
      </w:r>
      <w:r w:rsidRPr="00DF04AF">
        <w:rPr>
          <w:rFonts w:ascii="Times New Roman" w:hAnsi="Times New Roman"/>
          <w:sz w:val="24"/>
          <w:szCs w:val="24"/>
          <w:lang w:eastAsia="ru-RU"/>
        </w:rPr>
        <w:t>је важно, пошто су многи Албанци тврдили да су се од српске војске</w:t>
      </w:r>
      <w:r w:rsidR="004662F3">
        <w:rPr>
          <w:rFonts w:ascii="Times New Roman" w:hAnsi="Times New Roman"/>
          <w:sz w:val="24"/>
          <w:szCs w:val="24"/>
          <w:lang w:eastAsia="ru-RU"/>
        </w:rPr>
        <w:t xml:space="preserve"> </w:t>
      </w:r>
      <w:r w:rsidRPr="00DF04AF">
        <w:rPr>
          <w:rFonts w:ascii="Times New Roman" w:hAnsi="Times New Roman"/>
          <w:sz w:val="24"/>
          <w:szCs w:val="24"/>
          <w:lang w:eastAsia="ru-RU"/>
        </w:rPr>
        <w:t>бранили обичним ловачким пушкам</w:t>
      </w:r>
      <w:r w:rsidRPr="004662F3">
        <w:rPr>
          <w:rFonts w:ascii="Times New Roman" w:hAnsi="Times New Roman"/>
          <w:sz w:val="24"/>
          <w:szCs w:val="24"/>
          <w:lang w:eastAsia="ru-RU"/>
        </w:rPr>
        <w:t>а.</w:t>
      </w:r>
      <w:r w:rsidR="004662F3" w:rsidRPr="004662F3">
        <w:rPr>
          <w:rStyle w:val="af2"/>
          <w:rFonts w:ascii="Times New Roman" w:hAnsi="Times New Roman"/>
          <w:sz w:val="24"/>
          <w:szCs w:val="24"/>
          <w:lang w:eastAsia="ru-RU"/>
        </w:rPr>
        <w:footnoteReference w:id="10"/>
      </w:r>
      <w:r w:rsidRPr="00DF04AF">
        <w:rPr>
          <w:rFonts w:ascii="Times New Roman" w:hAnsi="Times New Roman"/>
          <w:sz w:val="24"/>
          <w:szCs w:val="24"/>
          <w:lang w:eastAsia="ru-RU"/>
        </w:rPr>
        <w:t xml:space="preserve"> Албанци из целог света плаћали су специјални порез за помоћ Косову. До 1999. године, како пише</w:t>
      </w:r>
      <w:r w:rsidR="004662F3">
        <w:rPr>
          <w:rFonts w:ascii="Times New Roman" w:hAnsi="Times New Roman"/>
          <w:sz w:val="24"/>
          <w:szCs w:val="24"/>
          <w:lang w:eastAsia="ru-RU"/>
        </w:rPr>
        <w:t xml:space="preserve"> </w:t>
      </w:r>
      <w:r w:rsidRPr="00DF04AF">
        <w:rPr>
          <w:rFonts w:ascii="Times New Roman" w:hAnsi="Times New Roman"/>
          <w:sz w:val="24"/>
          <w:szCs w:val="24"/>
          <w:lang w:eastAsia="ru-RU"/>
        </w:rPr>
        <w:t>генерал Љубомир Домазетовић, само у Немачкој било је сакупљено 217</w:t>
      </w:r>
      <w:r w:rsidR="004662F3">
        <w:rPr>
          <w:rFonts w:ascii="Times New Roman" w:hAnsi="Times New Roman"/>
          <w:sz w:val="24"/>
          <w:szCs w:val="24"/>
          <w:lang w:eastAsia="ru-RU"/>
        </w:rPr>
        <w:t xml:space="preserve"> </w:t>
      </w:r>
      <w:r w:rsidR="00BC7C0A" w:rsidRPr="00BC7C0A">
        <w:rPr>
          <w:rFonts w:ascii="Times New Roman" w:hAnsi="Times New Roman"/>
          <w:sz w:val="24"/>
          <w:szCs w:val="24"/>
          <w:lang w:eastAsia="ru-RU"/>
        </w:rPr>
        <w:t>милиона марака</w:t>
      </w:r>
      <w:r w:rsidR="00BC7C0A" w:rsidRPr="004662F3">
        <w:rPr>
          <w:rFonts w:ascii="Times New Roman" w:hAnsi="Times New Roman"/>
          <w:sz w:val="24"/>
          <w:szCs w:val="24"/>
          <w:lang w:eastAsia="ru-RU"/>
        </w:rPr>
        <w:t>.</w:t>
      </w:r>
      <w:r w:rsidR="004662F3" w:rsidRPr="004662F3">
        <w:rPr>
          <w:rStyle w:val="af2"/>
          <w:rFonts w:ascii="Times New Roman" w:hAnsi="Times New Roman"/>
          <w:sz w:val="24"/>
          <w:szCs w:val="24"/>
          <w:lang w:eastAsia="ru-RU"/>
        </w:rPr>
        <w:footnoteReference w:id="11"/>
      </w:r>
      <w:r w:rsidR="00BC7C0A" w:rsidRPr="004662F3">
        <w:rPr>
          <w:rFonts w:ascii="Times New Roman" w:hAnsi="Times New Roman"/>
          <w:sz w:val="24"/>
          <w:szCs w:val="24"/>
          <w:lang w:eastAsia="ru-RU"/>
        </w:rPr>
        <w:t xml:space="preserve"> </w:t>
      </w:r>
      <w:r w:rsidR="00BC7C0A" w:rsidRPr="00BC7C0A">
        <w:rPr>
          <w:rFonts w:ascii="Times New Roman" w:hAnsi="Times New Roman"/>
          <w:sz w:val="24"/>
          <w:szCs w:val="24"/>
          <w:lang w:eastAsia="ru-RU"/>
        </w:rPr>
        <w:t>Сведочећи у Три</w:t>
      </w:r>
      <w:r w:rsidR="00BC7C0A">
        <w:rPr>
          <w:rFonts w:ascii="Times New Roman" w:hAnsi="Times New Roman"/>
          <w:sz w:val="24"/>
          <w:szCs w:val="24"/>
          <w:lang w:eastAsia="ru-RU"/>
        </w:rPr>
        <w:t>б</w:t>
      </w:r>
      <w:r w:rsidR="00BC7C0A" w:rsidRPr="00BC7C0A">
        <w:rPr>
          <w:rFonts w:ascii="Times New Roman" w:hAnsi="Times New Roman"/>
          <w:sz w:val="24"/>
          <w:szCs w:val="24"/>
          <w:lang w:eastAsia="ru-RU"/>
        </w:rPr>
        <w:t>уналу на процесу против Сло</w:t>
      </w:r>
      <w:r w:rsidR="00BC7C0A">
        <w:rPr>
          <w:rFonts w:ascii="Times New Roman" w:hAnsi="Times New Roman"/>
          <w:sz w:val="24"/>
          <w:szCs w:val="24"/>
          <w:lang w:eastAsia="ru-RU"/>
        </w:rPr>
        <w:t>б</w:t>
      </w:r>
      <w:r w:rsidR="00BC7C0A" w:rsidRPr="00BC7C0A">
        <w:rPr>
          <w:rFonts w:ascii="Times New Roman" w:hAnsi="Times New Roman"/>
          <w:sz w:val="24"/>
          <w:szCs w:val="24"/>
          <w:lang w:eastAsia="ru-RU"/>
        </w:rPr>
        <w:t>одана Милошевића,</w:t>
      </w:r>
      <w:r w:rsidR="004662F3">
        <w:rPr>
          <w:rFonts w:ascii="Times New Roman" w:hAnsi="Times New Roman"/>
          <w:sz w:val="24"/>
          <w:szCs w:val="24"/>
          <w:lang w:eastAsia="ru-RU"/>
        </w:rPr>
        <w:t xml:space="preserve"> </w:t>
      </w:r>
      <w:r w:rsidR="00BC7C0A" w:rsidRPr="00BC7C0A">
        <w:rPr>
          <w:rFonts w:ascii="Times New Roman" w:hAnsi="Times New Roman"/>
          <w:sz w:val="24"/>
          <w:szCs w:val="24"/>
          <w:lang w:eastAsia="ru-RU"/>
        </w:rPr>
        <w:t>Леонид Ивашов је рекао</w:t>
      </w:r>
      <w:r w:rsidR="00C24E5A">
        <w:rPr>
          <w:rFonts w:ascii="Times New Roman" w:hAnsi="Times New Roman"/>
          <w:sz w:val="24"/>
          <w:szCs w:val="24"/>
          <w:lang w:eastAsia="ru-RU"/>
        </w:rPr>
        <w:t xml:space="preserve"> </w:t>
      </w:r>
      <w:r w:rsidR="00C24E5A">
        <w:rPr>
          <w:rFonts w:ascii="Times New Roman" w:hAnsi="Times New Roman"/>
          <w:sz w:val="24"/>
          <w:szCs w:val="24"/>
          <w:lang w:val="sr-Cyrl-RS" w:eastAsia="ru-RU"/>
        </w:rPr>
        <w:t>да</w:t>
      </w:r>
      <w:r w:rsidR="004662F3">
        <w:rPr>
          <w:rFonts w:ascii="Times New Roman" w:hAnsi="Times New Roman"/>
          <w:sz w:val="24"/>
          <w:szCs w:val="24"/>
          <w:lang w:eastAsia="ru-RU"/>
        </w:rPr>
        <w:t xml:space="preserve"> </w:t>
      </w:r>
      <w:r w:rsidR="00BC7C0A" w:rsidRPr="00BC7C0A">
        <w:rPr>
          <w:rFonts w:ascii="Times New Roman" w:hAnsi="Times New Roman"/>
          <w:sz w:val="24"/>
          <w:szCs w:val="24"/>
          <w:lang w:eastAsia="ru-RU"/>
        </w:rPr>
        <w:t>„</w:t>
      </w:r>
      <w:r w:rsidR="009841D0">
        <w:rPr>
          <w:rFonts w:ascii="Times New Roman" w:hAnsi="Times New Roman"/>
          <w:sz w:val="24"/>
          <w:szCs w:val="24"/>
          <w:lang w:eastAsia="ru-RU"/>
        </w:rPr>
        <w:t xml:space="preserve">у </w:t>
      </w:r>
      <w:r w:rsidR="00BC7C0A" w:rsidRPr="00BC7C0A">
        <w:rPr>
          <w:rFonts w:ascii="Times New Roman" w:hAnsi="Times New Roman"/>
          <w:sz w:val="24"/>
          <w:szCs w:val="24"/>
          <w:lang w:eastAsia="ru-RU"/>
        </w:rPr>
        <w:t>складу с нашим информацијама, само у почетној фази стварања ’ОВК’, из фондова нарко-трговаца пристигло је до 45% средстава за финансирање на</w:t>
      </w:r>
      <w:r w:rsidR="00BC7C0A">
        <w:rPr>
          <w:rFonts w:ascii="Times New Roman" w:hAnsi="Times New Roman"/>
          <w:sz w:val="24"/>
          <w:szCs w:val="24"/>
          <w:lang w:eastAsia="ru-RU"/>
        </w:rPr>
        <w:t>б</w:t>
      </w:r>
      <w:r w:rsidR="00BC7C0A" w:rsidRPr="00BC7C0A">
        <w:rPr>
          <w:rFonts w:ascii="Times New Roman" w:hAnsi="Times New Roman"/>
          <w:sz w:val="24"/>
          <w:szCs w:val="24"/>
          <w:lang w:eastAsia="ru-RU"/>
        </w:rPr>
        <w:t>авке</w:t>
      </w:r>
      <w:r w:rsidR="004662F3">
        <w:rPr>
          <w:rFonts w:ascii="Times New Roman" w:hAnsi="Times New Roman"/>
          <w:sz w:val="24"/>
          <w:szCs w:val="24"/>
          <w:lang w:eastAsia="ru-RU"/>
        </w:rPr>
        <w:t xml:space="preserve"> </w:t>
      </w:r>
      <w:r w:rsidR="00BC7C0A" w:rsidRPr="00BC7C0A">
        <w:rPr>
          <w:rFonts w:ascii="Times New Roman" w:hAnsi="Times New Roman"/>
          <w:sz w:val="24"/>
          <w:szCs w:val="24"/>
          <w:lang w:eastAsia="ru-RU"/>
        </w:rPr>
        <w:t>оружја и другог материјала</w:t>
      </w:r>
      <w:r w:rsidR="00C24E5A">
        <w:rPr>
          <w:rFonts w:ascii="Times New Roman" w:hAnsi="Times New Roman"/>
          <w:sz w:val="24"/>
          <w:szCs w:val="24"/>
          <w:lang w:eastAsia="ru-RU"/>
        </w:rPr>
        <w:t xml:space="preserve">… </w:t>
      </w:r>
      <w:r w:rsidR="00BC7C0A" w:rsidRPr="00BC7C0A">
        <w:rPr>
          <w:rFonts w:ascii="Times New Roman" w:hAnsi="Times New Roman"/>
          <w:sz w:val="24"/>
          <w:szCs w:val="24"/>
          <w:lang w:eastAsia="ru-RU"/>
        </w:rPr>
        <w:t xml:space="preserve">Ми смо </w:t>
      </w:r>
      <w:proofErr w:type="gramStart"/>
      <w:r w:rsidR="00BC7C0A" w:rsidRPr="00BC7C0A">
        <w:rPr>
          <w:rFonts w:ascii="Times New Roman" w:hAnsi="Times New Roman"/>
          <w:sz w:val="24"/>
          <w:szCs w:val="24"/>
          <w:lang w:eastAsia="ru-RU"/>
        </w:rPr>
        <w:t>такође</w:t>
      </w:r>
      <w:proofErr w:type="gramEnd"/>
      <w:r w:rsidR="00BC7C0A" w:rsidRPr="00BC7C0A">
        <w:rPr>
          <w:rFonts w:ascii="Times New Roman" w:hAnsi="Times New Roman"/>
          <w:sz w:val="24"/>
          <w:szCs w:val="24"/>
          <w:lang w:eastAsia="ru-RU"/>
        </w:rPr>
        <w:t xml:space="preserve"> знали да је пре почетка ратних дејстава,</w:t>
      </w:r>
      <w:r w:rsidR="004662F3">
        <w:rPr>
          <w:rFonts w:ascii="Times New Roman" w:hAnsi="Times New Roman"/>
          <w:sz w:val="24"/>
          <w:szCs w:val="24"/>
          <w:lang w:eastAsia="ru-RU"/>
        </w:rPr>
        <w:t xml:space="preserve"> </w:t>
      </w:r>
      <w:r w:rsidR="00BC7C0A" w:rsidRPr="00BC7C0A">
        <w:rPr>
          <w:rFonts w:ascii="Times New Roman" w:hAnsi="Times New Roman"/>
          <w:sz w:val="24"/>
          <w:szCs w:val="24"/>
          <w:lang w:eastAsia="ru-RU"/>
        </w:rPr>
        <w:t>или крајем 1998. године, ’ОВК’ имала на располагању савремену војну технику и наоружање, које су могле да им испоруче само западне земље. И главне испоруке оружја извршене</w:t>
      </w:r>
      <w:r w:rsidR="004662F3">
        <w:rPr>
          <w:rFonts w:ascii="Times New Roman" w:hAnsi="Times New Roman"/>
          <w:sz w:val="24"/>
          <w:szCs w:val="24"/>
          <w:lang w:eastAsia="ru-RU"/>
        </w:rPr>
        <w:t xml:space="preserve"> </w:t>
      </w:r>
      <w:r w:rsidR="00BC7C0A" w:rsidRPr="00BC7C0A">
        <w:rPr>
          <w:rFonts w:ascii="Times New Roman" w:hAnsi="Times New Roman"/>
          <w:sz w:val="24"/>
          <w:szCs w:val="24"/>
          <w:lang w:eastAsia="ru-RU"/>
        </w:rPr>
        <w:t>су, од 1994. до 1996. године, у Северну Ал</w:t>
      </w:r>
      <w:r w:rsidR="00BC7C0A">
        <w:rPr>
          <w:rFonts w:ascii="Times New Roman" w:hAnsi="Times New Roman"/>
          <w:sz w:val="24"/>
          <w:szCs w:val="24"/>
          <w:lang w:eastAsia="ru-RU"/>
        </w:rPr>
        <w:t>б</w:t>
      </w:r>
      <w:r w:rsidR="00BC7C0A" w:rsidRPr="00BC7C0A">
        <w:rPr>
          <w:rFonts w:ascii="Times New Roman" w:hAnsi="Times New Roman"/>
          <w:sz w:val="24"/>
          <w:szCs w:val="24"/>
          <w:lang w:eastAsia="ru-RU"/>
        </w:rPr>
        <w:t>анију. Када је ал</w:t>
      </w:r>
      <w:r w:rsidR="00BC7C0A">
        <w:rPr>
          <w:rFonts w:ascii="Times New Roman" w:hAnsi="Times New Roman"/>
          <w:sz w:val="24"/>
          <w:szCs w:val="24"/>
          <w:lang w:eastAsia="ru-RU"/>
        </w:rPr>
        <w:t>б</w:t>
      </w:r>
      <w:r w:rsidR="00BC7C0A" w:rsidRPr="00BC7C0A">
        <w:rPr>
          <w:rFonts w:ascii="Times New Roman" w:hAnsi="Times New Roman"/>
          <w:sz w:val="24"/>
          <w:szCs w:val="24"/>
          <w:lang w:eastAsia="ru-RU"/>
        </w:rPr>
        <w:t xml:space="preserve">ански народ подигао устанак, један део оружја </w:t>
      </w:r>
      <w:r w:rsidR="00BC7C0A">
        <w:rPr>
          <w:rFonts w:ascii="Times New Roman" w:hAnsi="Times New Roman"/>
          <w:sz w:val="24"/>
          <w:szCs w:val="24"/>
          <w:lang w:eastAsia="ru-RU"/>
        </w:rPr>
        <w:t>б</w:t>
      </w:r>
      <w:r w:rsidR="00BC7C0A" w:rsidRPr="00BC7C0A">
        <w:rPr>
          <w:rFonts w:ascii="Times New Roman" w:hAnsi="Times New Roman"/>
          <w:sz w:val="24"/>
          <w:szCs w:val="24"/>
          <w:lang w:eastAsia="ru-RU"/>
        </w:rPr>
        <w:t>ио је отет</w:t>
      </w:r>
      <w:r w:rsidR="004662F3">
        <w:rPr>
          <w:rFonts w:ascii="Times New Roman" w:hAnsi="Times New Roman"/>
          <w:sz w:val="24"/>
          <w:szCs w:val="24"/>
          <w:lang w:eastAsia="ru-RU"/>
        </w:rPr>
        <w:t xml:space="preserve"> </w:t>
      </w:r>
      <w:r w:rsidR="00BC7C0A" w:rsidRPr="00BC7C0A">
        <w:rPr>
          <w:rFonts w:ascii="Times New Roman" w:hAnsi="Times New Roman"/>
          <w:sz w:val="24"/>
          <w:szCs w:val="24"/>
          <w:lang w:eastAsia="ru-RU"/>
        </w:rPr>
        <w:t>и то оружје ј</w:t>
      </w:r>
      <w:proofErr w:type="gramStart"/>
      <w:r w:rsidR="00BC7C0A" w:rsidRPr="00BC7C0A">
        <w:rPr>
          <w:rFonts w:ascii="Times New Roman" w:hAnsi="Times New Roman"/>
          <w:sz w:val="24"/>
          <w:szCs w:val="24"/>
          <w:lang w:eastAsia="ru-RU"/>
        </w:rPr>
        <w:t>е</w:t>
      </w:r>
      <w:proofErr w:type="gramEnd"/>
      <w:r w:rsidR="00BC7C0A" w:rsidRPr="00BC7C0A">
        <w:rPr>
          <w:rFonts w:ascii="Times New Roman" w:hAnsi="Times New Roman"/>
          <w:sz w:val="24"/>
          <w:szCs w:val="24"/>
          <w:lang w:eastAsia="ru-RU"/>
        </w:rPr>
        <w:t xml:space="preserve"> продавано у </w:t>
      </w:r>
      <w:proofErr w:type="gramStart"/>
      <w:r w:rsidR="00BC7C0A" w:rsidRPr="00BC7C0A">
        <w:rPr>
          <w:rFonts w:ascii="Times New Roman" w:hAnsi="Times New Roman"/>
          <w:sz w:val="24"/>
          <w:szCs w:val="24"/>
          <w:lang w:eastAsia="ru-RU"/>
        </w:rPr>
        <w:t>Македонији</w:t>
      </w:r>
      <w:proofErr w:type="gramEnd"/>
      <w:r w:rsidR="00BC7C0A" w:rsidRPr="00BC7C0A">
        <w:rPr>
          <w:rFonts w:ascii="Times New Roman" w:hAnsi="Times New Roman"/>
          <w:sz w:val="24"/>
          <w:szCs w:val="24"/>
          <w:lang w:eastAsia="ru-RU"/>
        </w:rPr>
        <w:t>. Ја могу да потврдим</w:t>
      </w:r>
      <w:r w:rsidR="004662F3">
        <w:rPr>
          <w:rFonts w:ascii="Times New Roman" w:hAnsi="Times New Roman"/>
          <w:sz w:val="24"/>
          <w:szCs w:val="24"/>
          <w:lang w:eastAsia="ru-RU"/>
        </w:rPr>
        <w:t xml:space="preserve"> </w:t>
      </w:r>
      <w:r w:rsidR="009841D0">
        <w:rPr>
          <w:rFonts w:ascii="Times New Roman" w:hAnsi="Times New Roman"/>
          <w:sz w:val="24"/>
          <w:szCs w:val="24"/>
          <w:lang w:eastAsia="ru-RU"/>
        </w:rPr>
        <w:t xml:space="preserve">учешће ’ОВК’ у </w:t>
      </w:r>
      <w:r w:rsidR="00BC7C0A" w:rsidRPr="00BC7C0A">
        <w:rPr>
          <w:rFonts w:ascii="Times New Roman" w:hAnsi="Times New Roman"/>
          <w:sz w:val="24"/>
          <w:szCs w:val="24"/>
          <w:lang w:eastAsia="ru-RU"/>
        </w:rPr>
        <w:t>томе, укључујући финансирање и испоруку</w:t>
      </w:r>
      <w:r w:rsidR="004662F3">
        <w:rPr>
          <w:rFonts w:ascii="Times New Roman" w:hAnsi="Times New Roman"/>
          <w:sz w:val="24"/>
          <w:szCs w:val="24"/>
          <w:lang w:eastAsia="ru-RU"/>
        </w:rPr>
        <w:t xml:space="preserve"> </w:t>
      </w:r>
      <w:r w:rsidR="00BC7C0A" w:rsidRPr="00BC7C0A">
        <w:rPr>
          <w:rFonts w:ascii="Times New Roman" w:hAnsi="Times New Roman"/>
          <w:sz w:val="24"/>
          <w:szCs w:val="24"/>
          <w:lang w:eastAsia="ru-RU"/>
        </w:rPr>
        <w:t>оружја.”</w:t>
      </w:r>
      <w:r w:rsidR="004662F3">
        <w:rPr>
          <w:rStyle w:val="af2"/>
          <w:rFonts w:ascii="Times New Roman" w:hAnsi="Times New Roman"/>
          <w:sz w:val="24"/>
          <w:szCs w:val="24"/>
          <w:lang w:eastAsia="ru-RU"/>
        </w:rPr>
        <w:footnoteReference w:id="12"/>
      </w:r>
      <w:r w:rsidR="004662F3">
        <w:rPr>
          <w:rFonts w:ascii="Times New Roman" w:hAnsi="Times New Roman"/>
          <w:sz w:val="24"/>
          <w:szCs w:val="24"/>
          <w:lang w:eastAsia="ru-RU"/>
        </w:rPr>
        <w:t xml:space="preserve"> </w:t>
      </w:r>
    </w:p>
    <w:p w:rsidR="00F83C57" w:rsidRPr="00ED5C57" w:rsidRDefault="009841D0" w:rsidP="00324B9B">
      <w:pPr>
        <w:autoSpaceDE w:val="0"/>
        <w:autoSpaceDN w:val="0"/>
        <w:adjustRightInd w:val="0"/>
        <w:spacing w:after="0" w:line="360" w:lineRule="auto"/>
        <w:ind w:firstLine="708"/>
        <w:jc w:val="both"/>
        <w:rPr>
          <w:rFonts w:ascii="Times New Roman" w:hAnsi="Times New Roman"/>
          <w:sz w:val="24"/>
          <w:szCs w:val="24"/>
          <w:lang w:eastAsia="ru-RU"/>
        </w:rPr>
      </w:pPr>
      <w:r w:rsidRPr="009841D0">
        <w:rPr>
          <w:rFonts w:ascii="Times New Roman" w:hAnsi="Times New Roman"/>
          <w:sz w:val="24"/>
          <w:szCs w:val="24"/>
          <w:lang w:eastAsia="ru-RU"/>
        </w:rPr>
        <w:t>Годину 1997. карактеришу много</w:t>
      </w:r>
      <w:r>
        <w:rPr>
          <w:rFonts w:ascii="Times New Roman" w:hAnsi="Times New Roman"/>
          <w:sz w:val="24"/>
          <w:szCs w:val="24"/>
          <w:lang w:eastAsia="ru-RU"/>
        </w:rPr>
        <w:t>б</w:t>
      </w:r>
      <w:r w:rsidRPr="009841D0">
        <w:rPr>
          <w:rFonts w:ascii="Times New Roman" w:hAnsi="Times New Roman"/>
          <w:sz w:val="24"/>
          <w:szCs w:val="24"/>
          <w:lang w:eastAsia="ru-RU"/>
        </w:rPr>
        <w:t>ројни суко</w:t>
      </w:r>
      <w:r>
        <w:rPr>
          <w:rFonts w:ascii="Times New Roman" w:hAnsi="Times New Roman"/>
          <w:sz w:val="24"/>
          <w:szCs w:val="24"/>
          <w:lang w:eastAsia="ru-RU"/>
        </w:rPr>
        <w:t>б</w:t>
      </w:r>
      <w:r w:rsidRPr="009841D0">
        <w:rPr>
          <w:rFonts w:ascii="Times New Roman" w:hAnsi="Times New Roman"/>
          <w:sz w:val="24"/>
          <w:szCs w:val="24"/>
          <w:lang w:eastAsia="ru-RU"/>
        </w:rPr>
        <w:t xml:space="preserve">и с полицијом и цивилним </w:t>
      </w:r>
      <w:r>
        <w:rPr>
          <w:rFonts w:ascii="Times New Roman" w:hAnsi="Times New Roman"/>
          <w:sz w:val="24"/>
          <w:szCs w:val="24"/>
          <w:lang w:eastAsia="ru-RU"/>
        </w:rPr>
        <w:t>с</w:t>
      </w:r>
      <w:r w:rsidRPr="009841D0">
        <w:rPr>
          <w:rFonts w:ascii="Times New Roman" w:hAnsi="Times New Roman"/>
          <w:sz w:val="24"/>
          <w:szCs w:val="24"/>
          <w:lang w:eastAsia="ru-RU"/>
        </w:rPr>
        <w:t>тановништвом ка</w:t>
      </w:r>
      <w:r>
        <w:rPr>
          <w:rFonts w:ascii="Times New Roman" w:hAnsi="Times New Roman"/>
          <w:sz w:val="24"/>
          <w:szCs w:val="24"/>
          <w:lang w:eastAsia="ru-RU"/>
        </w:rPr>
        <w:t>о и терористички акти, чији се б</w:t>
      </w:r>
      <w:r w:rsidRPr="009841D0">
        <w:rPr>
          <w:rFonts w:ascii="Times New Roman" w:hAnsi="Times New Roman"/>
          <w:sz w:val="24"/>
          <w:szCs w:val="24"/>
          <w:lang w:eastAsia="ru-RU"/>
        </w:rPr>
        <w:t>рој повећавао.</w:t>
      </w:r>
      <w:r w:rsidR="00231173" w:rsidRPr="009841D0">
        <w:rPr>
          <w:rFonts w:ascii="Times New Roman" w:hAnsi="Times New Roman"/>
          <w:color w:val="0070C0"/>
          <w:sz w:val="24"/>
          <w:szCs w:val="24"/>
          <w:lang w:eastAsia="ru-RU"/>
        </w:rPr>
        <w:t xml:space="preserve"> </w:t>
      </w:r>
      <w:r w:rsidR="002F7A53" w:rsidRPr="00ED5C57">
        <w:rPr>
          <w:rFonts w:ascii="Times New Roman" w:hAnsi="Times New Roman"/>
          <w:sz w:val="24"/>
          <w:szCs w:val="24"/>
          <w:lang w:eastAsia="ru-RU"/>
        </w:rPr>
        <w:t xml:space="preserve">Чак је и Међународна кризна група признала да су на све </w:t>
      </w:r>
      <w:r w:rsidR="00ED5C57">
        <w:rPr>
          <w:rFonts w:ascii="Times New Roman" w:hAnsi="Times New Roman"/>
          <w:sz w:val="24"/>
          <w:szCs w:val="24"/>
          <w:lang w:eastAsia="ru-RU"/>
        </w:rPr>
        <w:t>б</w:t>
      </w:r>
      <w:r w:rsidR="002F7A53" w:rsidRPr="00ED5C57">
        <w:rPr>
          <w:rFonts w:ascii="Times New Roman" w:hAnsi="Times New Roman"/>
          <w:sz w:val="24"/>
          <w:szCs w:val="24"/>
          <w:lang w:eastAsia="ru-RU"/>
        </w:rPr>
        <w:t xml:space="preserve">ројније и смелије акције, за које је одговорност преузимала „ОВК”, српске снаге </w:t>
      </w:r>
      <w:r w:rsidR="00ED5C57">
        <w:rPr>
          <w:rFonts w:ascii="Times New Roman" w:hAnsi="Times New Roman"/>
          <w:sz w:val="24"/>
          <w:szCs w:val="24"/>
          <w:lang w:eastAsia="ru-RU"/>
        </w:rPr>
        <w:t>б</w:t>
      </w:r>
      <w:r w:rsidR="002F7A53" w:rsidRPr="00ED5C57">
        <w:rPr>
          <w:rFonts w:ascii="Times New Roman" w:hAnsi="Times New Roman"/>
          <w:sz w:val="24"/>
          <w:szCs w:val="24"/>
          <w:lang w:eastAsia="ru-RU"/>
        </w:rPr>
        <w:t>ез</w:t>
      </w:r>
      <w:r w:rsidR="00ED5C57">
        <w:rPr>
          <w:rFonts w:ascii="Times New Roman" w:hAnsi="Times New Roman"/>
          <w:sz w:val="24"/>
          <w:szCs w:val="24"/>
          <w:lang w:eastAsia="ru-RU"/>
        </w:rPr>
        <w:t>б</w:t>
      </w:r>
      <w:r w:rsidR="002F7A53" w:rsidRPr="00ED5C57">
        <w:rPr>
          <w:rFonts w:ascii="Times New Roman" w:hAnsi="Times New Roman"/>
          <w:sz w:val="24"/>
          <w:szCs w:val="24"/>
          <w:lang w:eastAsia="ru-RU"/>
        </w:rPr>
        <w:t>едности минимално одговарале. Адекватан одговор на нападе „ОВК” пружен је само крајем фе</w:t>
      </w:r>
      <w:r w:rsidR="00ED5C57">
        <w:rPr>
          <w:rFonts w:ascii="Times New Roman" w:hAnsi="Times New Roman"/>
          <w:sz w:val="24"/>
          <w:szCs w:val="24"/>
          <w:lang w:eastAsia="ru-RU"/>
        </w:rPr>
        <w:t>б</w:t>
      </w:r>
      <w:r w:rsidR="002F7A53" w:rsidRPr="00ED5C57">
        <w:rPr>
          <w:rFonts w:ascii="Times New Roman" w:hAnsi="Times New Roman"/>
          <w:sz w:val="24"/>
          <w:szCs w:val="24"/>
          <w:lang w:eastAsia="ru-RU"/>
        </w:rPr>
        <w:t>руара у рејону Дренице, у троуглу који о</w:t>
      </w:r>
      <w:r w:rsidR="00ED5C57">
        <w:rPr>
          <w:rFonts w:ascii="Times New Roman" w:hAnsi="Times New Roman"/>
          <w:sz w:val="24"/>
          <w:szCs w:val="24"/>
          <w:lang w:eastAsia="ru-RU"/>
        </w:rPr>
        <w:t>б</w:t>
      </w:r>
      <w:r w:rsidR="002F7A53" w:rsidRPr="00ED5C57">
        <w:rPr>
          <w:rFonts w:ascii="Times New Roman" w:hAnsi="Times New Roman"/>
          <w:sz w:val="24"/>
          <w:szCs w:val="24"/>
          <w:lang w:eastAsia="ru-RU"/>
        </w:rPr>
        <w:t>разују општине Ср</w:t>
      </w:r>
      <w:r w:rsidR="00ED5C57">
        <w:rPr>
          <w:rFonts w:ascii="Times New Roman" w:hAnsi="Times New Roman"/>
          <w:sz w:val="24"/>
          <w:szCs w:val="24"/>
          <w:lang w:eastAsia="ru-RU"/>
        </w:rPr>
        <w:t>б</w:t>
      </w:r>
      <w:r w:rsidR="002F7A53" w:rsidRPr="00ED5C57">
        <w:rPr>
          <w:rFonts w:ascii="Times New Roman" w:hAnsi="Times New Roman"/>
          <w:sz w:val="24"/>
          <w:szCs w:val="24"/>
          <w:lang w:eastAsia="ru-RU"/>
        </w:rPr>
        <w:t>ица, Клина и Глоговац, у централном делу Косова.</w:t>
      </w:r>
      <w:r w:rsidR="00ED5C57">
        <w:rPr>
          <w:rFonts w:ascii="Times New Roman" w:hAnsi="Times New Roman"/>
          <w:color w:val="0070C0"/>
          <w:sz w:val="24"/>
          <w:szCs w:val="24"/>
          <w:lang w:eastAsia="ru-RU"/>
        </w:rPr>
        <w:t xml:space="preserve"> </w:t>
      </w:r>
      <w:r w:rsidR="00231173" w:rsidRPr="00ED5C57">
        <w:rPr>
          <w:rFonts w:ascii="Times New Roman" w:hAnsi="Times New Roman"/>
          <w:color w:val="0070C0"/>
          <w:sz w:val="24"/>
          <w:szCs w:val="24"/>
          <w:lang w:eastAsia="ru-RU"/>
        </w:rPr>
        <w:t xml:space="preserve"> </w:t>
      </w:r>
      <w:r w:rsidR="00F83C57" w:rsidRPr="00ED5C57">
        <w:rPr>
          <w:rFonts w:ascii="Times New Roman" w:hAnsi="Times New Roman"/>
          <w:sz w:val="24"/>
          <w:szCs w:val="24"/>
          <w:lang w:eastAsia="ru-RU"/>
        </w:rPr>
        <w:t>Крајем 1997. године, према сећањима генерала Перишића, ал</w:t>
      </w:r>
      <w:r w:rsidR="00ED5C57">
        <w:rPr>
          <w:rFonts w:ascii="Times New Roman" w:hAnsi="Times New Roman"/>
          <w:sz w:val="24"/>
          <w:szCs w:val="24"/>
          <w:lang w:eastAsia="ru-RU"/>
        </w:rPr>
        <w:t>б</w:t>
      </w:r>
      <w:r w:rsidR="00F83C57" w:rsidRPr="00ED5C57">
        <w:rPr>
          <w:rFonts w:ascii="Times New Roman" w:hAnsi="Times New Roman"/>
          <w:sz w:val="24"/>
          <w:szCs w:val="24"/>
          <w:lang w:eastAsia="ru-RU"/>
        </w:rPr>
        <w:t>ански се</w:t>
      </w:r>
      <w:r w:rsidR="00ED5C57">
        <w:rPr>
          <w:rFonts w:ascii="Times New Roman" w:hAnsi="Times New Roman"/>
          <w:color w:val="0070C0"/>
          <w:sz w:val="24"/>
          <w:szCs w:val="24"/>
          <w:lang w:eastAsia="ru-RU"/>
        </w:rPr>
        <w:t xml:space="preserve"> </w:t>
      </w:r>
      <w:r w:rsidR="00F83C57" w:rsidRPr="00ED5C57">
        <w:rPr>
          <w:rFonts w:ascii="Times New Roman" w:hAnsi="Times New Roman"/>
          <w:sz w:val="24"/>
          <w:szCs w:val="24"/>
          <w:lang w:eastAsia="ru-RU"/>
        </w:rPr>
        <w:t xml:space="preserve">паратисти постали су у својим дејствима све </w:t>
      </w:r>
      <w:r w:rsidR="00ED5C57">
        <w:rPr>
          <w:rFonts w:ascii="Times New Roman" w:hAnsi="Times New Roman"/>
          <w:sz w:val="24"/>
          <w:szCs w:val="24"/>
          <w:lang w:eastAsia="ru-RU"/>
        </w:rPr>
        <w:t>б</w:t>
      </w:r>
      <w:r w:rsidR="00F83C57" w:rsidRPr="00ED5C57">
        <w:rPr>
          <w:rFonts w:ascii="Times New Roman" w:hAnsi="Times New Roman"/>
          <w:sz w:val="24"/>
          <w:szCs w:val="24"/>
          <w:lang w:eastAsia="ru-RU"/>
        </w:rPr>
        <w:t>руталнији и дрскији. То</w:t>
      </w:r>
      <w:r w:rsidR="00ED5C57">
        <w:rPr>
          <w:rFonts w:ascii="Times New Roman" w:hAnsi="Times New Roman"/>
          <w:sz w:val="24"/>
          <w:szCs w:val="24"/>
          <w:lang w:eastAsia="ru-RU"/>
        </w:rPr>
        <w:t xml:space="preserve"> </w:t>
      </w:r>
      <w:r w:rsidR="00F83C57" w:rsidRPr="00ED5C57">
        <w:rPr>
          <w:rFonts w:ascii="Times New Roman" w:hAnsi="Times New Roman"/>
          <w:sz w:val="24"/>
          <w:szCs w:val="24"/>
          <w:lang w:eastAsia="ru-RU"/>
        </w:rPr>
        <w:t>се нарочито односило на пограничне рејоне према Ал</w:t>
      </w:r>
      <w:r w:rsidR="00ED5C57">
        <w:rPr>
          <w:rFonts w:ascii="Times New Roman" w:hAnsi="Times New Roman"/>
          <w:sz w:val="24"/>
          <w:szCs w:val="24"/>
          <w:lang w:eastAsia="ru-RU"/>
        </w:rPr>
        <w:t>б</w:t>
      </w:r>
      <w:r w:rsidR="00F83C57" w:rsidRPr="00ED5C57">
        <w:rPr>
          <w:rFonts w:ascii="Times New Roman" w:hAnsi="Times New Roman"/>
          <w:sz w:val="24"/>
          <w:szCs w:val="24"/>
          <w:lang w:eastAsia="ru-RU"/>
        </w:rPr>
        <w:t xml:space="preserve">анији. „Тамо није </w:t>
      </w:r>
      <w:r w:rsidR="00ED5C57">
        <w:rPr>
          <w:rFonts w:ascii="Times New Roman" w:hAnsi="Times New Roman"/>
          <w:sz w:val="24"/>
          <w:szCs w:val="24"/>
          <w:lang w:eastAsia="ru-RU"/>
        </w:rPr>
        <w:t>б</w:t>
      </w:r>
      <w:r w:rsidR="00F83C57" w:rsidRPr="00ED5C57">
        <w:rPr>
          <w:rFonts w:ascii="Times New Roman" w:hAnsi="Times New Roman"/>
          <w:sz w:val="24"/>
          <w:szCs w:val="24"/>
          <w:lang w:eastAsia="ru-RU"/>
        </w:rPr>
        <w:t xml:space="preserve">ило ни регуларне војске, ни граничара, само наоружани </w:t>
      </w:r>
      <w:r w:rsidR="00ED5C57">
        <w:rPr>
          <w:rFonts w:ascii="Times New Roman" w:hAnsi="Times New Roman"/>
          <w:sz w:val="24"/>
          <w:szCs w:val="24"/>
          <w:lang w:eastAsia="ru-RU"/>
        </w:rPr>
        <w:t>б</w:t>
      </w:r>
      <w:r w:rsidR="00F83C57" w:rsidRPr="00ED5C57">
        <w:rPr>
          <w:rFonts w:ascii="Times New Roman" w:hAnsi="Times New Roman"/>
          <w:sz w:val="24"/>
          <w:szCs w:val="24"/>
          <w:lang w:eastAsia="ru-RU"/>
        </w:rPr>
        <w:t>андити.”</w:t>
      </w:r>
      <w:r w:rsidR="00ED5C57">
        <w:rPr>
          <w:rFonts w:ascii="Times New Roman" w:hAnsi="Times New Roman"/>
          <w:sz w:val="24"/>
          <w:szCs w:val="24"/>
          <w:lang w:eastAsia="ru-RU"/>
        </w:rPr>
        <w:t xml:space="preserve"> </w:t>
      </w:r>
      <w:r w:rsidR="00F83C57" w:rsidRPr="00ED5C57">
        <w:rPr>
          <w:rFonts w:ascii="Times New Roman" w:hAnsi="Times New Roman"/>
          <w:sz w:val="24"/>
          <w:szCs w:val="24"/>
          <w:lang w:eastAsia="ru-RU"/>
        </w:rPr>
        <w:t>Пре</w:t>
      </w:r>
      <w:r w:rsidR="00ED5C57">
        <w:rPr>
          <w:rFonts w:ascii="Times New Roman" w:hAnsi="Times New Roman"/>
          <w:sz w:val="24"/>
          <w:szCs w:val="24"/>
          <w:lang w:eastAsia="ru-RU"/>
        </w:rPr>
        <w:t>б</w:t>
      </w:r>
      <w:r w:rsidR="00F83C57" w:rsidRPr="00ED5C57">
        <w:rPr>
          <w:rFonts w:ascii="Times New Roman" w:hAnsi="Times New Roman"/>
          <w:sz w:val="24"/>
          <w:szCs w:val="24"/>
          <w:lang w:eastAsia="ru-RU"/>
        </w:rPr>
        <w:t>ацивали су оружје преко границе, чак су спроводили караване натоварених коња и магараца.</w:t>
      </w:r>
      <w:r w:rsidR="00ED5C57" w:rsidRPr="00ED5C57">
        <w:rPr>
          <w:rStyle w:val="af2"/>
          <w:rFonts w:ascii="Times New Roman" w:hAnsi="Times New Roman"/>
          <w:sz w:val="24"/>
          <w:szCs w:val="24"/>
          <w:lang w:eastAsia="ru-RU"/>
        </w:rPr>
        <w:footnoteReference w:id="13"/>
      </w:r>
      <w:r w:rsidR="00F83C57" w:rsidRPr="00ED5C57">
        <w:rPr>
          <w:rFonts w:ascii="Times New Roman" w:hAnsi="Times New Roman"/>
          <w:sz w:val="24"/>
          <w:szCs w:val="24"/>
          <w:lang w:eastAsia="ru-RU"/>
        </w:rPr>
        <w:t xml:space="preserve"> У децем</w:t>
      </w:r>
      <w:r w:rsidR="00ED5C57">
        <w:rPr>
          <w:rFonts w:ascii="Times New Roman" w:hAnsi="Times New Roman"/>
          <w:sz w:val="24"/>
          <w:szCs w:val="24"/>
          <w:lang w:eastAsia="ru-RU"/>
        </w:rPr>
        <w:t>б</w:t>
      </w:r>
      <w:r w:rsidR="00F83C57" w:rsidRPr="00ED5C57">
        <w:rPr>
          <w:rFonts w:ascii="Times New Roman" w:hAnsi="Times New Roman"/>
          <w:sz w:val="24"/>
          <w:szCs w:val="24"/>
          <w:lang w:eastAsia="ru-RU"/>
        </w:rPr>
        <w:t>ру 1997. године министар од</w:t>
      </w:r>
      <w:r w:rsidR="00ED5C57">
        <w:rPr>
          <w:rFonts w:ascii="Times New Roman" w:hAnsi="Times New Roman"/>
          <w:sz w:val="24"/>
          <w:szCs w:val="24"/>
          <w:lang w:eastAsia="ru-RU"/>
        </w:rPr>
        <w:t>бра</w:t>
      </w:r>
      <w:r w:rsidR="00F83C57" w:rsidRPr="00ED5C57">
        <w:rPr>
          <w:rFonts w:ascii="Times New Roman" w:hAnsi="Times New Roman"/>
          <w:sz w:val="24"/>
          <w:szCs w:val="24"/>
          <w:lang w:eastAsia="ru-RU"/>
        </w:rPr>
        <w:t>не Русије, генерал Родионов, предложио је председнику Милошевићу и</w:t>
      </w:r>
      <w:r w:rsidR="00ED5C57">
        <w:rPr>
          <w:rFonts w:ascii="Times New Roman" w:hAnsi="Times New Roman"/>
          <w:sz w:val="24"/>
          <w:szCs w:val="24"/>
          <w:lang w:eastAsia="ru-RU"/>
        </w:rPr>
        <w:t xml:space="preserve"> </w:t>
      </w:r>
      <w:r w:rsidR="00F83C57" w:rsidRPr="00ED5C57">
        <w:rPr>
          <w:rFonts w:ascii="Times New Roman" w:hAnsi="Times New Roman"/>
          <w:sz w:val="24"/>
          <w:szCs w:val="24"/>
          <w:lang w:eastAsia="ru-RU"/>
        </w:rPr>
        <w:t>начелнику Генералшта</w:t>
      </w:r>
      <w:r w:rsidR="00ED5C57">
        <w:rPr>
          <w:rFonts w:ascii="Times New Roman" w:hAnsi="Times New Roman"/>
          <w:sz w:val="24"/>
          <w:szCs w:val="24"/>
          <w:lang w:eastAsia="ru-RU"/>
        </w:rPr>
        <w:t>б</w:t>
      </w:r>
      <w:r w:rsidR="00F83C57" w:rsidRPr="00ED5C57">
        <w:rPr>
          <w:rFonts w:ascii="Times New Roman" w:hAnsi="Times New Roman"/>
          <w:sz w:val="24"/>
          <w:szCs w:val="24"/>
          <w:lang w:eastAsia="ru-RU"/>
        </w:rPr>
        <w:t xml:space="preserve">а СРЈ да повећају присуство снага </w:t>
      </w:r>
      <w:r w:rsidR="00ED5C57">
        <w:rPr>
          <w:rFonts w:ascii="Times New Roman" w:hAnsi="Times New Roman"/>
          <w:sz w:val="24"/>
          <w:szCs w:val="24"/>
          <w:lang w:eastAsia="ru-RU"/>
        </w:rPr>
        <w:t>б</w:t>
      </w:r>
      <w:r w:rsidR="00F83C57" w:rsidRPr="00ED5C57">
        <w:rPr>
          <w:rFonts w:ascii="Times New Roman" w:hAnsi="Times New Roman"/>
          <w:sz w:val="24"/>
          <w:szCs w:val="24"/>
          <w:lang w:eastAsia="ru-RU"/>
        </w:rPr>
        <w:t>ез</w:t>
      </w:r>
      <w:r w:rsidR="00ED5C57">
        <w:rPr>
          <w:rFonts w:ascii="Times New Roman" w:hAnsi="Times New Roman"/>
          <w:sz w:val="24"/>
          <w:szCs w:val="24"/>
          <w:lang w:eastAsia="ru-RU"/>
        </w:rPr>
        <w:t>б</w:t>
      </w:r>
      <w:r w:rsidR="00F83C57" w:rsidRPr="00ED5C57">
        <w:rPr>
          <w:rFonts w:ascii="Times New Roman" w:hAnsi="Times New Roman"/>
          <w:sz w:val="24"/>
          <w:szCs w:val="24"/>
          <w:lang w:eastAsia="ru-RU"/>
        </w:rPr>
        <w:t>едности</w:t>
      </w:r>
      <w:r w:rsidR="00ED5C57">
        <w:rPr>
          <w:rFonts w:ascii="Times New Roman" w:hAnsi="Times New Roman"/>
          <w:sz w:val="24"/>
          <w:szCs w:val="24"/>
          <w:lang w:eastAsia="ru-RU"/>
        </w:rPr>
        <w:t xml:space="preserve"> </w:t>
      </w:r>
      <w:r w:rsidR="00F83C57" w:rsidRPr="00ED5C57">
        <w:rPr>
          <w:rFonts w:ascii="Times New Roman" w:hAnsi="Times New Roman"/>
          <w:sz w:val="24"/>
          <w:szCs w:val="24"/>
          <w:lang w:eastAsia="ru-RU"/>
        </w:rPr>
        <w:t xml:space="preserve">и полицијских снага на Косову, не </w:t>
      </w:r>
      <w:r w:rsidR="00ED5C57">
        <w:rPr>
          <w:rFonts w:ascii="Times New Roman" w:hAnsi="Times New Roman"/>
          <w:sz w:val="24"/>
          <w:szCs w:val="24"/>
          <w:lang w:eastAsia="ru-RU"/>
        </w:rPr>
        <w:t>б</w:t>
      </w:r>
      <w:r w:rsidR="00F83C57" w:rsidRPr="00ED5C57">
        <w:rPr>
          <w:rFonts w:ascii="Times New Roman" w:hAnsi="Times New Roman"/>
          <w:sz w:val="24"/>
          <w:szCs w:val="24"/>
          <w:lang w:eastAsia="ru-RU"/>
        </w:rPr>
        <w:t>и ли се изоловале терористичке групе, откриле њихове вође и организатори и зауставило у</w:t>
      </w:r>
      <w:r w:rsidR="00ED5C57">
        <w:rPr>
          <w:rFonts w:ascii="Times New Roman" w:hAnsi="Times New Roman"/>
          <w:sz w:val="24"/>
          <w:szCs w:val="24"/>
          <w:lang w:eastAsia="ru-RU"/>
        </w:rPr>
        <w:t>б</w:t>
      </w:r>
      <w:r w:rsidR="00F83C57" w:rsidRPr="00ED5C57">
        <w:rPr>
          <w:rFonts w:ascii="Times New Roman" w:hAnsi="Times New Roman"/>
          <w:sz w:val="24"/>
          <w:szCs w:val="24"/>
          <w:lang w:eastAsia="ru-RU"/>
        </w:rPr>
        <w:t>ацивање оружја</w:t>
      </w:r>
      <w:r w:rsidR="00ED5C57">
        <w:rPr>
          <w:rFonts w:ascii="Times New Roman" w:hAnsi="Times New Roman"/>
          <w:sz w:val="24"/>
          <w:szCs w:val="24"/>
          <w:lang w:eastAsia="ru-RU"/>
        </w:rPr>
        <w:t xml:space="preserve"> </w:t>
      </w:r>
      <w:r w:rsidR="00F83C57" w:rsidRPr="00ED5C57">
        <w:rPr>
          <w:rFonts w:ascii="Times New Roman" w:hAnsi="Times New Roman"/>
          <w:sz w:val="24"/>
          <w:szCs w:val="24"/>
          <w:lang w:eastAsia="ru-RU"/>
        </w:rPr>
        <w:t xml:space="preserve">и </w:t>
      </w:r>
      <w:r w:rsidR="00ED5C57">
        <w:rPr>
          <w:rFonts w:ascii="Times New Roman" w:hAnsi="Times New Roman"/>
          <w:sz w:val="24"/>
          <w:szCs w:val="24"/>
          <w:lang w:eastAsia="ru-RU"/>
        </w:rPr>
        <w:t>б</w:t>
      </w:r>
      <w:r w:rsidR="00F83C57" w:rsidRPr="00ED5C57">
        <w:rPr>
          <w:rFonts w:ascii="Times New Roman" w:hAnsi="Times New Roman"/>
          <w:sz w:val="24"/>
          <w:szCs w:val="24"/>
          <w:lang w:eastAsia="ru-RU"/>
        </w:rPr>
        <w:t xml:space="preserve">ораца преко границе. Био је сигуран да је то неопходно, како </w:t>
      </w:r>
      <w:r w:rsidR="00ED5C57">
        <w:rPr>
          <w:rFonts w:ascii="Times New Roman" w:hAnsi="Times New Roman"/>
          <w:sz w:val="24"/>
          <w:szCs w:val="24"/>
          <w:lang w:eastAsia="ru-RU"/>
        </w:rPr>
        <w:t>б</w:t>
      </w:r>
      <w:r w:rsidR="00F83C57" w:rsidRPr="00ED5C57">
        <w:rPr>
          <w:rFonts w:ascii="Times New Roman" w:hAnsi="Times New Roman"/>
          <w:sz w:val="24"/>
          <w:szCs w:val="24"/>
          <w:lang w:eastAsia="ru-RU"/>
        </w:rPr>
        <w:t>и се</w:t>
      </w:r>
      <w:r w:rsidR="00ED5C57">
        <w:rPr>
          <w:rFonts w:ascii="Times New Roman" w:hAnsi="Times New Roman"/>
          <w:sz w:val="24"/>
          <w:szCs w:val="24"/>
          <w:lang w:eastAsia="ru-RU"/>
        </w:rPr>
        <w:t xml:space="preserve"> </w:t>
      </w:r>
      <w:r w:rsidR="00F83C57" w:rsidRPr="00ED5C57">
        <w:rPr>
          <w:rFonts w:ascii="Times New Roman" w:hAnsi="Times New Roman"/>
          <w:sz w:val="24"/>
          <w:szCs w:val="24"/>
          <w:lang w:eastAsia="ru-RU"/>
        </w:rPr>
        <w:t>из</w:t>
      </w:r>
      <w:r w:rsidR="00ED5C57">
        <w:rPr>
          <w:rFonts w:ascii="Times New Roman" w:hAnsi="Times New Roman"/>
          <w:sz w:val="24"/>
          <w:szCs w:val="24"/>
          <w:lang w:eastAsia="ru-RU"/>
        </w:rPr>
        <w:t>б</w:t>
      </w:r>
      <w:r w:rsidR="00F83C57" w:rsidRPr="00ED5C57">
        <w:rPr>
          <w:rFonts w:ascii="Times New Roman" w:hAnsi="Times New Roman"/>
          <w:sz w:val="24"/>
          <w:szCs w:val="24"/>
          <w:lang w:eastAsia="ru-RU"/>
        </w:rPr>
        <w:t>егло мешање југословенске војске у те операције.</w:t>
      </w:r>
      <w:r w:rsidR="00ED5C57">
        <w:rPr>
          <w:rFonts w:ascii="Times New Roman" w:hAnsi="Times New Roman"/>
          <w:sz w:val="24"/>
          <w:szCs w:val="24"/>
          <w:lang w:eastAsia="ru-RU"/>
        </w:rPr>
        <w:t xml:space="preserve"> </w:t>
      </w:r>
      <w:r w:rsidR="00F83C57" w:rsidRPr="00ED5C57">
        <w:rPr>
          <w:rFonts w:ascii="Times New Roman" w:hAnsi="Times New Roman"/>
          <w:sz w:val="24"/>
          <w:szCs w:val="24"/>
          <w:lang w:eastAsia="ru-RU"/>
        </w:rPr>
        <w:t>Ситуација је, према информацијама руске и југословенске војске,</w:t>
      </w:r>
      <w:r w:rsidR="00ED5C57">
        <w:rPr>
          <w:rFonts w:ascii="Times New Roman" w:hAnsi="Times New Roman"/>
          <w:sz w:val="24"/>
          <w:szCs w:val="24"/>
          <w:lang w:eastAsia="ru-RU"/>
        </w:rPr>
        <w:t xml:space="preserve"> </w:t>
      </w:r>
      <w:r w:rsidR="00F83C57" w:rsidRPr="00ED5C57">
        <w:rPr>
          <w:rFonts w:ascii="Times New Roman" w:hAnsi="Times New Roman"/>
          <w:sz w:val="24"/>
          <w:szCs w:val="24"/>
          <w:lang w:eastAsia="ru-RU"/>
        </w:rPr>
        <w:t>изазивала ду</w:t>
      </w:r>
      <w:r w:rsidR="00ED5C57">
        <w:rPr>
          <w:rFonts w:ascii="Times New Roman" w:hAnsi="Times New Roman"/>
          <w:sz w:val="24"/>
          <w:szCs w:val="24"/>
          <w:lang w:eastAsia="ru-RU"/>
        </w:rPr>
        <w:t>б</w:t>
      </w:r>
      <w:r w:rsidR="00F83C57" w:rsidRPr="00ED5C57">
        <w:rPr>
          <w:rFonts w:ascii="Times New Roman" w:hAnsi="Times New Roman"/>
          <w:sz w:val="24"/>
          <w:szCs w:val="24"/>
          <w:lang w:eastAsia="ru-RU"/>
        </w:rPr>
        <w:t>оку за</w:t>
      </w:r>
      <w:r w:rsidR="00ED5C57">
        <w:rPr>
          <w:rFonts w:ascii="Times New Roman" w:hAnsi="Times New Roman"/>
          <w:sz w:val="24"/>
          <w:szCs w:val="24"/>
          <w:lang w:eastAsia="ru-RU"/>
        </w:rPr>
        <w:t>б</w:t>
      </w:r>
      <w:r w:rsidR="00F83C57" w:rsidRPr="00ED5C57">
        <w:rPr>
          <w:rFonts w:ascii="Times New Roman" w:hAnsi="Times New Roman"/>
          <w:sz w:val="24"/>
          <w:szCs w:val="24"/>
          <w:lang w:eastAsia="ru-RU"/>
        </w:rPr>
        <w:t>ринутост. Било је неопходно штитити границе и,</w:t>
      </w:r>
      <w:r w:rsidR="00ED5C57">
        <w:rPr>
          <w:rFonts w:ascii="Times New Roman" w:hAnsi="Times New Roman"/>
          <w:sz w:val="24"/>
          <w:szCs w:val="24"/>
          <w:lang w:eastAsia="ru-RU"/>
        </w:rPr>
        <w:t xml:space="preserve"> </w:t>
      </w:r>
      <w:r w:rsidR="00F83C57" w:rsidRPr="00ED5C57">
        <w:rPr>
          <w:rFonts w:ascii="Times New Roman" w:hAnsi="Times New Roman"/>
          <w:sz w:val="24"/>
          <w:szCs w:val="24"/>
          <w:lang w:eastAsia="ru-RU"/>
        </w:rPr>
        <w:t xml:space="preserve">истовремено, спроводити сталне операције против терориста. Југословенска војска се </w:t>
      </w:r>
      <w:r w:rsidR="00ED5C57">
        <w:rPr>
          <w:rFonts w:ascii="Times New Roman" w:hAnsi="Times New Roman"/>
          <w:sz w:val="24"/>
          <w:szCs w:val="24"/>
          <w:lang w:eastAsia="ru-RU"/>
        </w:rPr>
        <w:t>б</w:t>
      </w:r>
      <w:r w:rsidR="00F83C57" w:rsidRPr="00ED5C57">
        <w:rPr>
          <w:rFonts w:ascii="Times New Roman" w:hAnsi="Times New Roman"/>
          <w:sz w:val="24"/>
          <w:szCs w:val="24"/>
          <w:lang w:eastAsia="ru-RU"/>
        </w:rPr>
        <w:t>ојала распламсавања ратних дејстава, јер је схватала</w:t>
      </w:r>
      <w:r w:rsidR="00ED5C57">
        <w:rPr>
          <w:rFonts w:ascii="Times New Roman" w:hAnsi="Times New Roman"/>
          <w:sz w:val="24"/>
          <w:szCs w:val="24"/>
          <w:lang w:eastAsia="ru-RU"/>
        </w:rPr>
        <w:t xml:space="preserve"> </w:t>
      </w:r>
      <w:r w:rsidR="00F83C57" w:rsidRPr="00ED5C57">
        <w:rPr>
          <w:rFonts w:ascii="Times New Roman" w:hAnsi="Times New Roman"/>
          <w:sz w:val="24"/>
          <w:szCs w:val="24"/>
          <w:lang w:eastAsia="ru-RU"/>
        </w:rPr>
        <w:t>какав талас протеста то може да подигне у Европи. Наред</w:t>
      </w:r>
      <w:r w:rsidR="00ED5C57">
        <w:rPr>
          <w:rFonts w:ascii="Times New Roman" w:hAnsi="Times New Roman"/>
          <w:sz w:val="24"/>
          <w:szCs w:val="24"/>
          <w:lang w:eastAsia="ru-RU"/>
        </w:rPr>
        <w:t>б</w:t>
      </w:r>
      <w:r w:rsidR="00F83C57" w:rsidRPr="00ED5C57">
        <w:rPr>
          <w:rFonts w:ascii="Times New Roman" w:hAnsi="Times New Roman"/>
          <w:sz w:val="24"/>
          <w:szCs w:val="24"/>
          <w:lang w:eastAsia="ru-RU"/>
        </w:rPr>
        <w:t>е у војсци</w:t>
      </w:r>
    </w:p>
    <w:p w:rsidR="00F83C57" w:rsidRDefault="00F83C57" w:rsidP="00324B9B">
      <w:pPr>
        <w:autoSpaceDE w:val="0"/>
        <w:autoSpaceDN w:val="0"/>
        <w:adjustRightInd w:val="0"/>
        <w:spacing w:after="0" w:line="360" w:lineRule="auto"/>
        <w:rPr>
          <w:rFonts w:ascii="Times New Roman" w:hAnsi="Times New Roman"/>
          <w:sz w:val="24"/>
          <w:szCs w:val="24"/>
          <w:lang w:eastAsia="ru-RU"/>
        </w:rPr>
      </w:pPr>
      <w:r w:rsidRPr="00ED5C57">
        <w:rPr>
          <w:rFonts w:ascii="Times New Roman" w:hAnsi="Times New Roman"/>
          <w:sz w:val="24"/>
          <w:szCs w:val="24"/>
          <w:lang w:eastAsia="ru-RU"/>
        </w:rPr>
        <w:t>увек су укључивале и став да „у случају напада терориста”, најпре им се</w:t>
      </w:r>
      <w:r w:rsidR="00ED5C57">
        <w:rPr>
          <w:rFonts w:ascii="Times New Roman" w:hAnsi="Times New Roman"/>
          <w:sz w:val="24"/>
          <w:szCs w:val="24"/>
          <w:lang w:eastAsia="ru-RU"/>
        </w:rPr>
        <w:t xml:space="preserve"> </w:t>
      </w:r>
      <w:r w:rsidRPr="00ED5C57">
        <w:rPr>
          <w:rFonts w:ascii="Times New Roman" w:hAnsi="Times New Roman"/>
          <w:sz w:val="24"/>
          <w:szCs w:val="24"/>
          <w:lang w:eastAsia="ru-RU"/>
        </w:rPr>
        <w:t>тре</w:t>
      </w:r>
      <w:r w:rsidR="00ED5C57">
        <w:rPr>
          <w:rFonts w:ascii="Times New Roman" w:hAnsi="Times New Roman"/>
          <w:sz w:val="24"/>
          <w:szCs w:val="24"/>
          <w:lang w:eastAsia="ru-RU"/>
        </w:rPr>
        <w:t>б</w:t>
      </w:r>
      <w:r w:rsidRPr="00ED5C57">
        <w:rPr>
          <w:rFonts w:ascii="Times New Roman" w:hAnsi="Times New Roman"/>
          <w:sz w:val="24"/>
          <w:szCs w:val="24"/>
          <w:lang w:eastAsia="ru-RU"/>
        </w:rPr>
        <w:t>а о</w:t>
      </w:r>
      <w:r w:rsidR="00ED5C57">
        <w:rPr>
          <w:rFonts w:ascii="Times New Roman" w:hAnsi="Times New Roman"/>
          <w:sz w:val="24"/>
          <w:szCs w:val="24"/>
          <w:lang w:eastAsia="ru-RU"/>
        </w:rPr>
        <w:t>б</w:t>
      </w:r>
      <w:r w:rsidRPr="00ED5C57">
        <w:rPr>
          <w:rFonts w:ascii="Times New Roman" w:hAnsi="Times New Roman"/>
          <w:sz w:val="24"/>
          <w:szCs w:val="24"/>
          <w:lang w:eastAsia="ru-RU"/>
        </w:rPr>
        <w:t>ратити позивом да прекину ватру и упозорити их на то да ће, у</w:t>
      </w:r>
      <w:r w:rsidR="00ED5C57">
        <w:rPr>
          <w:rFonts w:ascii="Times New Roman" w:hAnsi="Times New Roman"/>
          <w:sz w:val="24"/>
          <w:szCs w:val="24"/>
          <w:lang w:eastAsia="ru-RU"/>
        </w:rPr>
        <w:t xml:space="preserve"> </w:t>
      </w:r>
      <w:r w:rsidRPr="00ED5C57">
        <w:rPr>
          <w:rFonts w:ascii="Times New Roman" w:hAnsi="Times New Roman"/>
          <w:sz w:val="24"/>
          <w:szCs w:val="24"/>
          <w:lang w:eastAsia="ru-RU"/>
        </w:rPr>
        <w:t>случају од</w:t>
      </w:r>
      <w:r w:rsidR="00ED5C57">
        <w:rPr>
          <w:rFonts w:ascii="Times New Roman" w:hAnsi="Times New Roman"/>
          <w:sz w:val="24"/>
          <w:szCs w:val="24"/>
          <w:lang w:eastAsia="ru-RU"/>
        </w:rPr>
        <w:t>б</w:t>
      </w:r>
      <w:r w:rsidRPr="00ED5C57">
        <w:rPr>
          <w:rFonts w:ascii="Times New Roman" w:hAnsi="Times New Roman"/>
          <w:sz w:val="24"/>
          <w:szCs w:val="24"/>
          <w:lang w:eastAsia="ru-RU"/>
        </w:rPr>
        <w:t>ијања да то ураде (и само тада) војска применити силу. Руси</w:t>
      </w:r>
      <w:r w:rsidR="00ED5C57">
        <w:rPr>
          <w:rFonts w:ascii="Times New Roman" w:hAnsi="Times New Roman"/>
          <w:sz w:val="24"/>
          <w:szCs w:val="24"/>
          <w:lang w:eastAsia="ru-RU"/>
        </w:rPr>
        <w:t xml:space="preserve"> </w:t>
      </w:r>
      <w:r w:rsidRPr="00ED5C57">
        <w:rPr>
          <w:rFonts w:ascii="Times New Roman" w:hAnsi="Times New Roman"/>
          <w:sz w:val="24"/>
          <w:szCs w:val="24"/>
          <w:lang w:eastAsia="ru-RU"/>
        </w:rPr>
        <w:t>су сматрали да је, у случају напада, неопходно сместа отворити ватру</w:t>
      </w:r>
      <w:r w:rsidR="00ED5C57">
        <w:rPr>
          <w:rFonts w:ascii="Times New Roman" w:hAnsi="Times New Roman"/>
          <w:sz w:val="24"/>
          <w:szCs w:val="24"/>
          <w:lang w:eastAsia="ru-RU"/>
        </w:rPr>
        <w:t xml:space="preserve"> </w:t>
      </w:r>
      <w:r w:rsidRPr="00ED5C57">
        <w:rPr>
          <w:rFonts w:ascii="Times New Roman" w:hAnsi="Times New Roman"/>
          <w:sz w:val="24"/>
          <w:szCs w:val="24"/>
          <w:lang w:eastAsia="ru-RU"/>
        </w:rPr>
        <w:t>на терористе</w:t>
      </w:r>
      <w:r w:rsidRPr="002855DE">
        <w:rPr>
          <w:rFonts w:ascii="Times New Roman" w:hAnsi="Times New Roman"/>
          <w:sz w:val="24"/>
          <w:szCs w:val="24"/>
          <w:lang w:eastAsia="ru-RU"/>
        </w:rPr>
        <w:t>.</w:t>
      </w:r>
      <w:r w:rsidR="00ED5C57" w:rsidRPr="002855DE">
        <w:rPr>
          <w:rStyle w:val="af2"/>
          <w:rFonts w:ascii="Times New Roman" w:hAnsi="Times New Roman"/>
          <w:sz w:val="24"/>
          <w:szCs w:val="24"/>
          <w:lang w:eastAsia="ru-RU"/>
        </w:rPr>
        <w:footnoteReference w:id="14"/>
      </w:r>
    </w:p>
    <w:p w:rsidR="007D06C2" w:rsidRPr="003C4A61" w:rsidRDefault="003C4A61" w:rsidP="003C4A61">
      <w:pPr>
        <w:autoSpaceDE w:val="0"/>
        <w:autoSpaceDN w:val="0"/>
        <w:adjustRightInd w:val="0"/>
        <w:spacing w:after="0" w:line="360" w:lineRule="auto"/>
        <w:ind w:firstLine="708"/>
        <w:jc w:val="both"/>
        <w:rPr>
          <w:rFonts w:ascii="Times New Roman" w:hAnsi="Times New Roman"/>
          <w:sz w:val="24"/>
          <w:szCs w:val="24"/>
          <w:lang w:val="sr-Cyrl-RS" w:eastAsia="ru-RU"/>
        </w:rPr>
      </w:pPr>
      <w:r w:rsidRPr="003C4A61">
        <w:rPr>
          <w:rFonts w:ascii="Times New Roman" w:hAnsi="Times New Roman"/>
          <w:sz w:val="24"/>
          <w:szCs w:val="24"/>
          <w:lang w:val="sr-Cyrl-RS" w:eastAsia="ru-RU"/>
        </w:rPr>
        <w:t>У условима припреме рата, погоршавања ситуације на Косову у</w:t>
      </w:r>
      <w:r w:rsidR="007D06C2" w:rsidRPr="003C4A61">
        <w:rPr>
          <w:rFonts w:ascii="Times New Roman" w:hAnsi="Times New Roman"/>
          <w:sz w:val="24"/>
          <w:szCs w:val="24"/>
          <w:lang w:val="sr-Cyrl-RS" w:eastAsia="ru-RU"/>
        </w:rPr>
        <w:t xml:space="preserve">лога Русије </w:t>
      </w:r>
      <w:r w:rsidRPr="003C4A61">
        <w:rPr>
          <w:rFonts w:ascii="Times New Roman" w:hAnsi="Times New Roman"/>
          <w:sz w:val="24"/>
          <w:szCs w:val="24"/>
          <w:lang w:val="sr-Cyrl-RS" w:eastAsia="ru-RU"/>
        </w:rPr>
        <w:t xml:space="preserve">је </w:t>
      </w:r>
      <w:r w:rsidR="007D06C2" w:rsidRPr="003C4A61">
        <w:rPr>
          <w:rFonts w:ascii="Times New Roman" w:hAnsi="Times New Roman"/>
          <w:sz w:val="24"/>
          <w:szCs w:val="24"/>
          <w:lang w:val="sr-Cyrl-RS" w:eastAsia="ru-RU"/>
        </w:rPr>
        <w:t xml:space="preserve">тада била невидљива, није могла спречити </w:t>
      </w:r>
      <w:r w:rsidRPr="003C4A61">
        <w:rPr>
          <w:rFonts w:ascii="Times New Roman" w:hAnsi="Times New Roman"/>
          <w:sz w:val="24"/>
          <w:szCs w:val="24"/>
          <w:lang w:val="sr-Cyrl-RS" w:eastAsia="ru-RU"/>
        </w:rPr>
        <w:t xml:space="preserve">рат и </w:t>
      </w:r>
      <w:r w:rsidR="007D06C2" w:rsidRPr="003C4A61">
        <w:rPr>
          <w:rFonts w:ascii="Times New Roman" w:hAnsi="Times New Roman"/>
          <w:sz w:val="24"/>
          <w:szCs w:val="24"/>
          <w:lang w:val="sr-Cyrl-RS" w:eastAsia="ru-RU"/>
        </w:rPr>
        <w:t xml:space="preserve">агресију. Али Генералштаб и дипломате нису били пасивни, радили су у врло тешким условима већ спланиране агресије против Југославији. Чак и Председник Борис Јелцин је био </w:t>
      </w:r>
      <w:r w:rsidR="0058608F" w:rsidRPr="003C4A61">
        <w:rPr>
          <w:rFonts w:ascii="Times New Roman" w:hAnsi="Times New Roman"/>
          <w:sz w:val="24"/>
          <w:szCs w:val="24"/>
          <w:lang w:val="sr-Cyrl-RS" w:eastAsia="ru-RU"/>
        </w:rPr>
        <w:t xml:space="preserve">по многим питањима </w:t>
      </w:r>
      <w:r w:rsidR="00766AFC">
        <w:rPr>
          <w:rFonts w:ascii="Times New Roman" w:hAnsi="Times New Roman"/>
          <w:sz w:val="24"/>
          <w:szCs w:val="24"/>
          <w:lang w:val="sr-Cyrl-RS" w:eastAsia="ru-RU"/>
        </w:rPr>
        <w:t>„глув“</w:t>
      </w:r>
      <w:r w:rsidR="0058608F" w:rsidRPr="003C4A61">
        <w:rPr>
          <w:rFonts w:ascii="Times New Roman" w:hAnsi="Times New Roman"/>
          <w:sz w:val="24"/>
          <w:szCs w:val="24"/>
          <w:lang w:val="sr-Cyrl-RS" w:eastAsia="ru-RU"/>
        </w:rPr>
        <w:t xml:space="preserve"> и неп</w:t>
      </w:r>
      <w:r w:rsidR="00766AFC">
        <w:rPr>
          <w:rFonts w:ascii="Times New Roman" w:hAnsi="Times New Roman"/>
          <w:sz w:val="24"/>
          <w:szCs w:val="24"/>
          <w:lang w:val="sr-Cyrl-RS" w:eastAsia="ru-RU"/>
        </w:rPr>
        <w:t>редвидљив</w:t>
      </w:r>
      <w:r w:rsidR="0058608F" w:rsidRPr="003C4A61">
        <w:rPr>
          <w:rFonts w:ascii="Times New Roman" w:hAnsi="Times New Roman"/>
          <w:sz w:val="24"/>
          <w:szCs w:val="24"/>
          <w:lang w:val="sr-Cyrl-RS" w:eastAsia="ru-RU"/>
        </w:rPr>
        <w:t xml:space="preserve">. </w:t>
      </w:r>
    </w:p>
    <w:p w:rsidR="00D07D1C" w:rsidRPr="00D6262F" w:rsidRDefault="00C26113" w:rsidP="00324B9B">
      <w:pPr>
        <w:autoSpaceDE w:val="0"/>
        <w:autoSpaceDN w:val="0"/>
        <w:adjustRightInd w:val="0"/>
        <w:spacing w:after="0" w:line="360" w:lineRule="auto"/>
        <w:jc w:val="both"/>
        <w:rPr>
          <w:rFonts w:ascii="Times New Roman" w:hAnsi="Times New Roman"/>
          <w:sz w:val="24"/>
          <w:szCs w:val="24"/>
          <w:lang w:eastAsia="ru-RU"/>
        </w:rPr>
      </w:pPr>
      <w:r w:rsidRPr="00D6262F">
        <w:rPr>
          <w:rFonts w:ascii="Times New Roman" w:hAnsi="Times New Roman"/>
          <w:color w:val="2F5496" w:themeColor="accent5" w:themeShade="BF"/>
          <w:sz w:val="24"/>
          <w:szCs w:val="24"/>
          <w:lang w:eastAsia="ru-RU"/>
        </w:rPr>
        <w:tab/>
      </w:r>
      <w:r w:rsidRPr="00D6262F">
        <w:rPr>
          <w:rFonts w:ascii="Times New Roman" w:hAnsi="Times New Roman"/>
          <w:sz w:val="24"/>
          <w:szCs w:val="24"/>
          <w:lang w:eastAsia="ru-RU"/>
        </w:rPr>
        <w:t>Како пише Строу</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 Тал</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от, Бил Клинтон је почео да размишља о </w:t>
      </w:r>
      <w:r w:rsidR="00D6262F">
        <w:rPr>
          <w:rFonts w:ascii="Times New Roman" w:hAnsi="Times New Roman"/>
          <w:sz w:val="24"/>
          <w:szCs w:val="24"/>
          <w:lang w:eastAsia="ru-RU"/>
        </w:rPr>
        <w:t>б</w:t>
      </w:r>
      <w:r w:rsidRPr="00D6262F">
        <w:rPr>
          <w:rFonts w:ascii="Times New Roman" w:hAnsi="Times New Roman"/>
          <w:sz w:val="24"/>
          <w:szCs w:val="24"/>
          <w:lang w:eastAsia="ru-RU"/>
        </w:rPr>
        <w:t>удућем спору са Милошевићем у другој половини деведесетих година,</w:t>
      </w:r>
      <w:r w:rsidR="00D6262F">
        <w:rPr>
          <w:rFonts w:ascii="Times New Roman" w:hAnsi="Times New Roman"/>
          <w:sz w:val="24"/>
          <w:szCs w:val="24"/>
          <w:lang w:eastAsia="ru-RU"/>
        </w:rPr>
        <w:t xml:space="preserve"> </w:t>
      </w:r>
      <w:r w:rsidRPr="00D6262F">
        <w:rPr>
          <w:rFonts w:ascii="Times New Roman" w:hAnsi="Times New Roman"/>
          <w:sz w:val="24"/>
          <w:szCs w:val="24"/>
          <w:lang w:eastAsia="ru-RU"/>
        </w:rPr>
        <w:t xml:space="preserve">пошто је </w:t>
      </w:r>
      <w:r w:rsidR="00D6262F">
        <w:rPr>
          <w:rFonts w:ascii="Times New Roman" w:hAnsi="Times New Roman"/>
          <w:sz w:val="24"/>
          <w:szCs w:val="24"/>
          <w:lang w:eastAsia="ru-RU"/>
        </w:rPr>
        <w:t>б</w:t>
      </w:r>
      <w:r w:rsidRPr="00D6262F">
        <w:rPr>
          <w:rFonts w:ascii="Times New Roman" w:hAnsi="Times New Roman"/>
          <w:sz w:val="24"/>
          <w:szCs w:val="24"/>
          <w:lang w:eastAsia="ru-RU"/>
        </w:rPr>
        <w:t>ио у</w:t>
      </w:r>
      <w:r w:rsidR="00D6262F">
        <w:rPr>
          <w:rFonts w:ascii="Times New Roman" w:hAnsi="Times New Roman"/>
          <w:sz w:val="24"/>
          <w:szCs w:val="24"/>
          <w:lang w:eastAsia="ru-RU"/>
        </w:rPr>
        <w:t>б</w:t>
      </w:r>
      <w:r w:rsidRPr="00D6262F">
        <w:rPr>
          <w:rFonts w:ascii="Times New Roman" w:hAnsi="Times New Roman"/>
          <w:sz w:val="24"/>
          <w:szCs w:val="24"/>
          <w:lang w:eastAsia="ru-RU"/>
        </w:rPr>
        <w:t>еђен да „Ам</w:t>
      </w:r>
      <w:r w:rsidR="00D6262F">
        <w:rPr>
          <w:rFonts w:ascii="Times New Roman" w:hAnsi="Times New Roman"/>
          <w:sz w:val="24"/>
          <w:szCs w:val="24"/>
          <w:lang w:eastAsia="ru-RU"/>
        </w:rPr>
        <w:t>б</w:t>
      </w:r>
      <w:r w:rsidRPr="00D6262F">
        <w:rPr>
          <w:rFonts w:ascii="Times New Roman" w:hAnsi="Times New Roman"/>
          <w:sz w:val="24"/>
          <w:szCs w:val="24"/>
          <w:lang w:eastAsia="ru-RU"/>
        </w:rPr>
        <w:t>иције Милошевића према суверенитету не</w:t>
      </w:r>
      <w:r w:rsidR="00D6262F">
        <w:rPr>
          <w:rFonts w:ascii="Times New Roman" w:hAnsi="Times New Roman"/>
          <w:sz w:val="24"/>
          <w:szCs w:val="24"/>
          <w:lang w:eastAsia="ru-RU"/>
        </w:rPr>
        <w:t xml:space="preserve"> </w:t>
      </w:r>
      <w:r w:rsidRPr="00D6262F">
        <w:rPr>
          <w:rFonts w:ascii="Times New Roman" w:hAnsi="Times New Roman"/>
          <w:sz w:val="24"/>
          <w:szCs w:val="24"/>
          <w:lang w:eastAsia="ru-RU"/>
        </w:rPr>
        <w:t>превазилазе права међународне заједнице да зауставе уништавање и</w:t>
      </w:r>
      <w:r w:rsidR="00D6262F">
        <w:rPr>
          <w:rFonts w:ascii="Times New Roman" w:hAnsi="Times New Roman"/>
          <w:sz w:val="24"/>
          <w:szCs w:val="24"/>
          <w:lang w:eastAsia="ru-RU"/>
        </w:rPr>
        <w:t xml:space="preserve"> </w:t>
      </w:r>
      <w:r w:rsidRPr="00D6262F">
        <w:rPr>
          <w:rFonts w:ascii="Times New Roman" w:hAnsi="Times New Roman"/>
          <w:sz w:val="24"/>
          <w:szCs w:val="24"/>
          <w:lang w:eastAsia="ru-RU"/>
        </w:rPr>
        <w:t>прогон целог сегмента његовог становништва.” Радило се о Ал</w:t>
      </w:r>
      <w:r w:rsidR="00D6262F">
        <w:rPr>
          <w:rFonts w:ascii="Times New Roman" w:hAnsi="Times New Roman"/>
          <w:sz w:val="24"/>
          <w:szCs w:val="24"/>
          <w:lang w:eastAsia="ru-RU"/>
        </w:rPr>
        <w:t>б</w:t>
      </w:r>
      <w:r w:rsidRPr="00D6262F">
        <w:rPr>
          <w:rFonts w:ascii="Times New Roman" w:hAnsi="Times New Roman"/>
          <w:sz w:val="24"/>
          <w:szCs w:val="24"/>
          <w:lang w:eastAsia="ru-RU"/>
        </w:rPr>
        <w:t>анцима које је, по мишљењу Вашингтона, масовно и систематски прогонио</w:t>
      </w:r>
      <w:r w:rsidR="00D6262F">
        <w:rPr>
          <w:rFonts w:ascii="Times New Roman" w:hAnsi="Times New Roman"/>
          <w:sz w:val="24"/>
          <w:szCs w:val="24"/>
          <w:lang w:eastAsia="ru-RU"/>
        </w:rPr>
        <w:t xml:space="preserve"> </w:t>
      </w:r>
      <w:r w:rsidRPr="00D6262F">
        <w:rPr>
          <w:rFonts w:ascii="Times New Roman" w:hAnsi="Times New Roman"/>
          <w:sz w:val="24"/>
          <w:szCs w:val="24"/>
          <w:lang w:eastAsia="ru-RU"/>
        </w:rPr>
        <w:t xml:space="preserve">режим Милошевића, што је „представљало </w:t>
      </w:r>
      <w:r w:rsidR="00D6262F">
        <w:rPr>
          <w:rFonts w:ascii="Times New Roman" w:hAnsi="Times New Roman"/>
          <w:sz w:val="24"/>
          <w:szCs w:val="24"/>
          <w:lang w:eastAsia="ru-RU"/>
        </w:rPr>
        <w:t>б</w:t>
      </w:r>
      <w:r w:rsidRPr="00D6262F">
        <w:rPr>
          <w:rFonts w:ascii="Times New Roman" w:hAnsi="Times New Roman"/>
          <w:sz w:val="24"/>
          <w:szCs w:val="24"/>
          <w:lang w:eastAsia="ru-RU"/>
        </w:rPr>
        <w:t>есконачан злочин против</w:t>
      </w:r>
      <w:r w:rsidR="00D6262F">
        <w:rPr>
          <w:rFonts w:ascii="Times New Roman" w:hAnsi="Times New Roman"/>
          <w:sz w:val="24"/>
          <w:szCs w:val="24"/>
          <w:lang w:eastAsia="ru-RU"/>
        </w:rPr>
        <w:t xml:space="preserve"> </w:t>
      </w:r>
      <w:r w:rsidRPr="00D6262F">
        <w:rPr>
          <w:rFonts w:ascii="Times New Roman" w:hAnsi="Times New Roman"/>
          <w:sz w:val="24"/>
          <w:szCs w:val="24"/>
          <w:lang w:eastAsia="ru-RU"/>
        </w:rPr>
        <w:t>човечности”. Бил Клинтон је рачунао на помоћ Русије у овом о</w:t>
      </w:r>
      <w:r w:rsidR="00D6262F">
        <w:rPr>
          <w:rFonts w:ascii="Times New Roman" w:hAnsi="Times New Roman"/>
          <w:sz w:val="24"/>
          <w:szCs w:val="24"/>
          <w:lang w:eastAsia="ru-RU"/>
        </w:rPr>
        <w:t>б</w:t>
      </w:r>
      <w:r w:rsidRPr="00D6262F">
        <w:rPr>
          <w:rFonts w:ascii="Times New Roman" w:hAnsi="Times New Roman"/>
          <w:sz w:val="24"/>
          <w:szCs w:val="24"/>
          <w:lang w:eastAsia="ru-RU"/>
        </w:rPr>
        <w:t>рачуну.</w:t>
      </w:r>
      <w:r w:rsidR="00D6262F">
        <w:rPr>
          <w:rFonts w:ascii="Times New Roman" w:hAnsi="Times New Roman"/>
          <w:sz w:val="24"/>
          <w:szCs w:val="24"/>
          <w:lang w:eastAsia="ru-RU"/>
        </w:rPr>
        <w:t xml:space="preserve"> </w:t>
      </w:r>
      <w:r w:rsidRPr="00D6262F">
        <w:rPr>
          <w:rFonts w:ascii="Times New Roman" w:hAnsi="Times New Roman"/>
          <w:sz w:val="24"/>
          <w:szCs w:val="24"/>
          <w:lang w:eastAsia="ru-RU"/>
        </w:rPr>
        <w:t xml:space="preserve">Ма какво </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ило ово партнерство, оно му је </w:t>
      </w:r>
      <w:r w:rsidR="00D6262F">
        <w:rPr>
          <w:rFonts w:ascii="Times New Roman" w:hAnsi="Times New Roman"/>
          <w:sz w:val="24"/>
          <w:szCs w:val="24"/>
          <w:lang w:eastAsia="ru-RU"/>
        </w:rPr>
        <w:t>б</w:t>
      </w:r>
      <w:r w:rsidRPr="00D6262F">
        <w:rPr>
          <w:rFonts w:ascii="Times New Roman" w:hAnsi="Times New Roman"/>
          <w:sz w:val="24"/>
          <w:szCs w:val="24"/>
          <w:lang w:eastAsia="ru-RU"/>
        </w:rPr>
        <w:t>ило неопходно из два разлога: као подршка политичком притиску САД-а на Београд и као средство</w:t>
      </w:r>
      <w:r w:rsidR="00D6262F">
        <w:rPr>
          <w:rFonts w:ascii="Times New Roman" w:hAnsi="Times New Roman"/>
          <w:sz w:val="24"/>
          <w:szCs w:val="24"/>
          <w:lang w:eastAsia="ru-RU"/>
        </w:rPr>
        <w:t xml:space="preserve"> </w:t>
      </w:r>
      <w:r w:rsidRPr="00D6262F">
        <w:rPr>
          <w:rFonts w:ascii="Times New Roman" w:hAnsi="Times New Roman"/>
          <w:sz w:val="24"/>
          <w:szCs w:val="24"/>
          <w:lang w:eastAsia="ru-RU"/>
        </w:rPr>
        <w:t>које ћ</w:t>
      </w:r>
      <w:proofErr w:type="gramStart"/>
      <w:r w:rsidRPr="00D6262F">
        <w:rPr>
          <w:rFonts w:ascii="Times New Roman" w:hAnsi="Times New Roman"/>
          <w:sz w:val="24"/>
          <w:szCs w:val="24"/>
          <w:lang w:eastAsia="ru-RU"/>
        </w:rPr>
        <w:t>е</w:t>
      </w:r>
      <w:proofErr w:type="gramEnd"/>
      <w:r w:rsidRPr="00D6262F">
        <w:rPr>
          <w:rFonts w:ascii="Times New Roman" w:hAnsi="Times New Roman"/>
          <w:sz w:val="24"/>
          <w:szCs w:val="24"/>
          <w:lang w:eastAsia="ru-RU"/>
        </w:rPr>
        <w:t xml:space="preserve"> допринети да Русија стане на страну САД-а у </w:t>
      </w:r>
      <w:r w:rsidR="00D6262F">
        <w:rPr>
          <w:rFonts w:ascii="Times New Roman" w:hAnsi="Times New Roman"/>
          <w:sz w:val="24"/>
          <w:szCs w:val="24"/>
          <w:lang w:eastAsia="ru-RU"/>
        </w:rPr>
        <w:t>б</w:t>
      </w:r>
      <w:r w:rsidRPr="00D6262F">
        <w:rPr>
          <w:rFonts w:ascii="Times New Roman" w:hAnsi="Times New Roman"/>
          <w:sz w:val="24"/>
          <w:szCs w:val="24"/>
          <w:lang w:eastAsia="ru-RU"/>
        </w:rPr>
        <w:t>ор</w:t>
      </w:r>
      <w:r w:rsidR="00D6262F">
        <w:rPr>
          <w:rFonts w:ascii="Times New Roman" w:hAnsi="Times New Roman"/>
          <w:sz w:val="24"/>
          <w:szCs w:val="24"/>
          <w:lang w:eastAsia="ru-RU"/>
        </w:rPr>
        <w:t>б</w:t>
      </w:r>
      <w:r w:rsidRPr="00D6262F">
        <w:rPr>
          <w:rFonts w:ascii="Times New Roman" w:hAnsi="Times New Roman"/>
          <w:sz w:val="24"/>
          <w:szCs w:val="24"/>
          <w:lang w:eastAsia="ru-RU"/>
        </w:rPr>
        <w:t>и „против нових претњи миру у целом свету”.</w:t>
      </w:r>
      <w:r w:rsidR="00766AFC" w:rsidRPr="00766AFC">
        <w:rPr>
          <w:rStyle w:val="af2"/>
          <w:rFonts w:ascii="Times New Roman" w:hAnsi="Times New Roman"/>
          <w:sz w:val="24"/>
          <w:szCs w:val="24"/>
          <w:lang w:eastAsia="ru-RU"/>
        </w:rPr>
        <w:footnoteReference w:id="15"/>
      </w:r>
      <w:r w:rsidRPr="00D6262F">
        <w:rPr>
          <w:rFonts w:ascii="Times New Roman" w:hAnsi="Times New Roman"/>
          <w:sz w:val="24"/>
          <w:szCs w:val="24"/>
          <w:lang w:eastAsia="ru-RU"/>
        </w:rPr>
        <w:t xml:space="preserve"> Чак и када је став Русије, крајем 1998.</w:t>
      </w:r>
      <w:r w:rsidR="00D6262F">
        <w:rPr>
          <w:rFonts w:ascii="Times New Roman" w:hAnsi="Times New Roman"/>
          <w:sz w:val="24"/>
          <w:szCs w:val="24"/>
          <w:lang w:eastAsia="ru-RU"/>
        </w:rPr>
        <w:t xml:space="preserve"> </w:t>
      </w:r>
      <w:r w:rsidRPr="00D6262F">
        <w:rPr>
          <w:rFonts w:ascii="Times New Roman" w:hAnsi="Times New Roman"/>
          <w:sz w:val="24"/>
          <w:szCs w:val="24"/>
          <w:lang w:eastAsia="ru-RU"/>
        </w:rPr>
        <w:t xml:space="preserve">и почетком 1999. године, постао јасан (Москва је одлучно </w:t>
      </w:r>
      <w:r w:rsidR="00D6262F">
        <w:rPr>
          <w:rFonts w:ascii="Times New Roman" w:hAnsi="Times New Roman"/>
          <w:sz w:val="24"/>
          <w:szCs w:val="24"/>
          <w:lang w:eastAsia="ru-RU"/>
        </w:rPr>
        <w:t>б</w:t>
      </w:r>
      <w:r w:rsidRPr="00D6262F">
        <w:rPr>
          <w:rFonts w:ascii="Times New Roman" w:hAnsi="Times New Roman"/>
          <w:sz w:val="24"/>
          <w:szCs w:val="24"/>
          <w:lang w:eastAsia="ru-RU"/>
        </w:rPr>
        <w:t>ила против</w:t>
      </w:r>
      <w:r w:rsidR="00D6262F">
        <w:rPr>
          <w:rFonts w:ascii="Times New Roman" w:hAnsi="Times New Roman"/>
          <w:sz w:val="24"/>
          <w:szCs w:val="24"/>
          <w:lang w:eastAsia="ru-RU"/>
        </w:rPr>
        <w:t xml:space="preserve"> б</w:t>
      </w:r>
      <w:r w:rsidRPr="00D6262F">
        <w:rPr>
          <w:rFonts w:ascii="Times New Roman" w:hAnsi="Times New Roman"/>
          <w:sz w:val="24"/>
          <w:szCs w:val="24"/>
          <w:lang w:eastAsia="ru-RU"/>
        </w:rPr>
        <w:t>ом</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ардовања Југославије), то никако није утицало на одлучност Клинтона да оконча планирану операцију. Његова логика </w:t>
      </w:r>
      <w:r w:rsidR="00D6262F">
        <w:rPr>
          <w:rFonts w:ascii="Times New Roman" w:hAnsi="Times New Roman"/>
          <w:sz w:val="24"/>
          <w:szCs w:val="24"/>
          <w:lang w:eastAsia="ru-RU"/>
        </w:rPr>
        <w:t>б</w:t>
      </w:r>
      <w:r w:rsidRPr="00D6262F">
        <w:rPr>
          <w:rFonts w:ascii="Times New Roman" w:hAnsi="Times New Roman"/>
          <w:sz w:val="24"/>
          <w:szCs w:val="24"/>
          <w:lang w:eastAsia="ru-RU"/>
        </w:rPr>
        <w:t>ила је „гвоздена”:</w:t>
      </w:r>
      <w:r w:rsidR="00D07D1C" w:rsidRPr="00D6262F">
        <w:rPr>
          <w:rFonts w:ascii="Times New Roman" w:hAnsi="Times New Roman"/>
          <w:color w:val="2F5496" w:themeColor="accent5" w:themeShade="BF"/>
          <w:sz w:val="24"/>
          <w:szCs w:val="24"/>
          <w:lang w:eastAsia="ru-RU"/>
        </w:rPr>
        <w:t xml:space="preserve"> </w:t>
      </w:r>
      <w:r w:rsidR="00D07D1C" w:rsidRPr="00D6262F">
        <w:rPr>
          <w:rFonts w:ascii="Times New Roman" w:hAnsi="Times New Roman"/>
          <w:sz w:val="24"/>
          <w:szCs w:val="24"/>
          <w:lang w:eastAsia="ru-RU"/>
        </w:rPr>
        <w:t xml:space="preserve">„руска влада, у својој очајној намери да не допусти НАТО </w:t>
      </w:r>
      <w:r w:rsidR="00D6262F">
        <w:rPr>
          <w:rFonts w:ascii="Times New Roman" w:hAnsi="Times New Roman"/>
          <w:sz w:val="24"/>
          <w:szCs w:val="24"/>
          <w:lang w:eastAsia="ru-RU"/>
        </w:rPr>
        <w:t>б</w:t>
      </w:r>
      <w:r w:rsidR="00D07D1C" w:rsidRPr="00D6262F">
        <w:rPr>
          <w:rFonts w:ascii="Times New Roman" w:hAnsi="Times New Roman"/>
          <w:sz w:val="24"/>
          <w:szCs w:val="24"/>
          <w:lang w:eastAsia="ru-RU"/>
        </w:rPr>
        <w:t>ом</w:t>
      </w:r>
      <w:r w:rsidR="00D6262F">
        <w:rPr>
          <w:rFonts w:ascii="Times New Roman" w:hAnsi="Times New Roman"/>
          <w:sz w:val="24"/>
          <w:szCs w:val="24"/>
          <w:lang w:eastAsia="ru-RU"/>
        </w:rPr>
        <w:t>б</w:t>
      </w:r>
      <w:r w:rsidR="00D07D1C" w:rsidRPr="00D6262F">
        <w:rPr>
          <w:rFonts w:ascii="Times New Roman" w:hAnsi="Times New Roman"/>
          <w:sz w:val="24"/>
          <w:szCs w:val="24"/>
          <w:lang w:eastAsia="ru-RU"/>
        </w:rPr>
        <w:t>ардовање, само уверава Милошевића да ће се лако извући,</w:t>
      </w:r>
      <w:r w:rsidR="00D6262F">
        <w:rPr>
          <w:rFonts w:ascii="Times New Roman" w:hAnsi="Times New Roman"/>
          <w:sz w:val="24"/>
          <w:szCs w:val="24"/>
          <w:lang w:eastAsia="ru-RU"/>
        </w:rPr>
        <w:t xml:space="preserve"> </w:t>
      </w:r>
      <w:r w:rsidR="00D07D1C" w:rsidRPr="00D6262F">
        <w:rPr>
          <w:rFonts w:ascii="Times New Roman" w:hAnsi="Times New Roman"/>
          <w:sz w:val="24"/>
          <w:szCs w:val="24"/>
          <w:lang w:eastAsia="ru-RU"/>
        </w:rPr>
        <w:t>док вероватноћа да се НАТО умеша, чега се Руси тако плаше,</w:t>
      </w:r>
      <w:r w:rsidR="00D6262F">
        <w:rPr>
          <w:rFonts w:ascii="Times New Roman" w:hAnsi="Times New Roman"/>
          <w:sz w:val="24"/>
          <w:szCs w:val="24"/>
          <w:lang w:eastAsia="ru-RU"/>
        </w:rPr>
        <w:t xml:space="preserve"> </w:t>
      </w:r>
      <w:r w:rsidR="00D07D1C" w:rsidRPr="00D6262F">
        <w:rPr>
          <w:rFonts w:ascii="Times New Roman" w:hAnsi="Times New Roman"/>
          <w:sz w:val="24"/>
          <w:szCs w:val="24"/>
          <w:lang w:eastAsia="ru-RU"/>
        </w:rPr>
        <w:t>само расте”.</w:t>
      </w:r>
      <w:r w:rsidR="00766AFC">
        <w:rPr>
          <w:rStyle w:val="af2"/>
          <w:rFonts w:ascii="Times New Roman" w:hAnsi="Times New Roman"/>
          <w:sz w:val="24"/>
          <w:szCs w:val="24"/>
          <w:lang w:eastAsia="ru-RU"/>
        </w:rPr>
        <w:footnoteReference w:id="16"/>
      </w:r>
      <w:r w:rsidR="00766AFC">
        <w:rPr>
          <w:rFonts w:ascii="Times New Roman" w:hAnsi="Times New Roman"/>
          <w:color w:val="C00000"/>
          <w:sz w:val="24"/>
          <w:szCs w:val="24"/>
          <w:lang w:eastAsia="ru-RU"/>
        </w:rPr>
        <w:t xml:space="preserve"> </w:t>
      </w:r>
      <w:r w:rsidR="00D07D1C" w:rsidRPr="00D6262F">
        <w:rPr>
          <w:rFonts w:ascii="Times New Roman" w:hAnsi="Times New Roman"/>
          <w:sz w:val="24"/>
          <w:szCs w:val="24"/>
          <w:lang w:eastAsia="ru-RU"/>
        </w:rPr>
        <w:t>Клинтон је покушао да са Јељцином разговара о својим плановима приликом о</w:t>
      </w:r>
      <w:r w:rsidR="00D6262F">
        <w:rPr>
          <w:rFonts w:ascii="Times New Roman" w:hAnsi="Times New Roman"/>
          <w:sz w:val="24"/>
          <w:szCs w:val="24"/>
          <w:lang w:eastAsia="ru-RU"/>
        </w:rPr>
        <w:t>б</w:t>
      </w:r>
      <w:r w:rsidR="00D07D1C" w:rsidRPr="00D6262F">
        <w:rPr>
          <w:rFonts w:ascii="Times New Roman" w:hAnsi="Times New Roman"/>
          <w:sz w:val="24"/>
          <w:szCs w:val="24"/>
          <w:lang w:eastAsia="ru-RU"/>
        </w:rPr>
        <w:t>а сусрета – средином маја 1998. године у Бирмингему и почетком септем</w:t>
      </w:r>
      <w:r w:rsidR="00D6262F">
        <w:rPr>
          <w:rFonts w:ascii="Times New Roman" w:hAnsi="Times New Roman"/>
          <w:sz w:val="24"/>
          <w:szCs w:val="24"/>
          <w:lang w:eastAsia="ru-RU"/>
        </w:rPr>
        <w:t>б</w:t>
      </w:r>
      <w:r w:rsidR="00D07D1C" w:rsidRPr="00D6262F">
        <w:rPr>
          <w:rFonts w:ascii="Times New Roman" w:hAnsi="Times New Roman"/>
          <w:sz w:val="24"/>
          <w:szCs w:val="24"/>
          <w:lang w:eastAsia="ru-RU"/>
        </w:rPr>
        <w:t xml:space="preserve">ра у Москви, али </w:t>
      </w:r>
      <w:r w:rsidR="00D6262F">
        <w:rPr>
          <w:rFonts w:ascii="Times New Roman" w:hAnsi="Times New Roman"/>
          <w:sz w:val="24"/>
          <w:szCs w:val="24"/>
          <w:lang w:eastAsia="ru-RU"/>
        </w:rPr>
        <w:t>б</w:t>
      </w:r>
      <w:r w:rsidR="00D07D1C" w:rsidRPr="00D6262F">
        <w:rPr>
          <w:rFonts w:ascii="Times New Roman" w:hAnsi="Times New Roman"/>
          <w:sz w:val="24"/>
          <w:szCs w:val="24"/>
          <w:lang w:eastAsia="ru-RU"/>
        </w:rPr>
        <w:t>езуспешно</w:t>
      </w:r>
      <w:proofErr w:type="gramStart"/>
      <w:r w:rsidR="00D07D1C" w:rsidRPr="00D6262F">
        <w:rPr>
          <w:rFonts w:ascii="Times New Roman" w:hAnsi="Times New Roman"/>
          <w:sz w:val="24"/>
          <w:szCs w:val="24"/>
          <w:lang w:eastAsia="ru-RU"/>
        </w:rPr>
        <w:t>.</w:t>
      </w:r>
      <w:proofErr w:type="gramEnd"/>
      <w:r w:rsidR="00D07D1C" w:rsidRPr="00D6262F">
        <w:rPr>
          <w:rFonts w:ascii="Times New Roman" w:hAnsi="Times New Roman"/>
          <w:sz w:val="24"/>
          <w:szCs w:val="24"/>
          <w:lang w:eastAsia="ru-RU"/>
        </w:rPr>
        <w:t xml:space="preserve"> Ј</w:t>
      </w:r>
      <w:proofErr w:type="gramStart"/>
      <w:r w:rsidR="00D07D1C" w:rsidRPr="00D6262F">
        <w:rPr>
          <w:rFonts w:ascii="Times New Roman" w:hAnsi="Times New Roman"/>
          <w:sz w:val="24"/>
          <w:szCs w:val="24"/>
          <w:lang w:eastAsia="ru-RU"/>
        </w:rPr>
        <w:t>е</w:t>
      </w:r>
      <w:proofErr w:type="gramEnd"/>
      <w:r w:rsidR="00D07D1C" w:rsidRPr="00D6262F">
        <w:rPr>
          <w:rFonts w:ascii="Times New Roman" w:hAnsi="Times New Roman"/>
          <w:sz w:val="24"/>
          <w:szCs w:val="24"/>
          <w:lang w:eastAsia="ru-RU"/>
        </w:rPr>
        <w:t>љцина су узнемиравали</w:t>
      </w:r>
      <w:r w:rsidR="00D6262F">
        <w:rPr>
          <w:rFonts w:ascii="Times New Roman" w:hAnsi="Times New Roman"/>
          <w:sz w:val="24"/>
          <w:szCs w:val="24"/>
          <w:lang w:eastAsia="ru-RU"/>
        </w:rPr>
        <w:t xml:space="preserve"> </w:t>
      </w:r>
      <w:r w:rsidR="00D07D1C" w:rsidRPr="00D6262F">
        <w:rPr>
          <w:rFonts w:ascii="Times New Roman" w:hAnsi="Times New Roman"/>
          <w:sz w:val="24"/>
          <w:szCs w:val="24"/>
          <w:lang w:eastAsia="ru-RU"/>
        </w:rPr>
        <w:t>про</w:t>
      </w:r>
      <w:r w:rsidR="00D6262F">
        <w:rPr>
          <w:rFonts w:ascii="Times New Roman" w:hAnsi="Times New Roman"/>
          <w:sz w:val="24"/>
          <w:szCs w:val="24"/>
          <w:lang w:eastAsia="ru-RU"/>
        </w:rPr>
        <w:t>б</w:t>
      </w:r>
      <w:r w:rsidR="00D07D1C" w:rsidRPr="00D6262F">
        <w:rPr>
          <w:rFonts w:ascii="Times New Roman" w:hAnsi="Times New Roman"/>
          <w:sz w:val="24"/>
          <w:szCs w:val="24"/>
          <w:lang w:eastAsia="ru-RU"/>
        </w:rPr>
        <w:t>леми у сопственој земљи, и према конфликту на Балкану односио</w:t>
      </w:r>
      <w:r w:rsidR="00D6262F">
        <w:rPr>
          <w:rFonts w:ascii="Times New Roman" w:hAnsi="Times New Roman"/>
          <w:sz w:val="24"/>
          <w:szCs w:val="24"/>
          <w:lang w:eastAsia="ru-RU"/>
        </w:rPr>
        <w:t xml:space="preserve"> </w:t>
      </w:r>
      <w:r w:rsidR="00D07D1C" w:rsidRPr="00D6262F">
        <w:rPr>
          <w:rFonts w:ascii="Times New Roman" w:hAnsi="Times New Roman"/>
          <w:sz w:val="24"/>
          <w:szCs w:val="24"/>
          <w:lang w:eastAsia="ru-RU"/>
        </w:rPr>
        <w:t xml:space="preserve">се као према сувишном разлогу за </w:t>
      </w:r>
      <w:r w:rsidR="00D6262F">
        <w:rPr>
          <w:rFonts w:ascii="Times New Roman" w:hAnsi="Times New Roman"/>
          <w:sz w:val="24"/>
          <w:szCs w:val="24"/>
          <w:lang w:eastAsia="ru-RU"/>
        </w:rPr>
        <w:t>б</w:t>
      </w:r>
      <w:r w:rsidR="00D07D1C" w:rsidRPr="00D6262F">
        <w:rPr>
          <w:rFonts w:ascii="Times New Roman" w:hAnsi="Times New Roman"/>
          <w:sz w:val="24"/>
          <w:szCs w:val="24"/>
          <w:lang w:eastAsia="ru-RU"/>
        </w:rPr>
        <w:t>ригу. Кад је на место премијера</w:t>
      </w:r>
      <w:r w:rsidR="00D6262F">
        <w:rPr>
          <w:rFonts w:ascii="Times New Roman" w:hAnsi="Times New Roman"/>
          <w:sz w:val="24"/>
          <w:szCs w:val="24"/>
          <w:lang w:eastAsia="ru-RU"/>
        </w:rPr>
        <w:t xml:space="preserve"> </w:t>
      </w:r>
      <w:r w:rsidR="00D07D1C" w:rsidRPr="00D6262F">
        <w:rPr>
          <w:rFonts w:ascii="Times New Roman" w:hAnsi="Times New Roman"/>
          <w:sz w:val="24"/>
          <w:szCs w:val="24"/>
          <w:lang w:eastAsia="ru-RU"/>
        </w:rPr>
        <w:t>дошао Јевгениј Примаков, Американци су приметили промене у руском</w:t>
      </w:r>
      <w:r w:rsidR="00D6262F">
        <w:rPr>
          <w:rFonts w:ascii="Times New Roman" w:hAnsi="Times New Roman"/>
          <w:sz w:val="24"/>
          <w:szCs w:val="24"/>
          <w:lang w:eastAsia="ru-RU"/>
        </w:rPr>
        <w:t xml:space="preserve"> </w:t>
      </w:r>
      <w:r w:rsidR="00D07D1C" w:rsidRPr="00D6262F">
        <w:rPr>
          <w:rFonts w:ascii="Times New Roman" w:hAnsi="Times New Roman"/>
          <w:sz w:val="24"/>
          <w:szCs w:val="24"/>
          <w:lang w:eastAsia="ru-RU"/>
        </w:rPr>
        <w:t xml:space="preserve">тону. Схвативши да су САД спремне да примене силу против Југославије, „Руси, са Јељциновим именом на </w:t>
      </w:r>
      <w:r w:rsidR="00D6262F">
        <w:rPr>
          <w:rFonts w:ascii="Times New Roman" w:hAnsi="Times New Roman"/>
          <w:sz w:val="24"/>
          <w:szCs w:val="24"/>
          <w:lang w:eastAsia="ru-RU"/>
        </w:rPr>
        <w:t>б</w:t>
      </w:r>
      <w:r w:rsidR="00D07D1C" w:rsidRPr="00D6262F">
        <w:rPr>
          <w:rFonts w:ascii="Times New Roman" w:hAnsi="Times New Roman"/>
          <w:sz w:val="24"/>
          <w:szCs w:val="24"/>
          <w:lang w:eastAsia="ru-RU"/>
        </w:rPr>
        <w:t>арјаку, неочекивано су пошли у</w:t>
      </w:r>
      <w:r w:rsidR="00D6262F">
        <w:rPr>
          <w:rFonts w:ascii="Times New Roman" w:hAnsi="Times New Roman"/>
          <w:sz w:val="24"/>
          <w:szCs w:val="24"/>
          <w:lang w:eastAsia="ru-RU"/>
        </w:rPr>
        <w:t xml:space="preserve"> </w:t>
      </w:r>
      <w:r w:rsidR="00D07D1C" w:rsidRPr="00D6262F">
        <w:rPr>
          <w:rFonts w:ascii="Times New Roman" w:hAnsi="Times New Roman"/>
          <w:sz w:val="24"/>
          <w:szCs w:val="24"/>
          <w:lang w:eastAsia="ru-RU"/>
        </w:rPr>
        <w:t xml:space="preserve">жестоку дипломатску офанзиву, трудећи се да спрече </w:t>
      </w:r>
      <w:r w:rsidR="00D6262F">
        <w:rPr>
          <w:rFonts w:ascii="Times New Roman" w:hAnsi="Times New Roman"/>
          <w:sz w:val="24"/>
          <w:szCs w:val="24"/>
          <w:lang w:eastAsia="ru-RU"/>
        </w:rPr>
        <w:t>б</w:t>
      </w:r>
      <w:r w:rsidR="00D07D1C" w:rsidRPr="00D6262F">
        <w:rPr>
          <w:rFonts w:ascii="Times New Roman" w:hAnsi="Times New Roman"/>
          <w:sz w:val="24"/>
          <w:szCs w:val="24"/>
          <w:lang w:eastAsia="ru-RU"/>
        </w:rPr>
        <w:t>ом</w:t>
      </w:r>
      <w:r w:rsidR="00D6262F">
        <w:rPr>
          <w:rFonts w:ascii="Times New Roman" w:hAnsi="Times New Roman"/>
          <w:sz w:val="24"/>
          <w:szCs w:val="24"/>
          <w:lang w:eastAsia="ru-RU"/>
        </w:rPr>
        <w:t>б</w:t>
      </w:r>
      <w:r w:rsidR="00D07D1C" w:rsidRPr="00D6262F">
        <w:rPr>
          <w:rFonts w:ascii="Times New Roman" w:hAnsi="Times New Roman"/>
          <w:sz w:val="24"/>
          <w:szCs w:val="24"/>
          <w:lang w:eastAsia="ru-RU"/>
        </w:rPr>
        <w:t>ардовање”.</w:t>
      </w:r>
      <w:r w:rsidR="002A0F1B" w:rsidRPr="002A0F1B">
        <w:rPr>
          <w:rStyle w:val="af2"/>
          <w:rFonts w:ascii="Cambria Math" w:hAnsi="Cambria Math" w:cs="Cambria Math"/>
          <w:sz w:val="24"/>
          <w:szCs w:val="24"/>
          <w:lang w:eastAsia="ru-RU"/>
        </w:rPr>
        <w:footnoteReference w:id="17"/>
      </w:r>
    </w:p>
    <w:p w:rsidR="00D07D1C" w:rsidRPr="002A0F1B" w:rsidRDefault="00D07D1C" w:rsidP="002A0F1B">
      <w:pPr>
        <w:autoSpaceDE w:val="0"/>
        <w:autoSpaceDN w:val="0"/>
        <w:adjustRightInd w:val="0"/>
        <w:spacing w:after="0" w:line="360" w:lineRule="auto"/>
        <w:ind w:firstLine="708"/>
        <w:jc w:val="both"/>
        <w:rPr>
          <w:rFonts w:ascii="Times New Roman" w:hAnsi="Times New Roman"/>
          <w:sz w:val="24"/>
          <w:szCs w:val="24"/>
          <w:lang w:eastAsia="ru-RU"/>
        </w:rPr>
      </w:pPr>
      <w:r w:rsidRPr="00D6262F">
        <w:rPr>
          <w:rFonts w:ascii="Times New Roman" w:hAnsi="Times New Roman"/>
          <w:sz w:val="24"/>
          <w:szCs w:val="24"/>
          <w:lang w:eastAsia="ru-RU"/>
        </w:rPr>
        <w:t>Променом руководства Министарства иностраних послова</w:t>
      </w:r>
      <w:r w:rsidR="00D6262F">
        <w:rPr>
          <w:rFonts w:ascii="Times New Roman" w:hAnsi="Times New Roman"/>
          <w:sz w:val="24"/>
          <w:szCs w:val="24"/>
          <w:lang w:eastAsia="ru-RU"/>
        </w:rPr>
        <w:t xml:space="preserve"> </w:t>
      </w:r>
      <w:r w:rsidRPr="00D6262F">
        <w:rPr>
          <w:rFonts w:ascii="Times New Roman" w:hAnsi="Times New Roman"/>
          <w:sz w:val="24"/>
          <w:szCs w:val="24"/>
          <w:lang w:eastAsia="ru-RU"/>
        </w:rPr>
        <w:t>Русије и именовањем Јевгенија Максимовича Примакова за министра</w:t>
      </w:r>
      <w:r w:rsidR="00D6262F">
        <w:rPr>
          <w:rFonts w:ascii="Times New Roman" w:hAnsi="Times New Roman"/>
          <w:sz w:val="24"/>
          <w:szCs w:val="24"/>
          <w:lang w:eastAsia="ru-RU"/>
        </w:rPr>
        <w:t xml:space="preserve"> </w:t>
      </w:r>
      <w:r w:rsidRPr="00D6262F">
        <w:rPr>
          <w:rFonts w:ascii="Times New Roman" w:hAnsi="Times New Roman"/>
          <w:sz w:val="24"/>
          <w:szCs w:val="24"/>
          <w:lang w:eastAsia="ru-RU"/>
        </w:rPr>
        <w:t>иностраних послова, почетком 1996. го</w:t>
      </w:r>
      <w:r w:rsidR="00D6262F">
        <w:rPr>
          <w:rFonts w:ascii="Times New Roman" w:hAnsi="Times New Roman"/>
          <w:sz w:val="24"/>
          <w:szCs w:val="24"/>
          <w:lang w:eastAsia="ru-RU"/>
        </w:rPr>
        <w:t>дине, почели су да се назиру но</w:t>
      </w:r>
      <w:r w:rsidRPr="00D6262F">
        <w:rPr>
          <w:rFonts w:ascii="Times New Roman" w:hAnsi="Times New Roman"/>
          <w:sz w:val="24"/>
          <w:szCs w:val="24"/>
          <w:lang w:eastAsia="ru-RU"/>
        </w:rPr>
        <w:t>ви параметри спољне политике Русије. Суочивши се са последицама</w:t>
      </w:r>
      <w:r w:rsidR="00D6262F">
        <w:rPr>
          <w:rFonts w:ascii="Times New Roman" w:hAnsi="Times New Roman"/>
          <w:sz w:val="24"/>
          <w:szCs w:val="24"/>
          <w:lang w:eastAsia="ru-RU"/>
        </w:rPr>
        <w:t xml:space="preserve"> </w:t>
      </w:r>
      <w:r w:rsidRPr="00D6262F">
        <w:rPr>
          <w:rFonts w:ascii="Times New Roman" w:hAnsi="Times New Roman"/>
          <w:sz w:val="24"/>
          <w:szCs w:val="24"/>
          <w:lang w:eastAsia="ru-RU"/>
        </w:rPr>
        <w:t>политике Козирјева, Јевгениј Примаков је, већ у марту 1996. године,</w:t>
      </w:r>
      <w:r w:rsidR="00D6262F">
        <w:rPr>
          <w:rFonts w:ascii="Times New Roman" w:hAnsi="Times New Roman"/>
          <w:sz w:val="24"/>
          <w:szCs w:val="24"/>
          <w:lang w:eastAsia="ru-RU"/>
        </w:rPr>
        <w:t xml:space="preserve"> </w:t>
      </w:r>
      <w:r w:rsidRPr="00D6262F">
        <w:rPr>
          <w:rFonts w:ascii="Times New Roman" w:hAnsi="Times New Roman"/>
          <w:sz w:val="24"/>
          <w:szCs w:val="24"/>
          <w:lang w:eastAsia="ru-RU"/>
        </w:rPr>
        <w:t>о</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јавио „активну политику по свим азимутима”, чији су циљеви </w:t>
      </w:r>
      <w:r w:rsidR="00D6262F">
        <w:rPr>
          <w:rFonts w:ascii="Times New Roman" w:hAnsi="Times New Roman"/>
          <w:sz w:val="24"/>
          <w:szCs w:val="24"/>
          <w:lang w:eastAsia="ru-RU"/>
        </w:rPr>
        <w:t>б</w:t>
      </w:r>
      <w:r w:rsidRPr="00D6262F">
        <w:rPr>
          <w:rFonts w:ascii="Times New Roman" w:hAnsi="Times New Roman"/>
          <w:sz w:val="24"/>
          <w:szCs w:val="24"/>
          <w:lang w:eastAsia="ru-RU"/>
        </w:rPr>
        <w:t>или:</w:t>
      </w:r>
      <w:r w:rsidR="002A0F1B">
        <w:rPr>
          <w:rFonts w:ascii="Times New Roman" w:hAnsi="Times New Roman"/>
          <w:sz w:val="24"/>
          <w:szCs w:val="24"/>
          <w:lang w:eastAsia="ru-RU"/>
        </w:rPr>
        <w:t xml:space="preserve"> </w:t>
      </w:r>
      <w:r w:rsidRPr="00D6262F">
        <w:rPr>
          <w:rFonts w:ascii="Times New Roman" w:hAnsi="Times New Roman"/>
          <w:sz w:val="24"/>
          <w:szCs w:val="24"/>
          <w:lang w:eastAsia="ru-RU"/>
        </w:rPr>
        <w:t>створити најповољније услове за очување целовитости Русије; играти</w:t>
      </w:r>
      <w:r w:rsidR="00D6262F">
        <w:rPr>
          <w:rFonts w:ascii="Times New Roman" w:hAnsi="Times New Roman"/>
          <w:sz w:val="24"/>
          <w:szCs w:val="24"/>
          <w:lang w:eastAsia="ru-RU"/>
        </w:rPr>
        <w:t xml:space="preserve"> </w:t>
      </w:r>
      <w:r w:rsidRPr="00D6262F">
        <w:rPr>
          <w:rFonts w:ascii="Times New Roman" w:hAnsi="Times New Roman"/>
          <w:sz w:val="24"/>
          <w:szCs w:val="24"/>
          <w:lang w:eastAsia="ru-RU"/>
        </w:rPr>
        <w:t>улогу противтеже негативним тенденцијама које се испољавају у међународним односима; покушати да се из</w:t>
      </w:r>
      <w:r w:rsidR="00D6262F">
        <w:rPr>
          <w:rFonts w:ascii="Times New Roman" w:hAnsi="Times New Roman"/>
          <w:sz w:val="24"/>
          <w:szCs w:val="24"/>
          <w:lang w:eastAsia="ru-RU"/>
        </w:rPr>
        <w:t>б</w:t>
      </w:r>
      <w:r w:rsidRPr="00D6262F">
        <w:rPr>
          <w:rFonts w:ascii="Times New Roman" w:hAnsi="Times New Roman"/>
          <w:sz w:val="24"/>
          <w:szCs w:val="24"/>
          <w:lang w:eastAsia="ru-RU"/>
        </w:rPr>
        <w:t>алансирају неповољни моменти који проистичу из доминантне улоге једне државе у међународним</w:t>
      </w:r>
      <w:r w:rsidR="00D6262F">
        <w:rPr>
          <w:rFonts w:ascii="Times New Roman" w:hAnsi="Times New Roman"/>
          <w:sz w:val="24"/>
          <w:szCs w:val="24"/>
          <w:lang w:eastAsia="ru-RU"/>
        </w:rPr>
        <w:t xml:space="preserve"> </w:t>
      </w:r>
      <w:r w:rsidRPr="00D6262F">
        <w:rPr>
          <w:rFonts w:ascii="Times New Roman" w:hAnsi="Times New Roman"/>
          <w:sz w:val="24"/>
          <w:szCs w:val="24"/>
          <w:lang w:eastAsia="ru-RU"/>
        </w:rPr>
        <w:t xml:space="preserve">процесима, на преласку од </w:t>
      </w:r>
      <w:r w:rsidR="00D6262F">
        <w:rPr>
          <w:rFonts w:ascii="Times New Roman" w:hAnsi="Times New Roman"/>
          <w:sz w:val="24"/>
          <w:szCs w:val="24"/>
          <w:lang w:eastAsia="ru-RU"/>
        </w:rPr>
        <w:t>б</w:t>
      </w:r>
      <w:r w:rsidRPr="00D6262F">
        <w:rPr>
          <w:rFonts w:ascii="Times New Roman" w:hAnsi="Times New Roman"/>
          <w:sz w:val="24"/>
          <w:szCs w:val="24"/>
          <w:lang w:eastAsia="ru-RU"/>
        </w:rPr>
        <w:t>иполарног света ка мултиполарном; гасити</w:t>
      </w:r>
      <w:r w:rsidR="002A0F1B">
        <w:rPr>
          <w:rFonts w:ascii="Times New Roman" w:hAnsi="Times New Roman"/>
          <w:sz w:val="24"/>
          <w:szCs w:val="24"/>
          <w:lang w:eastAsia="ru-RU"/>
        </w:rPr>
        <w:t xml:space="preserve"> </w:t>
      </w:r>
      <w:r w:rsidRPr="00D6262F">
        <w:rPr>
          <w:rFonts w:ascii="Times New Roman" w:hAnsi="Times New Roman"/>
          <w:sz w:val="24"/>
          <w:szCs w:val="24"/>
          <w:lang w:eastAsia="ru-RU"/>
        </w:rPr>
        <w:t>деста</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илизирајуће факторе у свету </w:t>
      </w:r>
      <w:r w:rsidRPr="002A0F1B">
        <w:rPr>
          <w:rFonts w:ascii="Times New Roman" w:hAnsi="Times New Roman"/>
          <w:sz w:val="24"/>
          <w:szCs w:val="24"/>
          <w:lang w:eastAsia="ru-RU"/>
        </w:rPr>
        <w:t>и активно учествовати у спречавању</w:t>
      </w:r>
      <w:r w:rsidR="00D6262F" w:rsidRPr="002A0F1B">
        <w:rPr>
          <w:rFonts w:ascii="Times New Roman" w:hAnsi="Times New Roman"/>
          <w:sz w:val="24"/>
          <w:szCs w:val="24"/>
          <w:lang w:eastAsia="ru-RU"/>
        </w:rPr>
        <w:t xml:space="preserve"> </w:t>
      </w:r>
      <w:r w:rsidRPr="002A0F1B">
        <w:rPr>
          <w:rFonts w:ascii="Times New Roman" w:hAnsi="Times New Roman"/>
          <w:sz w:val="24"/>
          <w:szCs w:val="24"/>
          <w:lang w:eastAsia="ru-RU"/>
        </w:rPr>
        <w:t>конфликтних ситуација.</w:t>
      </w:r>
      <w:r w:rsidR="002A0F1B" w:rsidRPr="002A0F1B">
        <w:rPr>
          <w:rStyle w:val="af2"/>
          <w:rFonts w:ascii="Cambria Math" w:hAnsi="Cambria Math" w:cs="Cambria Math"/>
          <w:sz w:val="24"/>
          <w:szCs w:val="24"/>
          <w:lang w:eastAsia="ru-RU"/>
        </w:rPr>
        <w:footnoteReference w:id="18"/>
      </w:r>
    </w:p>
    <w:p w:rsidR="00E933DB" w:rsidRDefault="00D07D1C" w:rsidP="00324B9B">
      <w:pPr>
        <w:autoSpaceDE w:val="0"/>
        <w:autoSpaceDN w:val="0"/>
        <w:adjustRightInd w:val="0"/>
        <w:spacing w:after="0" w:line="360" w:lineRule="auto"/>
        <w:ind w:firstLine="708"/>
        <w:jc w:val="both"/>
        <w:rPr>
          <w:rFonts w:ascii="Times New Roman" w:hAnsi="Times New Roman"/>
          <w:sz w:val="24"/>
          <w:szCs w:val="24"/>
          <w:lang w:eastAsia="ru-RU"/>
        </w:rPr>
      </w:pPr>
      <w:r w:rsidRPr="00D6262F">
        <w:rPr>
          <w:rFonts w:ascii="Times New Roman" w:hAnsi="Times New Roman"/>
          <w:sz w:val="24"/>
          <w:szCs w:val="24"/>
          <w:lang w:eastAsia="ru-RU"/>
        </w:rPr>
        <w:t>У августу 1996. године министар је први пут проговорио о националним</w:t>
      </w:r>
      <w:r w:rsidR="00D6262F">
        <w:rPr>
          <w:rFonts w:ascii="Times New Roman" w:hAnsi="Times New Roman"/>
          <w:sz w:val="24"/>
          <w:szCs w:val="24"/>
          <w:lang w:eastAsia="ru-RU"/>
        </w:rPr>
        <w:t xml:space="preserve"> </w:t>
      </w:r>
      <w:r w:rsidRPr="00D6262F">
        <w:rPr>
          <w:rFonts w:ascii="Times New Roman" w:hAnsi="Times New Roman"/>
          <w:sz w:val="24"/>
          <w:szCs w:val="24"/>
          <w:lang w:eastAsia="ru-RU"/>
        </w:rPr>
        <w:t>интересима Русије. Јевгениј Примаков је истакао да је неопходно</w:t>
      </w:r>
      <w:r w:rsidR="00D6262F">
        <w:rPr>
          <w:rFonts w:ascii="Times New Roman" w:hAnsi="Times New Roman"/>
          <w:sz w:val="24"/>
          <w:szCs w:val="24"/>
          <w:lang w:eastAsia="ru-RU"/>
        </w:rPr>
        <w:t xml:space="preserve"> </w:t>
      </w:r>
      <w:r w:rsidRPr="00D6262F">
        <w:rPr>
          <w:rFonts w:ascii="Times New Roman" w:hAnsi="Times New Roman"/>
          <w:sz w:val="24"/>
          <w:szCs w:val="24"/>
          <w:lang w:eastAsia="ru-RU"/>
        </w:rPr>
        <w:t>„</w:t>
      </w:r>
      <w:r w:rsidR="00D6262F">
        <w:rPr>
          <w:rFonts w:ascii="Times New Roman" w:hAnsi="Times New Roman"/>
          <w:sz w:val="24"/>
          <w:szCs w:val="24"/>
          <w:lang w:eastAsia="ru-RU"/>
        </w:rPr>
        <w:t>б</w:t>
      </w:r>
      <w:r w:rsidRPr="00D6262F">
        <w:rPr>
          <w:rFonts w:ascii="Times New Roman" w:hAnsi="Times New Roman"/>
          <w:sz w:val="24"/>
          <w:szCs w:val="24"/>
          <w:lang w:eastAsia="ru-RU"/>
        </w:rPr>
        <w:t>ранити националне интересе, чак и по цену неслагања, рецимо, са</w:t>
      </w:r>
      <w:r w:rsidR="00D6262F">
        <w:rPr>
          <w:rFonts w:ascii="Times New Roman" w:hAnsi="Times New Roman"/>
          <w:sz w:val="24"/>
          <w:szCs w:val="24"/>
          <w:lang w:eastAsia="ru-RU"/>
        </w:rPr>
        <w:t xml:space="preserve"> </w:t>
      </w:r>
      <w:r w:rsidRPr="00D6262F">
        <w:rPr>
          <w:rFonts w:ascii="Times New Roman" w:hAnsi="Times New Roman"/>
          <w:sz w:val="24"/>
          <w:szCs w:val="24"/>
          <w:lang w:eastAsia="ru-RU"/>
        </w:rPr>
        <w:t xml:space="preserve">САД-ом – али у оквирима партнерства, не клизећи ка </w:t>
      </w:r>
      <w:proofErr w:type="gramStart"/>
      <w:r w:rsidRPr="00D6262F">
        <w:rPr>
          <w:rFonts w:ascii="Times New Roman" w:hAnsi="Times New Roman"/>
          <w:sz w:val="24"/>
          <w:szCs w:val="24"/>
          <w:lang w:eastAsia="ru-RU"/>
        </w:rPr>
        <w:t>конфронтацији</w:t>
      </w:r>
      <w:proofErr w:type="gramEnd"/>
      <w:r w:rsidRPr="00D6262F">
        <w:rPr>
          <w:rFonts w:ascii="Times New Roman" w:hAnsi="Times New Roman"/>
          <w:sz w:val="24"/>
          <w:szCs w:val="24"/>
          <w:lang w:eastAsia="ru-RU"/>
        </w:rPr>
        <w:t>”.</w:t>
      </w:r>
      <w:r w:rsidR="00D6262F">
        <w:rPr>
          <w:rFonts w:ascii="Times New Roman" w:hAnsi="Times New Roman"/>
          <w:sz w:val="24"/>
          <w:szCs w:val="24"/>
          <w:lang w:eastAsia="ru-RU"/>
        </w:rPr>
        <w:t xml:space="preserve"> </w:t>
      </w:r>
      <w:r w:rsidRPr="00D6262F">
        <w:rPr>
          <w:rFonts w:ascii="Times New Roman" w:hAnsi="Times New Roman"/>
          <w:sz w:val="24"/>
          <w:szCs w:val="24"/>
          <w:lang w:eastAsia="ru-RU"/>
        </w:rPr>
        <w:t>Министар је изразио незадовољство з</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ог </w:t>
      </w:r>
      <w:proofErr w:type="gramStart"/>
      <w:r w:rsidRPr="00D6262F">
        <w:rPr>
          <w:rFonts w:ascii="Times New Roman" w:hAnsi="Times New Roman"/>
          <w:sz w:val="24"/>
          <w:szCs w:val="24"/>
          <w:lang w:eastAsia="ru-RU"/>
        </w:rPr>
        <w:t>ствара</w:t>
      </w:r>
      <w:proofErr w:type="gramEnd"/>
      <w:r w:rsidRPr="00D6262F">
        <w:rPr>
          <w:rFonts w:ascii="Times New Roman" w:hAnsi="Times New Roman"/>
          <w:sz w:val="24"/>
          <w:szCs w:val="24"/>
          <w:lang w:eastAsia="ru-RU"/>
        </w:rPr>
        <w:t>ња система доминације</w:t>
      </w:r>
      <w:r w:rsidR="00D6262F">
        <w:rPr>
          <w:rFonts w:ascii="Times New Roman" w:hAnsi="Times New Roman"/>
          <w:sz w:val="24"/>
          <w:szCs w:val="24"/>
          <w:lang w:eastAsia="ru-RU"/>
        </w:rPr>
        <w:t xml:space="preserve"> </w:t>
      </w:r>
      <w:r w:rsidRPr="00D6262F">
        <w:rPr>
          <w:rFonts w:ascii="Times New Roman" w:hAnsi="Times New Roman"/>
          <w:sz w:val="24"/>
          <w:szCs w:val="24"/>
          <w:lang w:eastAsia="ru-RU"/>
        </w:rPr>
        <w:t>једне државе у систему међународних односа, када право амнестирања</w:t>
      </w:r>
      <w:r w:rsidR="00D6262F">
        <w:rPr>
          <w:rFonts w:ascii="Times New Roman" w:hAnsi="Times New Roman"/>
          <w:sz w:val="24"/>
          <w:szCs w:val="24"/>
          <w:lang w:eastAsia="ru-RU"/>
        </w:rPr>
        <w:t xml:space="preserve"> </w:t>
      </w:r>
      <w:r w:rsidRPr="00D6262F">
        <w:rPr>
          <w:rFonts w:ascii="Times New Roman" w:hAnsi="Times New Roman"/>
          <w:sz w:val="24"/>
          <w:szCs w:val="24"/>
          <w:lang w:eastAsia="ru-RU"/>
        </w:rPr>
        <w:t>или кажњавања припада само једној држави. Подвукао је да:</w:t>
      </w:r>
      <w:r w:rsidR="00D6262F">
        <w:rPr>
          <w:rFonts w:ascii="Times New Roman" w:hAnsi="Times New Roman"/>
          <w:sz w:val="24"/>
          <w:szCs w:val="24"/>
          <w:lang w:eastAsia="ru-RU"/>
        </w:rPr>
        <w:t xml:space="preserve"> </w:t>
      </w:r>
      <w:r w:rsidRPr="00D6262F">
        <w:rPr>
          <w:rFonts w:ascii="Times New Roman" w:hAnsi="Times New Roman"/>
          <w:sz w:val="24"/>
          <w:szCs w:val="24"/>
          <w:lang w:eastAsia="ru-RU"/>
        </w:rPr>
        <w:t>„Биполарни свет, у коме су постојале две међусо</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но супротстављене супер силе и </w:t>
      </w:r>
      <w:r w:rsidR="00D6262F">
        <w:rPr>
          <w:rFonts w:ascii="Times New Roman" w:hAnsi="Times New Roman"/>
          <w:sz w:val="24"/>
          <w:szCs w:val="24"/>
          <w:lang w:eastAsia="ru-RU"/>
        </w:rPr>
        <w:t xml:space="preserve"> б</w:t>
      </w:r>
      <w:r w:rsidRPr="00D6262F">
        <w:rPr>
          <w:rFonts w:ascii="Times New Roman" w:hAnsi="Times New Roman"/>
          <w:sz w:val="24"/>
          <w:szCs w:val="24"/>
          <w:lang w:eastAsia="ru-RU"/>
        </w:rPr>
        <w:t>локови, не тре</w:t>
      </w:r>
      <w:r w:rsidR="00D6262F">
        <w:rPr>
          <w:rFonts w:ascii="Times New Roman" w:hAnsi="Times New Roman"/>
          <w:sz w:val="24"/>
          <w:szCs w:val="24"/>
          <w:lang w:eastAsia="ru-RU"/>
        </w:rPr>
        <w:t>б</w:t>
      </w:r>
      <w:r w:rsidRPr="00D6262F">
        <w:rPr>
          <w:rFonts w:ascii="Times New Roman" w:hAnsi="Times New Roman"/>
          <w:sz w:val="24"/>
          <w:szCs w:val="24"/>
          <w:lang w:eastAsia="ru-RU"/>
        </w:rPr>
        <w:t>а да еволуира ка</w:t>
      </w:r>
      <w:r w:rsidR="00E933DB">
        <w:rPr>
          <w:rFonts w:ascii="Times New Roman" w:hAnsi="Times New Roman"/>
          <w:sz w:val="24"/>
          <w:szCs w:val="24"/>
          <w:lang w:eastAsia="ru-RU"/>
        </w:rPr>
        <w:t xml:space="preserve"> </w:t>
      </w:r>
      <w:r w:rsidRPr="00D6262F">
        <w:rPr>
          <w:rFonts w:ascii="Times New Roman" w:hAnsi="Times New Roman"/>
          <w:sz w:val="24"/>
          <w:szCs w:val="24"/>
          <w:lang w:eastAsia="ru-RU"/>
        </w:rPr>
        <w:t xml:space="preserve">униполарном, под командом САД-а, </w:t>
      </w:r>
      <w:proofErr w:type="gramStart"/>
      <w:r w:rsidRPr="00D6262F">
        <w:rPr>
          <w:rFonts w:ascii="Times New Roman" w:hAnsi="Times New Roman"/>
          <w:sz w:val="24"/>
          <w:szCs w:val="24"/>
          <w:lang w:eastAsia="ru-RU"/>
        </w:rPr>
        <w:t>већ ка</w:t>
      </w:r>
      <w:proofErr w:type="gramEnd"/>
      <w:r w:rsidRPr="00D6262F">
        <w:rPr>
          <w:rFonts w:ascii="Times New Roman" w:hAnsi="Times New Roman"/>
          <w:sz w:val="24"/>
          <w:szCs w:val="24"/>
          <w:lang w:eastAsia="ru-RU"/>
        </w:rPr>
        <w:t xml:space="preserve"> мултиполарном</w:t>
      </w:r>
      <w:r w:rsidR="00D6262F">
        <w:rPr>
          <w:rFonts w:ascii="Times New Roman" w:hAnsi="Times New Roman"/>
          <w:sz w:val="24"/>
          <w:szCs w:val="24"/>
          <w:lang w:eastAsia="ru-RU"/>
        </w:rPr>
        <w:t xml:space="preserve"> </w:t>
      </w:r>
      <w:r w:rsidRPr="00D6262F">
        <w:rPr>
          <w:rFonts w:ascii="Times New Roman" w:hAnsi="Times New Roman"/>
          <w:sz w:val="24"/>
          <w:szCs w:val="24"/>
          <w:lang w:eastAsia="ru-RU"/>
        </w:rPr>
        <w:t xml:space="preserve">свету, где ће Русија имати </w:t>
      </w:r>
      <w:r w:rsidR="00D6262F">
        <w:rPr>
          <w:rFonts w:ascii="Times New Roman" w:hAnsi="Times New Roman"/>
          <w:sz w:val="24"/>
          <w:szCs w:val="24"/>
          <w:lang w:eastAsia="ru-RU"/>
        </w:rPr>
        <w:t xml:space="preserve">већи </w:t>
      </w:r>
      <w:r w:rsidR="00D6262F" w:rsidRPr="002A0F1B">
        <w:rPr>
          <w:rFonts w:ascii="Times New Roman" w:hAnsi="Times New Roman"/>
          <w:sz w:val="24"/>
          <w:szCs w:val="24"/>
          <w:lang w:eastAsia="ru-RU"/>
        </w:rPr>
        <w:t>маневарски простор ради за</w:t>
      </w:r>
      <w:r w:rsidRPr="002A0F1B">
        <w:rPr>
          <w:rFonts w:ascii="Times New Roman" w:hAnsi="Times New Roman"/>
          <w:sz w:val="24"/>
          <w:szCs w:val="24"/>
          <w:lang w:eastAsia="ru-RU"/>
        </w:rPr>
        <w:t>штите својих националних интереса.”</w:t>
      </w:r>
      <w:r w:rsidR="002A0F1B" w:rsidRPr="002A0F1B">
        <w:rPr>
          <w:rStyle w:val="af2"/>
          <w:rFonts w:ascii="Cambria Math" w:hAnsi="Cambria Math" w:cs="Cambria Math"/>
          <w:b/>
          <w:sz w:val="24"/>
          <w:szCs w:val="24"/>
          <w:lang w:eastAsia="ru-RU"/>
        </w:rPr>
        <w:footnoteReference w:id="19"/>
      </w:r>
      <w:r w:rsidR="00E933DB">
        <w:rPr>
          <w:rFonts w:ascii="Times New Roman" w:hAnsi="Times New Roman"/>
          <w:b/>
          <w:sz w:val="24"/>
          <w:szCs w:val="24"/>
          <w:lang w:eastAsia="ru-RU"/>
        </w:rPr>
        <w:t xml:space="preserve"> </w:t>
      </w:r>
      <w:r w:rsidRPr="00D6262F">
        <w:rPr>
          <w:rFonts w:ascii="Times New Roman" w:hAnsi="Times New Roman"/>
          <w:sz w:val="24"/>
          <w:szCs w:val="24"/>
          <w:lang w:eastAsia="ru-RU"/>
        </w:rPr>
        <w:t xml:space="preserve">Ови ставови су </w:t>
      </w:r>
      <w:r w:rsidR="00D6262F">
        <w:rPr>
          <w:rFonts w:ascii="Times New Roman" w:hAnsi="Times New Roman"/>
          <w:sz w:val="24"/>
          <w:szCs w:val="24"/>
          <w:lang w:eastAsia="ru-RU"/>
        </w:rPr>
        <w:t>б</w:t>
      </w:r>
      <w:r w:rsidRPr="00D6262F">
        <w:rPr>
          <w:rFonts w:ascii="Times New Roman" w:hAnsi="Times New Roman"/>
          <w:sz w:val="24"/>
          <w:szCs w:val="24"/>
          <w:lang w:eastAsia="ru-RU"/>
        </w:rPr>
        <w:t>или одраз тражења нових оријентира у спољној политици наше државе, али Балкан у њој још увек није заузимао значајно</w:t>
      </w:r>
      <w:r w:rsidR="00D6262F">
        <w:rPr>
          <w:rFonts w:ascii="Times New Roman" w:hAnsi="Times New Roman"/>
          <w:sz w:val="24"/>
          <w:szCs w:val="24"/>
          <w:lang w:eastAsia="ru-RU"/>
        </w:rPr>
        <w:t xml:space="preserve"> </w:t>
      </w:r>
      <w:r w:rsidRPr="00D6262F">
        <w:rPr>
          <w:rFonts w:ascii="Times New Roman" w:hAnsi="Times New Roman"/>
          <w:sz w:val="24"/>
          <w:szCs w:val="24"/>
          <w:lang w:eastAsia="ru-RU"/>
        </w:rPr>
        <w:t>место.</w:t>
      </w:r>
      <w:r w:rsidR="00D6262F">
        <w:rPr>
          <w:rFonts w:ascii="Times New Roman" w:hAnsi="Times New Roman"/>
          <w:sz w:val="24"/>
          <w:szCs w:val="24"/>
          <w:lang w:eastAsia="ru-RU"/>
        </w:rPr>
        <w:t xml:space="preserve"> </w:t>
      </w:r>
      <w:r w:rsidRPr="00D6262F">
        <w:rPr>
          <w:rFonts w:ascii="Times New Roman" w:hAnsi="Times New Roman"/>
          <w:sz w:val="24"/>
          <w:szCs w:val="24"/>
          <w:lang w:eastAsia="ru-RU"/>
        </w:rPr>
        <w:t>Јачањем позиција Јевгенија Примакова, његова спољнополитичка</w:t>
      </w:r>
      <w:r w:rsidR="00E55566">
        <w:rPr>
          <w:rFonts w:ascii="Times New Roman" w:hAnsi="Times New Roman"/>
          <w:sz w:val="24"/>
          <w:szCs w:val="24"/>
          <w:lang w:eastAsia="ru-RU"/>
        </w:rPr>
        <w:t xml:space="preserve"> </w:t>
      </w:r>
      <w:r w:rsidRPr="00D6262F">
        <w:rPr>
          <w:rFonts w:ascii="Times New Roman" w:hAnsi="Times New Roman"/>
          <w:sz w:val="24"/>
          <w:szCs w:val="24"/>
          <w:lang w:eastAsia="ru-RU"/>
        </w:rPr>
        <w:t xml:space="preserve">концепција постајала је све изразитија. </w:t>
      </w:r>
    </w:p>
    <w:p w:rsidR="00F34821" w:rsidRPr="00D6262F" w:rsidRDefault="00F34821" w:rsidP="00E53CD1">
      <w:pPr>
        <w:autoSpaceDE w:val="0"/>
        <w:autoSpaceDN w:val="0"/>
        <w:adjustRightInd w:val="0"/>
        <w:spacing w:after="0" w:line="360" w:lineRule="auto"/>
        <w:ind w:firstLine="708"/>
        <w:jc w:val="both"/>
        <w:rPr>
          <w:rFonts w:ascii="Times New Roman" w:hAnsi="Times New Roman"/>
          <w:sz w:val="24"/>
          <w:szCs w:val="24"/>
          <w:lang w:eastAsia="ru-RU"/>
        </w:rPr>
      </w:pPr>
      <w:r w:rsidRPr="00D6262F">
        <w:rPr>
          <w:rFonts w:ascii="Times New Roman" w:hAnsi="Times New Roman"/>
          <w:sz w:val="24"/>
          <w:szCs w:val="24"/>
          <w:lang w:eastAsia="ru-RU"/>
        </w:rPr>
        <w:t>Учешће у Контакт групи, неопходност надгледања постдејтонског</w:t>
      </w:r>
      <w:r w:rsidR="00774470">
        <w:rPr>
          <w:rFonts w:ascii="Times New Roman" w:hAnsi="Times New Roman"/>
          <w:sz w:val="24"/>
          <w:szCs w:val="24"/>
          <w:lang w:eastAsia="ru-RU"/>
        </w:rPr>
        <w:t xml:space="preserve"> </w:t>
      </w:r>
      <w:r w:rsidRPr="00D6262F">
        <w:rPr>
          <w:rFonts w:ascii="Times New Roman" w:hAnsi="Times New Roman"/>
          <w:sz w:val="24"/>
          <w:szCs w:val="24"/>
          <w:lang w:eastAsia="ru-RU"/>
        </w:rPr>
        <w:t>простора, као и неста</w:t>
      </w:r>
      <w:r w:rsidR="00D6262F">
        <w:rPr>
          <w:rFonts w:ascii="Times New Roman" w:hAnsi="Times New Roman"/>
          <w:sz w:val="24"/>
          <w:szCs w:val="24"/>
          <w:lang w:eastAsia="ru-RU"/>
        </w:rPr>
        <w:t>б</w:t>
      </w:r>
      <w:r w:rsidRPr="00D6262F">
        <w:rPr>
          <w:rFonts w:ascii="Times New Roman" w:hAnsi="Times New Roman"/>
          <w:sz w:val="24"/>
          <w:szCs w:val="24"/>
          <w:lang w:eastAsia="ru-RU"/>
        </w:rPr>
        <w:t>илност на Балкану и нова жаришта суко</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а, условили су појаву </w:t>
      </w:r>
      <w:r w:rsidR="00D6262F">
        <w:rPr>
          <w:rFonts w:ascii="Times New Roman" w:hAnsi="Times New Roman"/>
          <w:sz w:val="24"/>
          <w:szCs w:val="24"/>
          <w:lang w:eastAsia="ru-RU"/>
        </w:rPr>
        <w:t>б</w:t>
      </w:r>
      <w:r w:rsidRPr="00D6262F">
        <w:rPr>
          <w:rFonts w:ascii="Times New Roman" w:hAnsi="Times New Roman"/>
          <w:sz w:val="24"/>
          <w:szCs w:val="24"/>
          <w:lang w:eastAsia="ru-RU"/>
        </w:rPr>
        <w:t>алканског правца међу приоритетима спољне политике</w:t>
      </w:r>
      <w:r w:rsidR="00774470">
        <w:rPr>
          <w:rFonts w:ascii="Times New Roman" w:hAnsi="Times New Roman"/>
          <w:sz w:val="24"/>
          <w:szCs w:val="24"/>
          <w:lang w:eastAsia="ru-RU"/>
        </w:rPr>
        <w:t xml:space="preserve"> </w:t>
      </w:r>
      <w:r w:rsidRPr="00D6262F">
        <w:rPr>
          <w:rFonts w:ascii="Times New Roman" w:hAnsi="Times New Roman"/>
          <w:sz w:val="24"/>
          <w:szCs w:val="24"/>
          <w:lang w:eastAsia="ru-RU"/>
        </w:rPr>
        <w:t>Русије. То се подударало с низом других ставова: о неопходности</w:t>
      </w:r>
      <w:r w:rsidR="00774470">
        <w:rPr>
          <w:rFonts w:ascii="Times New Roman" w:hAnsi="Times New Roman"/>
          <w:sz w:val="24"/>
          <w:szCs w:val="24"/>
          <w:lang w:eastAsia="ru-RU"/>
        </w:rPr>
        <w:t xml:space="preserve"> </w:t>
      </w:r>
      <w:r w:rsidRPr="00D6262F">
        <w:rPr>
          <w:rFonts w:ascii="Times New Roman" w:hAnsi="Times New Roman"/>
          <w:sz w:val="24"/>
          <w:szCs w:val="24"/>
          <w:lang w:eastAsia="ru-RU"/>
        </w:rPr>
        <w:t>поновног успостављањ</w:t>
      </w:r>
      <w:proofErr w:type="gramStart"/>
      <w:r w:rsidRPr="00D6262F">
        <w:rPr>
          <w:rFonts w:ascii="Times New Roman" w:hAnsi="Times New Roman"/>
          <w:sz w:val="24"/>
          <w:szCs w:val="24"/>
          <w:lang w:eastAsia="ru-RU"/>
        </w:rPr>
        <w:t>а</w:t>
      </w:r>
      <w:proofErr w:type="gramEnd"/>
      <w:r w:rsidRPr="00D6262F">
        <w:rPr>
          <w:rFonts w:ascii="Times New Roman" w:hAnsi="Times New Roman"/>
          <w:sz w:val="24"/>
          <w:szCs w:val="24"/>
          <w:lang w:eastAsia="ru-RU"/>
        </w:rPr>
        <w:t xml:space="preserve"> партнерства, пет година након његовог урушавања, о потрази за земљама које </w:t>
      </w:r>
      <w:r w:rsidR="00D6262F">
        <w:rPr>
          <w:rFonts w:ascii="Times New Roman" w:hAnsi="Times New Roman"/>
          <w:sz w:val="24"/>
          <w:szCs w:val="24"/>
          <w:lang w:eastAsia="ru-RU"/>
        </w:rPr>
        <w:t>б</w:t>
      </w:r>
      <w:r w:rsidRPr="00D6262F">
        <w:rPr>
          <w:rFonts w:ascii="Times New Roman" w:hAnsi="Times New Roman"/>
          <w:sz w:val="24"/>
          <w:szCs w:val="24"/>
          <w:lang w:eastAsia="ru-RU"/>
        </w:rPr>
        <w:t>и могле сачувати војну неутралност у</w:t>
      </w:r>
      <w:r w:rsidR="00774470">
        <w:rPr>
          <w:rFonts w:ascii="Times New Roman" w:hAnsi="Times New Roman"/>
          <w:sz w:val="24"/>
          <w:szCs w:val="24"/>
          <w:lang w:eastAsia="ru-RU"/>
        </w:rPr>
        <w:t xml:space="preserve"> </w:t>
      </w:r>
      <w:r w:rsidRPr="00D6262F">
        <w:rPr>
          <w:rFonts w:ascii="Times New Roman" w:hAnsi="Times New Roman"/>
          <w:sz w:val="24"/>
          <w:szCs w:val="24"/>
          <w:lang w:eastAsia="ru-RU"/>
        </w:rPr>
        <w:t xml:space="preserve">условима опште тежње за уласком у НАТО, о неопходности </w:t>
      </w:r>
      <w:proofErr w:type="gramStart"/>
      <w:r w:rsidRPr="00D6262F">
        <w:rPr>
          <w:rFonts w:ascii="Times New Roman" w:hAnsi="Times New Roman"/>
          <w:sz w:val="24"/>
          <w:szCs w:val="24"/>
          <w:lang w:eastAsia="ru-RU"/>
        </w:rPr>
        <w:t>дефиниса</w:t>
      </w:r>
      <w:proofErr w:type="gramEnd"/>
      <w:r w:rsidRPr="00D6262F">
        <w:rPr>
          <w:rFonts w:ascii="Times New Roman" w:hAnsi="Times New Roman"/>
          <w:sz w:val="24"/>
          <w:szCs w:val="24"/>
          <w:lang w:eastAsia="ru-RU"/>
        </w:rPr>
        <w:t>ња</w:t>
      </w:r>
      <w:r w:rsidR="00774470">
        <w:rPr>
          <w:rFonts w:ascii="Times New Roman" w:hAnsi="Times New Roman"/>
          <w:sz w:val="24"/>
          <w:szCs w:val="24"/>
          <w:lang w:eastAsia="ru-RU"/>
        </w:rPr>
        <w:t xml:space="preserve"> </w:t>
      </w:r>
      <w:r w:rsidRPr="00D6262F">
        <w:rPr>
          <w:rFonts w:ascii="Times New Roman" w:hAnsi="Times New Roman"/>
          <w:sz w:val="24"/>
          <w:szCs w:val="24"/>
          <w:lang w:eastAsia="ru-RU"/>
        </w:rPr>
        <w:t xml:space="preserve">сопственог места у новом систему европске и светске </w:t>
      </w:r>
      <w:r w:rsidR="00D6262F">
        <w:rPr>
          <w:rFonts w:ascii="Times New Roman" w:hAnsi="Times New Roman"/>
          <w:sz w:val="24"/>
          <w:szCs w:val="24"/>
          <w:lang w:eastAsia="ru-RU"/>
        </w:rPr>
        <w:t>б</w:t>
      </w:r>
      <w:r w:rsidRPr="00D6262F">
        <w:rPr>
          <w:rFonts w:ascii="Times New Roman" w:hAnsi="Times New Roman"/>
          <w:sz w:val="24"/>
          <w:szCs w:val="24"/>
          <w:lang w:eastAsia="ru-RU"/>
        </w:rPr>
        <w:t>ез</w:t>
      </w:r>
      <w:r w:rsidR="00D6262F">
        <w:rPr>
          <w:rFonts w:ascii="Times New Roman" w:hAnsi="Times New Roman"/>
          <w:sz w:val="24"/>
          <w:szCs w:val="24"/>
          <w:lang w:eastAsia="ru-RU"/>
        </w:rPr>
        <w:t>б</w:t>
      </w:r>
      <w:r w:rsidRPr="00D6262F">
        <w:rPr>
          <w:rFonts w:ascii="Times New Roman" w:hAnsi="Times New Roman"/>
          <w:sz w:val="24"/>
          <w:szCs w:val="24"/>
          <w:lang w:eastAsia="ru-RU"/>
        </w:rPr>
        <w:t>едности чија</w:t>
      </w:r>
      <w:r w:rsidR="00774470">
        <w:rPr>
          <w:rFonts w:ascii="Times New Roman" w:hAnsi="Times New Roman"/>
          <w:sz w:val="24"/>
          <w:szCs w:val="24"/>
          <w:lang w:eastAsia="ru-RU"/>
        </w:rPr>
        <w:t xml:space="preserve"> </w:t>
      </w:r>
      <w:r w:rsidRPr="00D6262F">
        <w:rPr>
          <w:rFonts w:ascii="Times New Roman" w:hAnsi="Times New Roman"/>
          <w:sz w:val="24"/>
          <w:szCs w:val="24"/>
          <w:lang w:eastAsia="ru-RU"/>
        </w:rPr>
        <w:t>је изградња у току. По нивоу економског развоја, о</w:t>
      </w:r>
      <w:r w:rsidR="00D6262F">
        <w:rPr>
          <w:rFonts w:ascii="Times New Roman" w:hAnsi="Times New Roman"/>
          <w:sz w:val="24"/>
          <w:szCs w:val="24"/>
          <w:lang w:eastAsia="ru-RU"/>
        </w:rPr>
        <w:t>б</w:t>
      </w:r>
      <w:r w:rsidRPr="00D6262F">
        <w:rPr>
          <w:rFonts w:ascii="Times New Roman" w:hAnsi="Times New Roman"/>
          <w:sz w:val="24"/>
          <w:szCs w:val="24"/>
          <w:lang w:eastAsia="ru-RU"/>
        </w:rPr>
        <w:t>лицима транзиције</w:t>
      </w:r>
      <w:r w:rsidR="00E53CD1">
        <w:rPr>
          <w:rFonts w:ascii="Times New Roman" w:hAnsi="Times New Roman"/>
          <w:sz w:val="24"/>
          <w:szCs w:val="24"/>
          <w:lang w:eastAsia="ru-RU"/>
        </w:rPr>
        <w:t xml:space="preserve"> </w:t>
      </w:r>
      <w:r w:rsidRPr="00D6262F">
        <w:rPr>
          <w:rFonts w:ascii="Times New Roman" w:hAnsi="Times New Roman"/>
          <w:sz w:val="24"/>
          <w:szCs w:val="24"/>
          <w:lang w:eastAsia="ru-RU"/>
        </w:rPr>
        <w:t>и про</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лемима у вези са њом, Русија је </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ила </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лижа земљама </w:t>
      </w:r>
      <w:r w:rsidR="00D6262F">
        <w:rPr>
          <w:rFonts w:ascii="Times New Roman" w:hAnsi="Times New Roman"/>
          <w:sz w:val="24"/>
          <w:szCs w:val="24"/>
          <w:lang w:eastAsia="ru-RU"/>
        </w:rPr>
        <w:t>б</w:t>
      </w:r>
      <w:r w:rsidRPr="00D6262F">
        <w:rPr>
          <w:rFonts w:ascii="Times New Roman" w:hAnsi="Times New Roman"/>
          <w:sz w:val="24"/>
          <w:szCs w:val="24"/>
          <w:lang w:eastAsia="ru-RU"/>
        </w:rPr>
        <w:t>алканског</w:t>
      </w:r>
      <w:r w:rsidR="00774470">
        <w:rPr>
          <w:rFonts w:ascii="Times New Roman" w:hAnsi="Times New Roman"/>
          <w:sz w:val="24"/>
          <w:szCs w:val="24"/>
          <w:lang w:eastAsia="ru-RU"/>
        </w:rPr>
        <w:t xml:space="preserve"> </w:t>
      </w:r>
      <w:r w:rsidRPr="00D6262F">
        <w:rPr>
          <w:rFonts w:ascii="Times New Roman" w:hAnsi="Times New Roman"/>
          <w:sz w:val="24"/>
          <w:szCs w:val="24"/>
          <w:lang w:eastAsia="ru-RU"/>
        </w:rPr>
        <w:t>региона него развијеним земљама Европе. Учешће у решавању кризе на</w:t>
      </w:r>
      <w:r w:rsidR="00774470">
        <w:rPr>
          <w:rFonts w:ascii="Times New Roman" w:hAnsi="Times New Roman"/>
          <w:sz w:val="24"/>
          <w:szCs w:val="24"/>
          <w:lang w:eastAsia="ru-RU"/>
        </w:rPr>
        <w:t xml:space="preserve"> </w:t>
      </w:r>
      <w:r w:rsidRPr="00D6262F">
        <w:rPr>
          <w:rFonts w:ascii="Times New Roman" w:hAnsi="Times New Roman"/>
          <w:sz w:val="24"/>
          <w:szCs w:val="24"/>
          <w:lang w:eastAsia="ru-RU"/>
        </w:rPr>
        <w:t xml:space="preserve">Балкану и степен утицаја на процес доношења одлука </w:t>
      </w:r>
      <w:r w:rsidR="00D6262F">
        <w:rPr>
          <w:rFonts w:ascii="Times New Roman" w:hAnsi="Times New Roman"/>
          <w:sz w:val="24"/>
          <w:szCs w:val="24"/>
          <w:lang w:eastAsia="ru-RU"/>
        </w:rPr>
        <w:t>б</w:t>
      </w:r>
      <w:r w:rsidRPr="00D6262F">
        <w:rPr>
          <w:rFonts w:ascii="Times New Roman" w:hAnsi="Times New Roman"/>
          <w:sz w:val="24"/>
          <w:szCs w:val="24"/>
          <w:lang w:eastAsia="ru-RU"/>
        </w:rPr>
        <w:t>или су важни показатељи места и улоге Русије у систему међународних односа. Јевгениј</w:t>
      </w:r>
      <w:r w:rsidR="00774470">
        <w:rPr>
          <w:rFonts w:ascii="Times New Roman" w:hAnsi="Times New Roman"/>
          <w:sz w:val="24"/>
          <w:szCs w:val="24"/>
          <w:lang w:eastAsia="ru-RU"/>
        </w:rPr>
        <w:t xml:space="preserve"> </w:t>
      </w:r>
      <w:r w:rsidRPr="00D6262F">
        <w:rPr>
          <w:rFonts w:ascii="Times New Roman" w:hAnsi="Times New Roman"/>
          <w:sz w:val="24"/>
          <w:szCs w:val="24"/>
          <w:lang w:eastAsia="ru-RU"/>
        </w:rPr>
        <w:t>Примаков је повезивао активну улогу Русије на Балкану и са спосо</w:t>
      </w:r>
      <w:r w:rsidR="00D6262F">
        <w:rPr>
          <w:rFonts w:ascii="Times New Roman" w:hAnsi="Times New Roman"/>
          <w:sz w:val="24"/>
          <w:szCs w:val="24"/>
          <w:lang w:eastAsia="ru-RU"/>
        </w:rPr>
        <w:t>б</w:t>
      </w:r>
      <w:r w:rsidRPr="00D6262F">
        <w:rPr>
          <w:rFonts w:ascii="Times New Roman" w:hAnsi="Times New Roman"/>
          <w:sz w:val="24"/>
          <w:szCs w:val="24"/>
          <w:lang w:eastAsia="ru-RU"/>
        </w:rPr>
        <w:t>ношћ</w:t>
      </w:r>
      <w:proofErr w:type="gramStart"/>
      <w:r w:rsidRPr="00D6262F">
        <w:rPr>
          <w:rFonts w:ascii="Times New Roman" w:hAnsi="Times New Roman"/>
          <w:sz w:val="24"/>
          <w:szCs w:val="24"/>
          <w:lang w:eastAsia="ru-RU"/>
        </w:rPr>
        <w:t>у ме</w:t>
      </w:r>
      <w:proofErr w:type="gramEnd"/>
      <w:r w:rsidRPr="00D6262F">
        <w:rPr>
          <w:rFonts w:ascii="Times New Roman" w:hAnsi="Times New Roman"/>
          <w:sz w:val="24"/>
          <w:szCs w:val="24"/>
          <w:lang w:eastAsia="ru-RU"/>
        </w:rPr>
        <w:t>ђународне заједнице да савлада нове опасности, „не дозволи да</w:t>
      </w:r>
      <w:r w:rsidR="00774470">
        <w:rPr>
          <w:rFonts w:ascii="Times New Roman" w:hAnsi="Times New Roman"/>
          <w:sz w:val="24"/>
          <w:szCs w:val="24"/>
          <w:lang w:eastAsia="ru-RU"/>
        </w:rPr>
        <w:t xml:space="preserve"> </w:t>
      </w:r>
      <w:r w:rsidRPr="00D6262F">
        <w:rPr>
          <w:rFonts w:ascii="Times New Roman" w:hAnsi="Times New Roman"/>
          <w:sz w:val="24"/>
          <w:szCs w:val="24"/>
          <w:lang w:eastAsia="ru-RU"/>
        </w:rPr>
        <w:t>се Косово претвори у једно од најоп</w:t>
      </w:r>
      <w:r w:rsidR="00774470">
        <w:rPr>
          <w:rFonts w:ascii="Times New Roman" w:hAnsi="Times New Roman"/>
          <w:sz w:val="24"/>
          <w:szCs w:val="24"/>
          <w:lang w:eastAsia="ru-RU"/>
        </w:rPr>
        <w:t>аснијих жаришта на земљиној лоп</w:t>
      </w:r>
      <w:r w:rsidRPr="00D6262F">
        <w:rPr>
          <w:rFonts w:ascii="Times New Roman" w:hAnsi="Times New Roman"/>
          <w:sz w:val="24"/>
          <w:szCs w:val="24"/>
          <w:lang w:eastAsia="ru-RU"/>
        </w:rPr>
        <w:t>ти”</w:t>
      </w:r>
      <w:r w:rsidR="00B17C0D">
        <w:rPr>
          <w:rStyle w:val="af2"/>
          <w:rFonts w:ascii="Times New Roman" w:hAnsi="Times New Roman"/>
          <w:sz w:val="24"/>
          <w:szCs w:val="24"/>
          <w:lang w:eastAsia="ru-RU"/>
        </w:rPr>
        <w:footnoteReference w:id="20"/>
      </w:r>
      <w:r w:rsidRPr="00D6262F">
        <w:rPr>
          <w:rFonts w:ascii="Times New Roman" w:hAnsi="Times New Roman"/>
          <w:sz w:val="24"/>
          <w:szCs w:val="24"/>
          <w:lang w:eastAsia="ru-RU"/>
        </w:rPr>
        <w:t>.</w:t>
      </w:r>
      <w:r w:rsidR="00E53CD1">
        <w:rPr>
          <w:rFonts w:ascii="Times New Roman" w:hAnsi="Times New Roman"/>
          <w:sz w:val="24"/>
          <w:szCs w:val="24"/>
          <w:lang w:eastAsia="ru-RU"/>
        </w:rPr>
        <w:t xml:space="preserve"> </w:t>
      </w:r>
      <w:r w:rsidRPr="00D6262F">
        <w:rPr>
          <w:rFonts w:ascii="Times New Roman" w:hAnsi="Times New Roman"/>
          <w:sz w:val="24"/>
          <w:szCs w:val="24"/>
          <w:lang w:eastAsia="ru-RU"/>
        </w:rPr>
        <w:t>Руска дипломатија је почела да показује самосталност, иницијативу и активност</w:t>
      </w:r>
      <w:r w:rsidR="00E53CD1">
        <w:rPr>
          <w:rFonts w:ascii="Times New Roman" w:hAnsi="Times New Roman"/>
          <w:sz w:val="24"/>
          <w:szCs w:val="24"/>
          <w:lang w:eastAsia="ru-RU"/>
        </w:rPr>
        <w:t>,</w:t>
      </w:r>
      <w:r w:rsidRPr="00D6262F">
        <w:rPr>
          <w:rFonts w:ascii="Times New Roman" w:hAnsi="Times New Roman"/>
          <w:sz w:val="24"/>
          <w:szCs w:val="24"/>
          <w:lang w:eastAsia="ru-RU"/>
        </w:rPr>
        <w:t xml:space="preserve"> а што се испољило: у ирачкој кризи; при решавању</w:t>
      </w:r>
      <w:r w:rsidR="00B17C0D">
        <w:rPr>
          <w:rFonts w:ascii="Times New Roman" w:hAnsi="Times New Roman"/>
          <w:sz w:val="24"/>
          <w:szCs w:val="24"/>
          <w:lang w:eastAsia="ru-RU"/>
        </w:rPr>
        <w:t xml:space="preserve"> </w:t>
      </w:r>
      <w:r w:rsidRPr="00D6262F">
        <w:rPr>
          <w:rFonts w:ascii="Times New Roman" w:hAnsi="Times New Roman"/>
          <w:sz w:val="24"/>
          <w:szCs w:val="24"/>
          <w:lang w:eastAsia="ru-RU"/>
        </w:rPr>
        <w:t>про</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лема Косова; као и у осуди америчког </w:t>
      </w:r>
      <w:r w:rsidR="00D6262F">
        <w:rPr>
          <w:rFonts w:ascii="Times New Roman" w:hAnsi="Times New Roman"/>
          <w:sz w:val="24"/>
          <w:szCs w:val="24"/>
          <w:lang w:eastAsia="ru-RU"/>
        </w:rPr>
        <w:t>б</w:t>
      </w:r>
      <w:r w:rsidRPr="00D6262F">
        <w:rPr>
          <w:rFonts w:ascii="Times New Roman" w:hAnsi="Times New Roman"/>
          <w:sz w:val="24"/>
          <w:szCs w:val="24"/>
          <w:lang w:eastAsia="ru-RU"/>
        </w:rPr>
        <w:t>ом</w:t>
      </w:r>
      <w:r w:rsidR="00D6262F">
        <w:rPr>
          <w:rFonts w:ascii="Times New Roman" w:hAnsi="Times New Roman"/>
          <w:sz w:val="24"/>
          <w:szCs w:val="24"/>
          <w:lang w:eastAsia="ru-RU"/>
        </w:rPr>
        <w:t>б</w:t>
      </w:r>
      <w:r w:rsidRPr="00D6262F">
        <w:rPr>
          <w:rFonts w:ascii="Times New Roman" w:hAnsi="Times New Roman"/>
          <w:sz w:val="24"/>
          <w:szCs w:val="24"/>
          <w:lang w:eastAsia="ru-RU"/>
        </w:rPr>
        <w:t>ардовања Авганистана и Судана 20. августа 1998. године.</w:t>
      </w:r>
      <w:r w:rsidR="00E53CD1">
        <w:rPr>
          <w:rFonts w:ascii="Times New Roman" w:hAnsi="Times New Roman"/>
          <w:sz w:val="24"/>
          <w:szCs w:val="24"/>
          <w:lang w:eastAsia="ru-RU"/>
        </w:rPr>
        <w:t xml:space="preserve"> </w:t>
      </w:r>
      <w:r w:rsidRPr="00D6262F">
        <w:rPr>
          <w:rFonts w:ascii="Times New Roman" w:hAnsi="Times New Roman"/>
          <w:sz w:val="24"/>
          <w:szCs w:val="24"/>
          <w:lang w:eastAsia="ru-RU"/>
        </w:rPr>
        <w:t>Русија је категорично од</w:t>
      </w:r>
      <w:r w:rsidR="00D6262F">
        <w:rPr>
          <w:rFonts w:ascii="Times New Roman" w:hAnsi="Times New Roman"/>
          <w:sz w:val="24"/>
          <w:szCs w:val="24"/>
          <w:lang w:eastAsia="ru-RU"/>
        </w:rPr>
        <w:t>б</w:t>
      </w:r>
      <w:r w:rsidRPr="00D6262F">
        <w:rPr>
          <w:rFonts w:ascii="Times New Roman" w:hAnsi="Times New Roman"/>
          <w:sz w:val="24"/>
          <w:szCs w:val="24"/>
          <w:lang w:eastAsia="ru-RU"/>
        </w:rPr>
        <w:t>ацила примену силе НАТО-а као самосталног фактора при решавању националних суко</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а, </w:t>
      </w:r>
      <w:r w:rsidR="00D6262F">
        <w:rPr>
          <w:rFonts w:ascii="Times New Roman" w:hAnsi="Times New Roman"/>
          <w:sz w:val="24"/>
          <w:szCs w:val="24"/>
          <w:lang w:eastAsia="ru-RU"/>
        </w:rPr>
        <w:t>б</w:t>
      </w:r>
      <w:r w:rsidRPr="00D6262F">
        <w:rPr>
          <w:rFonts w:ascii="Times New Roman" w:hAnsi="Times New Roman"/>
          <w:sz w:val="24"/>
          <w:szCs w:val="24"/>
          <w:lang w:eastAsia="ru-RU"/>
        </w:rPr>
        <w:t>ез одо</w:t>
      </w:r>
      <w:r w:rsidR="00D6262F">
        <w:rPr>
          <w:rFonts w:ascii="Times New Roman" w:hAnsi="Times New Roman"/>
          <w:sz w:val="24"/>
          <w:szCs w:val="24"/>
          <w:lang w:eastAsia="ru-RU"/>
        </w:rPr>
        <w:t>б</w:t>
      </w:r>
      <w:r w:rsidRPr="00D6262F">
        <w:rPr>
          <w:rFonts w:ascii="Times New Roman" w:hAnsi="Times New Roman"/>
          <w:sz w:val="24"/>
          <w:szCs w:val="24"/>
          <w:lang w:eastAsia="ru-RU"/>
        </w:rPr>
        <w:t>рења</w:t>
      </w:r>
      <w:r w:rsidR="0009709E">
        <w:rPr>
          <w:rFonts w:ascii="Times New Roman" w:hAnsi="Times New Roman"/>
          <w:sz w:val="24"/>
          <w:szCs w:val="24"/>
          <w:lang w:eastAsia="ru-RU"/>
        </w:rPr>
        <w:t xml:space="preserve"> </w:t>
      </w:r>
      <w:r w:rsidRPr="00D6262F">
        <w:rPr>
          <w:rFonts w:ascii="Times New Roman" w:hAnsi="Times New Roman"/>
          <w:sz w:val="24"/>
          <w:szCs w:val="24"/>
          <w:lang w:eastAsia="ru-RU"/>
        </w:rPr>
        <w:t xml:space="preserve">Савета </w:t>
      </w:r>
      <w:r w:rsidR="00D6262F">
        <w:rPr>
          <w:rFonts w:ascii="Times New Roman" w:hAnsi="Times New Roman"/>
          <w:sz w:val="24"/>
          <w:szCs w:val="24"/>
          <w:lang w:eastAsia="ru-RU"/>
        </w:rPr>
        <w:t>б</w:t>
      </w:r>
      <w:r w:rsidRPr="00D6262F">
        <w:rPr>
          <w:rFonts w:ascii="Times New Roman" w:hAnsi="Times New Roman"/>
          <w:sz w:val="24"/>
          <w:szCs w:val="24"/>
          <w:lang w:eastAsia="ru-RU"/>
        </w:rPr>
        <w:t>ез</w:t>
      </w:r>
      <w:r w:rsidR="00D6262F">
        <w:rPr>
          <w:rFonts w:ascii="Times New Roman" w:hAnsi="Times New Roman"/>
          <w:sz w:val="24"/>
          <w:szCs w:val="24"/>
          <w:lang w:eastAsia="ru-RU"/>
        </w:rPr>
        <w:t>б</w:t>
      </w:r>
      <w:r w:rsidRPr="00D6262F">
        <w:rPr>
          <w:rFonts w:ascii="Times New Roman" w:hAnsi="Times New Roman"/>
          <w:sz w:val="24"/>
          <w:szCs w:val="24"/>
          <w:lang w:eastAsia="ru-RU"/>
        </w:rPr>
        <w:t>едности.</w:t>
      </w:r>
    </w:p>
    <w:p w:rsidR="00F34821" w:rsidRPr="00D6262F" w:rsidRDefault="00F34821" w:rsidP="00A27381">
      <w:pPr>
        <w:autoSpaceDE w:val="0"/>
        <w:autoSpaceDN w:val="0"/>
        <w:adjustRightInd w:val="0"/>
        <w:spacing w:after="0" w:line="360" w:lineRule="auto"/>
        <w:ind w:firstLine="708"/>
        <w:jc w:val="both"/>
        <w:rPr>
          <w:rFonts w:ascii="Times New Roman" w:hAnsi="Times New Roman"/>
          <w:b/>
          <w:color w:val="0070C0"/>
          <w:sz w:val="24"/>
          <w:szCs w:val="24"/>
          <w:lang w:eastAsia="ru-RU"/>
        </w:rPr>
      </w:pPr>
      <w:r w:rsidRPr="00D6262F">
        <w:rPr>
          <w:rFonts w:ascii="Times New Roman" w:hAnsi="Times New Roman"/>
          <w:sz w:val="24"/>
          <w:szCs w:val="24"/>
          <w:lang w:eastAsia="ru-RU"/>
        </w:rPr>
        <w:t>Политика Русије на Балкану почела је постепено да до</w:t>
      </w:r>
      <w:r w:rsidR="00D6262F">
        <w:rPr>
          <w:rFonts w:ascii="Times New Roman" w:hAnsi="Times New Roman"/>
          <w:sz w:val="24"/>
          <w:szCs w:val="24"/>
          <w:lang w:eastAsia="ru-RU"/>
        </w:rPr>
        <w:t>б</w:t>
      </w:r>
      <w:r w:rsidRPr="00D6262F">
        <w:rPr>
          <w:rFonts w:ascii="Times New Roman" w:hAnsi="Times New Roman"/>
          <w:sz w:val="24"/>
          <w:szCs w:val="24"/>
          <w:lang w:eastAsia="ru-RU"/>
        </w:rPr>
        <w:t>ија јасније</w:t>
      </w:r>
      <w:r w:rsidR="0009709E">
        <w:rPr>
          <w:rFonts w:ascii="Times New Roman" w:hAnsi="Times New Roman"/>
          <w:sz w:val="24"/>
          <w:szCs w:val="24"/>
          <w:lang w:eastAsia="ru-RU"/>
        </w:rPr>
        <w:t xml:space="preserve"> </w:t>
      </w:r>
      <w:r w:rsidRPr="00D6262F">
        <w:rPr>
          <w:rFonts w:ascii="Times New Roman" w:hAnsi="Times New Roman"/>
          <w:sz w:val="24"/>
          <w:szCs w:val="24"/>
          <w:lang w:eastAsia="ru-RU"/>
        </w:rPr>
        <w:t>контуре, чему су умногоме допринели догађаји на Косову. Међутим, по</w:t>
      </w:r>
      <w:r w:rsidR="0009709E">
        <w:rPr>
          <w:rFonts w:ascii="Times New Roman" w:hAnsi="Times New Roman"/>
          <w:sz w:val="24"/>
          <w:szCs w:val="24"/>
          <w:lang w:eastAsia="ru-RU"/>
        </w:rPr>
        <w:t xml:space="preserve"> </w:t>
      </w:r>
      <w:r w:rsidRPr="00D6262F">
        <w:rPr>
          <w:rFonts w:ascii="Times New Roman" w:hAnsi="Times New Roman"/>
          <w:sz w:val="24"/>
          <w:szCs w:val="24"/>
          <w:lang w:eastAsia="ru-RU"/>
        </w:rPr>
        <w:t>питању Косова руска дипломатија је у почетку деловала помало несигурно у већ успостављеном систему узајамних односа међу западним</w:t>
      </w:r>
      <w:r w:rsidR="0009709E">
        <w:rPr>
          <w:rFonts w:ascii="Times New Roman" w:hAnsi="Times New Roman"/>
          <w:sz w:val="24"/>
          <w:szCs w:val="24"/>
          <w:lang w:eastAsia="ru-RU"/>
        </w:rPr>
        <w:t xml:space="preserve"> </w:t>
      </w:r>
      <w:r w:rsidRPr="00D6262F">
        <w:rPr>
          <w:rFonts w:ascii="Times New Roman" w:hAnsi="Times New Roman"/>
          <w:sz w:val="24"/>
          <w:szCs w:val="24"/>
          <w:lang w:eastAsia="ru-RU"/>
        </w:rPr>
        <w:t>партнерима. На њене ставове утицали су конвенционалност и „традиције” Контакт групе, стереотипи у п</w:t>
      </w:r>
      <w:r w:rsidR="0009709E">
        <w:rPr>
          <w:rFonts w:ascii="Times New Roman" w:hAnsi="Times New Roman"/>
          <w:sz w:val="24"/>
          <w:szCs w:val="24"/>
          <w:lang w:eastAsia="ru-RU"/>
        </w:rPr>
        <w:t>онашању САД-а и НАТО-а на Балка</w:t>
      </w:r>
      <w:r w:rsidRPr="00D6262F">
        <w:rPr>
          <w:rFonts w:ascii="Times New Roman" w:hAnsi="Times New Roman"/>
          <w:sz w:val="24"/>
          <w:szCs w:val="24"/>
          <w:lang w:eastAsia="ru-RU"/>
        </w:rPr>
        <w:t>ну и ша</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лони </w:t>
      </w:r>
      <w:proofErr w:type="gramStart"/>
      <w:r w:rsidRPr="00D6262F">
        <w:rPr>
          <w:rFonts w:ascii="Times New Roman" w:hAnsi="Times New Roman"/>
          <w:sz w:val="24"/>
          <w:szCs w:val="24"/>
          <w:lang w:eastAsia="ru-RU"/>
        </w:rPr>
        <w:t>у</w:t>
      </w:r>
      <w:proofErr w:type="gramEnd"/>
      <w:r w:rsidRPr="00D6262F">
        <w:rPr>
          <w:rFonts w:ascii="Times New Roman" w:hAnsi="Times New Roman"/>
          <w:sz w:val="24"/>
          <w:szCs w:val="24"/>
          <w:lang w:eastAsia="ru-RU"/>
        </w:rPr>
        <w:t xml:space="preserve"> одређивању криваца у конфликту. Временом је политика Русије постала таква да је </w:t>
      </w:r>
      <w:proofErr w:type="gramStart"/>
      <w:r w:rsidRPr="00D6262F">
        <w:rPr>
          <w:rFonts w:ascii="Times New Roman" w:hAnsi="Times New Roman"/>
          <w:sz w:val="24"/>
          <w:szCs w:val="24"/>
          <w:lang w:eastAsia="ru-RU"/>
        </w:rPr>
        <w:t>у</w:t>
      </w:r>
      <w:proofErr w:type="gramEnd"/>
      <w:r w:rsidRPr="00D6262F">
        <w:rPr>
          <w:rFonts w:ascii="Times New Roman" w:hAnsi="Times New Roman"/>
          <w:sz w:val="24"/>
          <w:szCs w:val="24"/>
          <w:lang w:eastAsia="ru-RU"/>
        </w:rPr>
        <w:t xml:space="preserve"> систему већ подељених улога у Контакт</w:t>
      </w:r>
      <w:r w:rsidR="0009709E">
        <w:rPr>
          <w:rFonts w:ascii="Times New Roman" w:hAnsi="Times New Roman"/>
          <w:sz w:val="24"/>
          <w:szCs w:val="24"/>
          <w:lang w:eastAsia="ru-RU"/>
        </w:rPr>
        <w:t xml:space="preserve"> </w:t>
      </w:r>
      <w:r w:rsidRPr="00D6262F">
        <w:rPr>
          <w:rFonts w:ascii="Times New Roman" w:hAnsi="Times New Roman"/>
          <w:sz w:val="24"/>
          <w:szCs w:val="24"/>
          <w:lang w:eastAsia="ru-RU"/>
        </w:rPr>
        <w:t>групи она почела не само да реплицира, већ и да игра главну улогу. При</w:t>
      </w:r>
      <w:r w:rsidR="0009709E">
        <w:rPr>
          <w:rFonts w:ascii="Times New Roman" w:hAnsi="Times New Roman"/>
          <w:sz w:val="24"/>
          <w:szCs w:val="24"/>
          <w:lang w:eastAsia="ru-RU"/>
        </w:rPr>
        <w:t xml:space="preserve"> </w:t>
      </w:r>
      <w:r w:rsidRPr="00D6262F">
        <w:rPr>
          <w:rFonts w:ascii="Times New Roman" w:hAnsi="Times New Roman"/>
          <w:sz w:val="24"/>
          <w:szCs w:val="24"/>
          <w:lang w:eastAsia="ru-RU"/>
        </w:rPr>
        <w:t>разматрању про</w:t>
      </w:r>
      <w:r w:rsidR="00D6262F">
        <w:rPr>
          <w:rFonts w:ascii="Times New Roman" w:hAnsi="Times New Roman"/>
          <w:sz w:val="24"/>
          <w:szCs w:val="24"/>
          <w:lang w:eastAsia="ru-RU"/>
        </w:rPr>
        <w:t>б</w:t>
      </w:r>
      <w:r w:rsidRPr="00D6262F">
        <w:rPr>
          <w:rFonts w:ascii="Times New Roman" w:hAnsi="Times New Roman"/>
          <w:sz w:val="24"/>
          <w:szCs w:val="24"/>
          <w:lang w:eastAsia="ru-RU"/>
        </w:rPr>
        <w:t>лема Косова у КГ, Русија је први пут имала издвојено</w:t>
      </w:r>
      <w:r w:rsidR="0009709E">
        <w:rPr>
          <w:rFonts w:ascii="Times New Roman" w:hAnsi="Times New Roman"/>
          <w:sz w:val="24"/>
          <w:szCs w:val="24"/>
          <w:lang w:eastAsia="ru-RU"/>
        </w:rPr>
        <w:t xml:space="preserve"> </w:t>
      </w:r>
      <w:r w:rsidRPr="00D6262F">
        <w:rPr>
          <w:rFonts w:ascii="Times New Roman" w:hAnsi="Times New Roman"/>
          <w:sz w:val="24"/>
          <w:szCs w:val="24"/>
          <w:lang w:eastAsia="ru-RU"/>
        </w:rPr>
        <w:t>мишљење по низу тачака, мада није могла да се супротстави тежњама</w:t>
      </w:r>
      <w:r w:rsidR="00A27381">
        <w:rPr>
          <w:rFonts w:ascii="Times New Roman" w:hAnsi="Times New Roman"/>
          <w:sz w:val="24"/>
          <w:szCs w:val="24"/>
          <w:lang w:eastAsia="ru-RU"/>
        </w:rPr>
        <w:t xml:space="preserve"> </w:t>
      </w:r>
      <w:r w:rsidRPr="00D6262F">
        <w:rPr>
          <w:rFonts w:ascii="Times New Roman" w:hAnsi="Times New Roman"/>
          <w:sz w:val="24"/>
          <w:szCs w:val="24"/>
          <w:lang w:eastAsia="ru-RU"/>
        </w:rPr>
        <w:t>ка међународном мешању у косовска з</w:t>
      </w:r>
      <w:r w:rsidR="00D6262F">
        <w:rPr>
          <w:rFonts w:ascii="Times New Roman" w:hAnsi="Times New Roman"/>
          <w:sz w:val="24"/>
          <w:szCs w:val="24"/>
          <w:lang w:eastAsia="ru-RU"/>
        </w:rPr>
        <w:t>б</w:t>
      </w:r>
      <w:r w:rsidRPr="00D6262F">
        <w:rPr>
          <w:rFonts w:ascii="Times New Roman" w:hAnsi="Times New Roman"/>
          <w:sz w:val="24"/>
          <w:szCs w:val="24"/>
          <w:lang w:eastAsia="ru-RU"/>
        </w:rPr>
        <w:t>ивања.</w:t>
      </w:r>
    </w:p>
    <w:p w:rsidR="00CF26F3" w:rsidRPr="00D6262F" w:rsidRDefault="00CF26F3" w:rsidP="00324B9B">
      <w:pPr>
        <w:autoSpaceDE w:val="0"/>
        <w:autoSpaceDN w:val="0"/>
        <w:adjustRightInd w:val="0"/>
        <w:spacing w:after="0" w:line="360" w:lineRule="auto"/>
        <w:jc w:val="both"/>
        <w:rPr>
          <w:rFonts w:ascii="Times New Roman" w:hAnsi="Times New Roman"/>
          <w:b/>
          <w:color w:val="0070C0"/>
          <w:sz w:val="24"/>
          <w:szCs w:val="24"/>
          <w:lang w:eastAsia="ru-RU"/>
        </w:rPr>
      </w:pPr>
      <w:r w:rsidRPr="00D6262F">
        <w:rPr>
          <w:rFonts w:ascii="Times New Roman" w:hAnsi="Times New Roman"/>
          <w:b/>
          <w:color w:val="0070C0"/>
          <w:sz w:val="24"/>
          <w:szCs w:val="24"/>
          <w:lang w:eastAsia="ru-RU"/>
        </w:rPr>
        <w:tab/>
      </w:r>
      <w:r w:rsidRPr="00D6262F">
        <w:rPr>
          <w:rFonts w:ascii="Times New Roman" w:hAnsi="Times New Roman"/>
          <w:sz w:val="24"/>
          <w:szCs w:val="24"/>
          <w:lang w:eastAsia="ru-RU"/>
        </w:rPr>
        <w:t>У новој Вашингтонској стратешкој концепцији НАТО-а, донетој у</w:t>
      </w:r>
      <w:r w:rsidR="0009709E">
        <w:rPr>
          <w:rFonts w:ascii="Times New Roman" w:hAnsi="Times New Roman"/>
          <w:sz w:val="24"/>
          <w:szCs w:val="24"/>
          <w:lang w:eastAsia="ru-RU"/>
        </w:rPr>
        <w:t xml:space="preserve"> </w:t>
      </w:r>
      <w:r w:rsidRPr="00D6262F">
        <w:rPr>
          <w:rFonts w:ascii="Times New Roman" w:hAnsi="Times New Roman"/>
          <w:sz w:val="24"/>
          <w:szCs w:val="24"/>
          <w:lang w:eastAsia="ru-RU"/>
        </w:rPr>
        <w:t xml:space="preserve">априлу 1999. године, али разрађеној много раније, главна теза се састојала у нарочитој одговорности пакта пред светском заједницом у отклањању претњи по </w:t>
      </w:r>
      <w:r w:rsidR="00D6262F">
        <w:rPr>
          <w:rFonts w:ascii="Times New Roman" w:hAnsi="Times New Roman"/>
          <w:sz w:val="24"/>
          <w:szCs w:val="24"/>
          <w:lang w:eastAsia="ru-RU"/>
        </w:rPr>
        <w:t>б</w:t>
      </w:r>
      <w:r w:rsidRPr="00D6262F">
        <w:rPr>
          <w:rFonts w:ascii="Times New Roman" w:hAnsi="Times New Roman"/>
          <w:sz w:val="24"/>
          <w:szCs w:val="24"/>
          <w:lang w:eastAsia="ru-RU"/>
        </w:rPr>
        <w:t>ез</w:t>
      </w:r>
      <w:r w:rsidR="00D6262F">
        <w:rPr>
          <w:rFonts w:ascii="Times New Roman" w:hAnsi="Times New Roman"/>
          <w:sz w:val="24"/>
          <w:szCs w:val="24"/>
          <w:lang w:eastAsia="ru-RU"/>
        </w:rPr>
        <w:t>б</w:t>
      </w:r>
      <w:r w:rsidRPr="00D6262F">
        <w:rPr>
          <w:rFonts w:ascii="Times New Roman" w:hAnsi="Times New Roman"/>
          <w:sz w:val="24"/>
          <w:szCs w:val="24"/>
          <w:lang w:eastAsia="ru-RU"/>
        </w:rPr>
        <w:t>едност и ста</w:t>
      </w:r>
      <w:r w:rsidR="00D6262F">
        <w:rPr>
          <w:rFonts w:ascii="Times New Roman" w:hAnsi="Times New Roman"/>
          <w:sz w:val="24"/>
          <w:szCs w:val="24"/>
          <w:lang w:eastAsia="ru-RU"/>
        </w:rPr>
        <w:t>б</w:t>
      </w:r>
      <w:r w:rsidRPr="00D6262F">
        <w:rPr>
          <w:rFonts w:ascii="Times New Roman" w:hAnsi="Times New Roman"/>
          <w:sz w:val="24"/>
          <w:szCs w:val="24"/>
          <w:lang w:eastAsia="ru-RU"/>
        </w:rPr>
        <w:t>илност у Европи. „Без</w:t>
      </w:r>
      <w:r w:rsidR="00D6262F">
        <w:rPr>
          <w:rFonts w:ascii="Times New Roman" w:hAnsi="Times New Roman"/>
          <w:sz w:val="24"/>
          <w:szCs w:val="24"/>
          <w:lang w:eastAsia="ru-RU"/>
        </w:rPr>
        <w:t>б</w:t>
      </w:r>
      <w:r w:rsidRPr="00D6262F">
        <w:rPr>
          <w:rFonts w:ascii="Times New Roman" w:hAnsi="Times New Roman"/>
          <w:sz w:val="24"/>
          <w:szCs w:val="24"/>
          <w:lang w:eastAsia="ru-RU"/>
        </w:rPr>
        <w:t>едност” је</w:t>
      </w:r>
      <w:r w:rsidR="0009709E">
        <w:rPr>
          <w:rFonts w:ascii="Times New Roman" w:hAnsi="Times New Roman"/>
          <w:sz w:val="24"/>
          <w:szCs w:val="24"/>
          <w:lang w:eastAsia="ru-RU"/>
        </w:rPr>
        <w:t xml:space="preserve"> </w:t>
      </w:r>
      <w:r w:rsidRPr="00D6262F">
        <w:rPr>
          <w:rFonts w:ascii="Times New Roman" w:hAnsi="Times New Roman"/>
          <w:sz w:val="24"/>
          <w:szCs w:val="24"/>
          <w:lang w:eastAsia="ru-RU"/>
        </w:rPr>
        <w:t>за Северноатлантски савез вишезначан појам, подразумева политички,</w:t>
      </w:r>
      <w:r w:rsidR="0009709E">
        <w:rPr>
          <w:rFonts w:ascii="Times New Roman" w:hAnsi="Times New Roman"/>
          <w:sz w:val="24"/>
          <w:szCs w:val="24"/>
          <w:lang w:eastAsia="ru-RU"/>
        </w:rPr>
        <w:t xml:space="preserve"> </w:t>
      </w:r>
      <w:r w:rsidRPr="00D6262F">
        <w:rPr>
          <w:rFonts w:ascii="Times New Roman" w:hAnsi="Times New Roman"/>
          <w:sz w:val="24"/>
          <w:szCs w:val="24"/>
          <w:lang w:eastAsia="ru-RU"/>
        </w:rPr>
        <w:t>економски, социјални, еколошки и хуманитарни аспект. То омогућава</w:t>
      </w:r>
      <w:r w:rsidR="0009709E">
        <w:rPr>
          <w:rFonts w:ascii="Times New Roman" w:hAnsi="Times New Roman"/>
          <w:sz w:val="24"/>
          <w:szCs w:val="24"/>
          <w:lang w:eastAsia="ru-RU"/>
        </w:rPr>
        <w:t xml:space="preserve"> </w:t>
      </w:r>
      <w:r w:rsidRPr="00D6262F">
        <w:rPr>
          <w:rFonts w:ascii="Times New Roman" w:hAnsi="Times New Roman"/>
          <w:sz w:val="24"/>
          <w:szCs w:val="24"/>
          <w:lang w:eastAsia="ru-RU"/>
        </w:rPr>
        <w:t xml:space="preserve">пакту да делује у </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ило ком региону и искористи </w:t>
      </w:r>
      <w:r w:rsidR="00D6262F">
        <w:rPr>
          <w:rFonts w:ascii="Times New Roman" w:hAnsi="Times New Roman"/>
          <w:sz w:val="24"/>
          <w:szCs w:val="24"/>
          <w:lang w:eastAsia="ru-RU"/>
        </w:rPr>
        <w:t>б</w:t>
      </w:r>
      <w:r w:rsidRPr="00D6262F">
        <w:rPr>
          <w:rFonts w:ascii="Times New Roman" w:hAnsi="Times New Roman"/>
          <w:sz w:val="24"/>
          <w:szCs w:val="24"/>
          <w:lang w:eastAsia="ru-RU"/>
        </w:rPr>
        <w:t>ило који повод за војну</w:t>
      </w:r>
      <w:r w:rsidR="0009709E">
        <w:rPr>
          <w:rFonts w:ascii="Times New Roman" w:hAnsi="Times New Roman"/>
          <w:sz w:val="24"/>
          <w:szCs w:val="24"/>
          <w:lang w:eastAsia="ru-RU"/>
        </w:rPr>
        <w:t xml:space="preserve"> </w:t>
      </w:r>
      <w:r w:rsidRPr="00D6262F">
        <w:rPr>
          <w:rFonts w:ascii="Times New Roman" w:hAnsi="Times New Roman"/>
          <w:sz w:val="24"/>
          <w:szCs w:val="24"/>
          <w:lang w:eastAsia="ru-RU"/>
        </w:rPr>
        <w:t>интервенцију.</w:t>
      </w:r>
      <w:r w:rsidR="0009709E">
        <w:rPr>
          <w:rFonts w:ascii="Times New Roman" w:hAnsi="Times New Roman"/>
          <w:sz w:val="24"/>
          <w:szCs w:val="24"/>
          <w:lang w:eastAsia="ru-RU"/>
        </w:rPr>
        <w:t xml:space="preserve"> </w:t>
      </w:r>
      <w:r w:rsidRPr="00D6262F">
        <w:rPr>
          <w:rFonts w:ascii="Times New Roman" w:hAnsi="Times New Roman"/>
          <w:sz w:val="24"/>
          <w:szCs w:val="24"/>
          <w:lang w:eastAsia="ru-RU"/>
        </w:rPr>
        <w:t xml:space="preserve">Леонид Ивашов се </w:t>
      </w:r>
      <w:proofErr w:type="gramStart"/>
      <w:r w:rsidRPr="00D6262F">
        <w:rPr>
          <w:rFonts w:ascii="Times New Roman" w:hAnsi="Times New Roman"/>
          <w:sz w:val="24"/>
          <w:szCs w:val="24"/>
          <w:lang w:eastAsia="ru-RU"/>
        </w:rPr>
        <w:t>се</w:t>
      </w:r>
      <w:proofErr w:type="gramEnd"/>
      <w:r w:rsidRPr="00D6262F">
        <w:rPr>
          <w:rFonts w:ascii="Times New Roman" w:hAnsi="Times New Roman"/>
          <w:sz w:val="24"/>
          <w:szCs w:val="24"/>
          <w:lang w:eastAsia="ru-RU"/>
        </w:rPr>
        <w:t xml:space="preserve">ћа да се у Русији знало да је Савет за националну </w:t>
      </w:r>
      <w:r w:rsidR="00D6262F">
        <w:rPr>
          <w:rFonts w:ascii="Times New Roman" w:hAnsi="Times New Roman"/>
          <w:sz w:val="24"/>
          <w:szCs w:val="24"/>
          <w:lang w:eastAsia="ru-RU"/>
        </w:rPr>
        <w:t>б</w:t>
      </w:r>
      <w:r w:rsidRPr="00D6262F">
        <w:rPr>
          <w:rFonts w:ascii="Times New Roman" w:hAnsi="Times New Roman"/>
          <w:sz w:val="24"/>
          <w:szCs w:val="24"/>
          <w:lang w:eastAsia="ru-RU"/>
        </w:rPr>
        <w:t>ез</w:t>
      </w:r>
      <w:r w:rsidR="00D6262F">
        <w:rPr>
          <w:rFonts w:ascii="Times New Roman" w:hAnsi="Times New Roman"/>
          <w:sz w:val="24"/>
          <w:szCs w:val="24"/>
          <w:lang w:eastAsia="ru-RU"/>
        </w:rPr>
        <w:t>б</w:t>
      </w:r>
      <w:r w:rsidRPr="00D6262F">
        <w:rPr>
          <w:rFonts w:ascii="Times New Roman" w:hAnsi="Times New Roman"/>
          <w:sz w:val="24"/>
          <w:szCs w:val="24"/>
          <w:lang w:eastAsia="ru-RU"/>
        </w:rPr>
        <w:t>едност САД-а још 1997. године донео одлуку „о спровођењу</w:t>
      </w:r>
      <w:r w:rsidR="0009709E">
        <w:rPr>
          <w:rFonts w:ascii="Times New Roman" w:hAnsi="Times New Roman"/>
          <w:sz w:val="24"/>
          <w:szCs w:val="24"/>
          <w:lang w:eastAsia="ru-RU"/>
        </w:rPr>
        <w:t xml:space="preserve"> </w:t>
      </w:r>
      <w:r w:rsidRPr="00D6262F">
        <w:rPr>
          <w:rFonts w:ascii="Times New Roman" w:hAnsi="Times New Roman"/>
          <w:sz w:val="24"/>
          <w:szCs w:val="24"/>
          <w:lang w:eastAsia="ru-RU"/>
        </w:rPr>
        <w:t xml:space="preserve">војне операције против Југославије. План ове операције </w:t>
      </w:r>
      <w:r w:rsidR="00D6262F">
        <w:rPr>
          <w:rFonts w:ascii="Times New Roman" w:hAnsi="Times New Roman"/>
          <w:sz w:val="24"/>
          <w:szCs w:val="24"/>
          <w:lang w:eastAsia="ru-RU"/>
        </w:rPr>
        <w:t>б</w:t>
      </w:r>
      <w:r w:rsidRPr="00D6262F">
        <w:rPr>
          <w:rFonts w:ascii="Times New Roman" w:hAnsi="Times New Roman"/>
          <w:sz w:val="24"/>
          <w:szCs w:val="24"/>
          <w:lang w:eastAsia="ru-RU"/>
        </w:rPr>
        <w:t>ио је усмерен</w:t>
      </w:r>
      <w:r w:rsidR="0009709E">
        <w:rPr>
          <w:rFonts w:ascii="Times New Roman" w:hAnsi="Times New Roman"/>
          <w:sz w:val="24"/>
          <w:szCs w:val="24"/>
          <w:lang w:eastAsia="ru-RU"/>
        </w:rPr>
        <w:t xml:space="preserve"> </w:t>
      </w:r>
      <w:r w:rsidRPr="00D6262F">
        <w:rPr>
          <w:rFonts w:ascii="Times New Roman" w:hAnsi="Times New Roman"/>
          <w:sz w:val="24"/>
          <w:szCs w:val="24"/>
          <w:lang w:eastAsia="ru-RU"/>
        </w:rPr>
        <w:t>на реализацију веома снажног психолошког рата против Југославије да</w:t>
      </w:r>
      <w:r w:rsidR="0009709E">
        <w:rPr>
          <w:rFonts w:ascii="Times New Roman" w:hAnsi="Times New Roman"/>
          <w:sz w:val="24"/>
          <w:szCs w:val="24"/>
          <w:lang w:eastAsia="ru-RU"/>
        </w:rPr>
        <w:t xml:space="preserve"> </w:t>
      </w:r>
      <w:r w:rsidR="00D6262F">
        <w:rPr>
          <w:rFonts w:ascii="Times New Roman" w:hAnsi="Times New Roman"/>
          <w:sz w:val="24"/>
          <w:szCs w:val="24"/>
          <w:lang w:eastAsia="ru-RU"/>
        </w:rPr>
        <w:t>б</w:t>
      </w:r>
      <w:r w:rsidRPr="00D6262F">
        <w:rPr>
          <w:rFonts w:ascii="Times New Roman" w:hAnsi="Times New Roman"/>
          <w:sz w:val="24"/>
          <w:szCs w:val="24"/>
          <w:lang w:eastAsia="ru-RU"/>
        </w:rPr>
        <w:t>и се прекинули преговори, дезинформисала међународна заједница о</w:t>
      </w:r>
      <w:r w:rsidR="0009709E">
        <w:rPr>
          <w:rFonts w:ascii="Times New Roman" w:hAnsi="Times New Roman"/>
          <w:sz w:val="24"/>
          <w:szCs w:val="24"/>
          <w:lang w:eastAsia="ru-RU"/>
        </w:rPr>
        <w:t xml:space="preserve"> </w:t>
      </w:r>
      <w:r w:rsidRPr="00D6262F">
        <w:rPr>
          <w:rFonts w:ascii="Times New Roman" w:hAnsi="Times New Roman"/>
          <w:sz w:val="24"/>
          <w:szCs w:val="24"/>
          <w:lang w:eastAsia="ru-RU"/>
        </w:rPr>
        <w:t>догађајима на Косову и припремила за неиз</w:t>
      </w:r>
      <w:r w:rsidR="00D6262F">
        <w:rPr>
          <w:rFonts w:ascii="Times New Roman" w:hAnsi="Times New Roman"/>
          <w:sz w:val="24"/>
          <w:szCs w:val="24"/>
          <w:lang w:eastAsia="ru-RU"/>
        </w:rPr>
        <w:t>б</w:t>
      </w:r>
      <w:r w:rsidRPr="00D6262F">
        <w:rPr>
          <w:rFonts w:ascii="Times New Roman" w:hAnsi="Times New Roman"/>
          <w:sz w:val="24"/>
          <w:szCs w:val="24"/>
          <w:lang w:eastAsia="ru-RU"/>
        </w:rPr>
        <w:t>ежну војну операцију”</w:t>
      </w:r>
      <w:r w:rsidR="00FD187D">
        <w:rPr>
          <w:rStyle w:val="af2"/>
          <w:rFonts w:ascii="Times New Roman" w:hAnsi="Times New Roman"/>
          <w:sz w:val="24"/>
          <w:szCs w:val="24"/>
          <w:lang w:eastAsia="ru-RU"/>
        </w:rPr>
        <w:footnoteReference w:id="21"/>
      </w:r>
      <w:r w:rsidRPr="00D6262F">
        <w:rPr>
          <w:rFonts w:ascii="Times New Roman" w:hAnsi="Times New Roman"/>
          <w:sz w:val="24"/>
          <w:szCs w:val="24"/>
          <w:lang w:eastAsia="ru-RU"/>
        </w:rPr>
        <w:t>.</w:t>
      </w:r>
      <w:r w:rsidRPr="00D6262F">
        <w:rPr>
          <w:rFonts w:ascii="Times New Roman" w:hAnsi="Times New Roman"/>
          <w:color w:val="C00000"/>
          <w:sz w:val="24"/>
          <w:szCs w:val="24"/>
          <w:lang w:eastAsia="ru-RU"/>
        </w:rPr>
        <w:t xml:space="preserve"> </w:t>
      </w:r>
      <w:r w:rsidRPr="00D6262F">
        <w:rPr>
          <w:rFonts w:ascii="Times New Roman" w:hAnsi="Times New Roman"/>
          <w:sz w:val="24"/>
          <w:szCs w:val="24"/>
          <w:lang w:eastAsia="ru-RU"/>
        </w:rPr>
        <w:t>У</w:t>
      </w:r>
      <w:r w:rsidR="0009709E">
        <w:rPr>
          <w:rFonts w:ascii="Times New Roman" w:hAnsi="Times New Roman"/>
          <w:sz w:val="24"/>
          <w:szCs w:val="24"/>
          <w:lang w:eastAsia="ru-RU"/>
        </w:rPr>
        <w:t xml:space="preserve"> </w:t>
      </w:r>
      <w:r w:rsidRPr="00D6262F">
        <w:rPr>
          <w:rFonts w:ascii="Times New Roman" w:hAnsi="Times New Roman"/>
          <w:sz w:val="24"/>
          <w:szCs w:val="24"/>
          <w:lang w:eastAsia="ru-RU"/>
        </w:rPr>
        <w:t xml:space="preserve">САД-а је постојао документ FM 33/5, који дефинише операције медијског психолошког рата, и све </w:t>
      </w:r>
      <w:proofErr w:type="gramStart"/>
      <w:r w:rsidRPr="00D6262F">
        <w:rPr>
          <w:rFonts w:ascii="Times New Roman" w:hAnsi="Times New Roman"/>
          <w:sz w:val="24"/>
          <w:szCs w:val="24"/>
          <w:lang w:eastAsia="ru-RU"/>
        </w:rPr>
        <w:t>што се</w:t>
      </w:r>
      <w:proofErr w:type="gramEnd"/>
      <w:r w:rsidRPr="00D6262F">
        <w:rPr>
          <w:rFonts w:ascii="Times New Roman" w:hAnsi="Times New Roman"/>
          <w:sz w:val="24"/>
          <w:szCs w:val="24"/>
          <w:lang w:eastAsia="ru-RU"/>
        </w:rPr>
        <w:t xml:space="preserve"> догађало у Југославији </w:t>
      </w:r>
      <w:r w:rsidR="00D6262F">
        <w:rPr>
          <w:rFonts w:ascii="Times New Roman" w:hAnsi="Times New Roman"/>
          <w:sz w:val="24"/>
          <w:szCs w:val="24"/>
          <w:lang w:eastAsia="ru-RU"/>
        </w:rPr>
        <w:t>б</w:t>
      </w:r>
      <w:r w:rsidRPr="00D6262F">
        <w:rPr>
          <w:rFonts w:ascii="Times New Roman" w:hAnsi="Times New Roman"/>
          <w:sz w:val="24"/>
          <w:szCs w:val="24"/>
          <w:lang w:eastAsia="ru-RU"/>
        </w:rPr>
        <w:t>ило је у</w:t>
      </w:r>
      <w:r w:rsidR="0009709E">
        <w:rPr>
          <w:rFonts w:ascii="Times New Roman" w:hAnsi="Times New Roman"/>
          <w:sz w:val="24"/>
          <w:szCs w:val="24"/>
          <w:lang w:eastAsia="ru-RU"/>
        </w:rPr>
        <w:t xml:space="preserve"> </w:t>
      </w:r>
      <w:r w:rsidRPr="00D6262F">
        <w:rPr>
          <w:rFonts w:ascii="Times New Roman" w:hAnsi="Times New Roman"/>
          <w:sz w:val="24"/>
          <w:szCs w:val="24"/>
          <w:lang w:eastAsia="ru-RU"/>
        </w:rPr>
        <w:t>пуно</w:t>
      </w:r>
      <w:r w:rsidR="002C09AF">
        <w:rPr>
          <w:rFonts w:ascii="Times New Roman" w:hAnsi="Times New Roman"/>
          <w:sz w:val="24"/>
          <w:szCs w:val="24"/>
          <w:lang w:eastAsia="ru-RU"/>
        </w:rPr>
        <w:t xml:space="preserve">м сагласју са овим документом. </w:t>
      </w:r>
      <w:r w:rsidRPr="00D6262F">
        <w:rPr>
          <w:rFonts w:ascii="Times New Roman" w:hAnsi="Times New Roman"/>
          <w:sz w:val="24"/>
          <w:szCs w:val="24"/>
          <w:lang w:eastAsia="ru-RU"/>
        </w:rPr>
        <w:t>Крајем 1998. године почео је да</w:t>
      </w:r>
      <w:r w:rsidR="0009709E">
        <w:rPr>
          <w:rFonts w:ascii="Times New Roman" w:hAnsi="Times New Roman"/>
          <w:sz w:val="24"/>
          <w:szCs w:val="24"/>
          <w:lang w:eastAsia="ru-RU"/>
        </w:rPr>
        <w:t xml:space="preserve"> </w:t>
      </w:r>
      <w:r w:rsidRPr="00D6262F">
        <w:rPr>
          <w:rFonts w:ascii="Times New Roman" w:hAnsi="Times New Roman"/>
          <w:sz w:val="24"/>
          <w:szCs w:val="24"/>
          <w:lang w:eastAsia="ru-RU"/>
        </w:rPr>
        <w:t>се остварује координисани план широких размера усмерен на рушење</w:t>
      </w:r>
      <w:r w:rsidR="0009709E">
        <w:rPr>
          <w:rFonts w:ascii="Times New Roman" w:hAnsi="Times New Roman"/>
          <w:sz w:val="24"/>
          <w:szCs w:val="24"/>
          <w:lang w:eastAsia="ru-RU"/>
        </w:rPr>
        <w:t xml:space="preserve"> </w:t>
      </w:r>
      <w:r w:rsidRPr="00D6262F">
        <w:rPr>
          <w:rFonts w:ascii="Times New Roman" w:hAnsi="Times New Roman"/>
          <w:sz w:val="24"/>
          <w:szCs w:val="24"/>
          <w:lang w:eastAsia="ru-RU"/>
        </w:rPr>
        <w:t>Савезне Репу</w:t>
      </w:r>
      <w:r w:rsidR="00D6262F">
        <w:rPr>
          <w:rFonts w:ascii="Times New Roman" w:hAnsi="Times New Roman"/>
          <w:sz w:val="24"/>
          <w:szCs w:val="24"/>
          <w:lang w:eastAsia="ru-RU"/>
        </w:rPr>
        <w:t>б</w:t>
      </w:r>
      <w:r w:rsidRPr="00D6262F">
        <w:rPr>
          <w:rFonts w:ascii="Times New Roman" w:hAnsi="Times New Roman"/>
          <w:sz w:val="24"/>
          <w:szCs w:val="24"/>
          <w:lang w:eastAsia="ru-RU"/>
        </w:rPr>
        <w:t>лике Југославије.</w:t>
      </w:r>
      <w:r w:rsidR="00FD187D" w:rsidRPr="00FD187D">
        <w:rPr>
          <w:rStyle w:val="af2"/>
          <w:rFonts w:ascii="Cambria Math" w:hAnsi="Cambria Math" w:cs="Cambria Math"/>
          <w:sz w:val="24"/>
          <w:szCs w:val="24"/>
          <w:lang w:eastAsia="ru-RU"/>
        </w:rPr>
        <w:footnoteReference w:id="22"/>
      </w:r>
      <w:r w:rsidRPr="00FD187D">
        <w:rPr>
          <w:rFonts w:ascii="Times New Roman" w:hAnsi="Times New Roman"/>
          <w:sz w:val="24"/>
          <w:szCs w:val="24"/>
          <w:lang w:eastAsia="ru-RU"/>
        </w:rPr>
        <w:t xml:space="preserve"> </w:t>
      </w:r>
      <w:r w:rsidRPr="00D6262F">
        <w:rPr>
          <w:rFonts w:ascii="Times New Roman" w:hAnsi="Times New Roman"/>
          <w:sz w:val="24"/>
          <w:szCs w:val="24"/>
          <w:lang w:eastAsia="ru-RU"/>
        </w:rPr>
        <w:t>Овај план</w:t>
      </w:r>
      <w:r w:rsidR="0009709E">
        <w:rPr>
          <w:rFonts w:ascii="Times New Roman" w:hAnsi="Times New Roman"/>
          <w:sz w:val="24"/>
          <w:szCs w:val="24"/>
          <w:lang w:eastAsia="ru-RU"/>
        </w:rPr>
        <w:t xml:space="preserve"> </w:t>
      </w:r>
      <w:r w:rsidRPr="00D6262F">
        <w:rPr>
          <w:rFonts w:ascii="Times New Roman" w:hAnsi="Times New Roman"/>
          <w:sz w:val="24"/>
          <w:szCs w:val="24"/>
          <w:lang w:eastAsia="ru-RU"/>
        </w:rPr>
        <w:t xml:space="preserve">и закључци </w:t>
      </w:r>
      <w:r w:rsidR="00D6262F">
        <w:rPr>
          <w:rFonts w:ascii="Times New Roman" w:hAnsi="Times New Roman"/>
          <w:sz w:val="24"/>
          <w:szCs w:val="24"/>
          <w:lang w:eastAsia="ru-RU"/>
        </w:rPr>
        <w:t>б</w:t>
      </w:r>
      <w:r w:rsidRPr="00D6262F">
        <w:rPr>
          <w:rFonts w:ascii="Times New Roman" w:hAnsi="Times New Roman"/>
          <w:sz w:val="24"/>
          <w:szCs w:val="24"/>
          <w:lang w:eastAsia="ru-RU"/>
        </w:rPr>
        <w:t>или су саопштени руководствима Русије и Југославије.</w:t>
      </w:r>
      <w:r w:rsidR="0009709E">
        <w:rPr>
          <w:rFonts w:ascii="Times New Roman" w:hAnsi="Times New Roman"/>
          <w:sz w:val="24"/>
          <w:szCs w:val="24"/>
          <w:lang w:eastAsia="ru-RU"/>
        </w:rPr>
        <w:t xml:space="preserve"> </w:t>
      </w:r>
      <w:r w:rsidRPr="00D6262F">
        <w:rPr>
          <w:rFonts w:ascii="Times New Roman" w:hAnsi="Times New Roman"/>
          <w:sz w:val="24"/>
          <w:szCs w:val="24"/>
          <w:lang w:eastAsia="ru-RU"/>
        </w:rPr>
        <w:t>У априлу 1999. године НАТО је о</w:t>
      </w:r>
      <w:r w:rsidR="00D6262F">
        <w:rPr>
          <w:rFonts w:ascii="Times New Roman" w:hAnsi="Times New Roman"/>
          <w:sz w:val="24"/>
          <w:szCs w:val="24"/>
          <w:lang w:eastAsia="ru-RU"/>
        </w:rPr>
        <w:t>б</w:t>
      </w:r>
      <w:r w:rsidRPr="00D6262F">
        <w:rPr>
          <w:rFonts w:ascii="Times New Roman" w:hAnsi="Times New Roman"/>
          <w:sz w:val="24"/>
          <w:szCs w:val="24"/>
          <w:lang w:eastAsia="ru-RU"/>
        </w:rPr>
        <w:t>ележавао ју</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илеј – 50 година постојања. Он је </w:t>
      </w:r>
      <w:r w:rsidR="002C09AF">
        <w:rPr>
          <w:rFonts w:ascii="Times New Roman" w:hAnsi="Times New Roman"/>
          <w:sz w:val="24"/>
          <w:szCs w:val="24"/>
          <w:lang w:val="sr-Cyrl-RS" w:eastAsia="ru-RU"/>
        </w:rPr>
        <w:t>тражио</w:t>
      </w:r>
      <w:r w:rsidRPr="00D6262F">
        <w:rPr>
          <w:rFonts w:ascii="Times New Roman" w:hAnsi="Times New Roman"/>
          <w:sz w:val="24"/>
          <w:szCs w:val="24"/>
          <w:lang w:eastAsia="ru-RU"/>
        </w:rPr>
        <w:t xml:space="preserve"> нову политику, нову улогу, нове задатке. У Југославији</w:t>
      </w:r>
      <w:r w:rsidR="0009709E">
        <w:rPr>
          <w:rFonts w:ascii="Times New Roman" w:hAnsi="Times New Roman"/>
          <w:sz w:val="24"/>
          <w:szCs w:val="24"/>
          <w:lang w:eastAsia="ru-RU"/>
        </w:rPr>
        <w:t xml:space="preserve"> </w:t>
      </w:r>
      <w:r w:rsidRPr="00D6262F">
        <w:rPr>
          <w:rFonts w:ascii="Times New Roman" w:hAnsi="Times New Roman"/>
          <w:sz w:val="24"/>
          <w:szCs w:val="24"/>
          <w:lang w:eastAsia="ru-RU"/>
        </w:rPr>
        <w:t xml:space="preserve">му је </w:t>
      </w:r>
      <w:r w:rsidR="00D6262F">
        <w:rPr>
          <w:rFonts w:ascii="Times New Roman" w:hAnsi="Times New Roman"/>
          <w:sz w:val="24"/>
          <w:szCs w:val="24"/>
          <w:lang w:eastAsia="ru-RU"/>
        </w:rPr>
        <w:t>б</w:t>
      </w:r>
      <w:r w:rsidRPr="00D6262F">
        <w:rPr>
          <w:rFonts w:ascii="Times New Roman" w:hAnsi="Times New Roman"/>
          <w:sz w:val="24"/>
          <w:szCs w:val="24"/>
          <w:lang w:eastAsia="ru-RU"/>
        </w:rPr>
        <w:t>ила неопходна по</w:t>
      </w:r>
      <w:r w:rsidR="00D6262F">
        <w:rPr>
          <w:rFonts w:ascii="Times New Roman" w:hAnsi="Times New Roman"/>
          <w:sz w:val="24"/>
          <w:szCs w:val="24"/>
          <w:lang w:eastAsia="ru-RU"/>
        </w:rPr>
        <w:t>б</w:t>
      </w:r>
      <w:r w:rsidRPr="00D6262F">
        <w:rPr>
          <w:rFonts w:ascii="Times New Roman" w:hAnsi="Times New Roman"/>
          <w:sz w:val="24"/>
          <w:szCs w:val="24"/>
          <w:lang w:eastAsia="ru-RU"/>
        </w:rPr>
        <w:t>еда и потврда његове другачије мисије: уместо</w:t>
      </w:r>
      <w:r w:rsidR="0009709E">
        <w:rPr>
          <w:rFonts w:ascii="Times New Roman" w:hAnsi="Times New Roman"/>
          <w:sz w:val="24"/>
          <w:szCs w:val="24"/>
          <w:lang w:eastAsia="ru-RU"/>
        </w:rPr>
        <w:t xml:space="preserve"> </w:t>
      </w:r>
      <w:r w:rsidRPr="00D6262F">
        <w:rPr>
          <w:rFonts w:ascii="Times New Roman" w:hAnsi="Times New Roman"/>
          <w:sz w:val="24"/>
          <w:szCs w:val="24"/>
          <w:lang w:eastAsia="ru-RU"/>
        </w:rPr>
        <w:t>од</w:t>
      </w:r>
      <w:r w:rsidR="00D6262F">
        <w:rPr>
          <w:rFonts w:ascii="Times New Roman" w:hAnsi="Times New Roman"/>
          <w:sz w:val="24"/>
          <w:szCs w:val="24"/>
          <w:lang w:eastAsia="ru-RU"/>
        </w:rPr>
        <w:t>б</w:t>
      </w:r>
      <w:r w:rsidRPr="00D6262F">
        <w:rPr>
          <w:rFonts w:ascii="Times New Roman" w:hAnsi="Times New Roman"/>
          <w:sz w:val="24"/>
          <w:szCs w:val="24"/>
          <w:lang w:eastAsia="ru-RU"/>
        </w:rPr>
        <w:t>рам</w:t>
      </w:r>
      <w:r w:rsidR="00D6262F">
        <w:rPr>
          <w:rFonts w:ascii="Times New Roman" w:hAnsi="Times New Roman"/>
          <w:sz w:val="24"/>
          <w:szCs w:val="24"/>
          <w:lang w:eastAsia="ru-RU"/>
        </w:rPr>
        <w:t>б</w:t>
      </w:r>
      <w:r w:rsidRPr="00D6262F">
        <w:rPr>
          <w:rFonts w:ascii="Times New Roman" w:hAnsi="Times New Roman"/>
          <w:sz w:val="24"/>
          <w:szCs w:val="24"/>
          <w:lang w:eastAsia="ru-RU"/>
        </w:rPr>
        <w:t>ене алијансе он тре</w:t>
      </w:r>
      <w:r w:rsidR="00D6262F">
        <w:rPr>
          <w:rFonts w:ascii="Times New Roman" w:hAnsi="Times New Roman"/>
          <w:sz w:val="24"/>
          <w:szCs w:val="24"/>
          <w:lang w:eastAsia="ru-RU"/>
        </w:rPr>
        <w:t>б</w:t>
      </w:r>
      <w:r w:rsidRPr="00D6262F">
        <w:rPr>
          <w:rFonts w:ascii="Times New Roman" w:hAnsi="Times New Roman"/>
          <w:sz w:val="24"/>
          <w:szCs w:val="24"/>
          <w:lang w:eastAsia="ru-RU"/>
        </w:rPr>
        <w:t>а да постане превентивна војна сила. То је</w:t>
      </w:r>
      <w:r w:rsidR="0009709E">
        <w:rPr>
          <w:rFonts w:ascii="Times New Roman" w:hAnsi="Times New Roman"/>
          <w:sz w:val="24"/>
          <w:szCs w:val="24"/>
          <w:lang w:eastAsia="ru-RU"/>
        </w:rPr>
        <w:t xml:space="preserve"> </w:t>
      </w:r>
      <w:r w:rsidRPr="00D6262F">
        <w:rPr>
          <w:rFonts w:ascii="Times New Roman" w:hAnsi="Times New Roman"/>
          <w:sz w:val="24"/>
          <w:szCs w:val="24"/>
          <w:lang w:eastAsia="ru-RU"/>
        </w:rPr>
        <w:t>значило да НАТО може нападати друге државе, уколико процени да је</w:t>
      </w:r>
      <w:r w:rsidR="0009709E">
        <w:rPr>
          <w:rFonts w:ascii="Times New Roman" w:hAnsi="Times New Roman"/>
          <w:sz w:val="24"/>
          <w:szCs w:val="24"/>
          <w:lang w:eastAsia="ru-RU"/>
        </w:rPr>
        <w:t xml:space="preserve"> </w:t>
      </w:r>
      <w:r w:rsidRPr="00D6262F">
        <w:rPr>
          <w:rFonts w:ascii="Times New Roman" w:hAnsi="Times New Roman"/>
          <w:sz w:val="24"/>
          <w:szCs w:val="24"/>
          <w:lang w:eastAsia="ru-RU"/>
        </w:rPr>
        <w:t>то неопходно.</w:t>
      </w:r>
      <w:r w:rsidRPr="00D6262F">
        <w:rPr>
          <w:rFonts w:ascii="Times New Roman" w:hAnsi="Times New Roman"/>
          <w:color w:val="0070C0"/>
          <w:sz w:val="24"/>
          <w:szCs w:val="24"/>
          <w:lang w:eastAsia="ru-RU"/>
        </w:rPr>
        <w:t xml:space="preserve"> </w:t>
      </w:r>
    </w:p>
    <w:p w:rsidR="00CF26F3" w:rsidRPr="00D6262F" w:rsidRDefault="00CF26F3" w:rsidP="00324B9B">
      <w:pPr>
        <w:autoSpaceDE w:val="0"/>
        <w:autoSpaceDN w:val="0"/>
        <w:adjustRightInd w:val="0"/>
        <w:spacing w:after="0" w:line="360" w:lineRule="auto"/>
        <w:ind w:firstLine="708"/>
        <w:jc w:val="both"/>
        <w:rPr>
          <w:rFonts w:ascii="Times New Roman" w:hAnsi="Times New Roman"/>
          <w:sz w:val="24"/>
          <w:szCs w:val="24"/>
          <w:lang w:eastAsia="ru-RU"/>
        </w:rPr>
      </w:pPr>
      <w:r w:rsidRPr="00D6262F">
        <w:rPr>
          <w:rFonts w:ascii="Times New Roman" w:hAnsi="Times New Roman"/>
          <w:sz w:val="24"/>
          <w:szCs w:val="24"/>
          <w:lang w:eastAsia="ru-RU"/>
        </w:rPr>
        <w:t>Леонид Ивашов је сведочио у Три</w:t>
      </w:r>
      <w:r w:rsidR="00D6262F">
        <w:rPr>
          <w:rFonts w:ascii="Times New Roman" w:hAnsi="Times New Roman"/>
          <w:sz w:val="24"/>
          <w:szCs w:val="24"/>
          <w:lang w:eastAsia="ru-RU"/>
        </w:rPr>
        <w:t>б</w:t>
      </w:r>
      <w:r w:rsidRPr="00D6262F">
        <w:rPr>
          <w:rFonts w:ascii="Times New Roman" w:hAnsi="Times New Roman"/>
          <w:sz w:val="24"/>
          <w:szCs w:val="24"/>
          <w:lang w:eastAsia="ru-RU"/>
        </w:rPr>
        <w:t>уналу да је у свим руским званичним</w:t>
      </w:r>
      <w:r w:rsidR="00FD187D">
        <w:rPr>
          <w:rFonts w:ascii="Times New Roman" w:hAnsi="Times New Roman"/>
          <w:sz w:val="24"/>
          <w:szCs w:val="24"/>
          <w:lang w:eastAsia="ru-RU"/>
        </w:rPr>
        <w:t xml:space="preserve"> </w:t>
      </w:r>
      <w:r w:rsidRPr="00D6262F">
        <w:rPr>
          <w:rFonts w:ascii="Times New Roman" w:hAnsi="Times New Roman"/>
          <w:sz w:val="24"/>
          <w:szCs w:val="24"/>
          <w:lang w:eastAsia="ru-RU"/>
        </w:rPr>
        <w:t>документима, који су израђивани у Министарству од</w:t>
      </w:r>
      <w:r w:rsidR="00D6262F">
        <w:rPr>
          <w:rFonts w:ascii="Times New Roman" w:hAnsi="Times New Roman"/>
          <w:sz w:val="24"/>
          <w:szCs w:val="24"/>
          <w:lang w:eastAsia="ru-RU"/>
        </w:rPr>
        <w:t>б</w:t>
      </w:r>
      <w:r w:rsidRPr="00D6262F">
        <w:rPr>
          <w:rFonts w:ascii="Times New Roman" w:hAnsi="Times New Roman"/>
          <w:sz w:val="24"/>
          <w:szCs w:val="24"/>
          <w:lang w:eastAsia="ru-RU"/>
        </w:rPr>
        <w:t>ране, а</w:t>
      </w:r>
      <w:r w:rsidR="00FD187D">
        <w:rPr>
          <w:rFonts w:ascii="Times New Roman" w:hAnsi="Times New Roman"/>
          <w:sz w:val="24"/>
          <w:szCs w:val="24"/>
          <w:lang w:eastAsia="ru-RU"/>
        </w:rPr>
        <w:t xml:space="preserve"> </w:t>
      </w:r>
      <w:r w:rsidRPr="00D6262F">
        <w:rPr>
          <w:rFonts w:ascii="Times New Roman" w:hAnsi="Times New Roman"/>
          <w:sz w:val="24"/>
          <w:szCs w:val="24"/>
          <w:lang w:eastAsia="ru-RU"/>
        </w:rPr>
        <w:t>затим до</w:t>
      </w:r>
      <w:r w:rsidR="00F347E2">
        <w:rPr>
          <w:rFonts w:ascii="Times New Roman" w:hAnsi="Times New Roman"/>
          <w:sz w:val="24"/>
          <w:szCs w:val="24"/>
          <w:lang w:eastAsia="ru-RU"/>
        </w:rPr>
        <w:t xml:space="preserve">стављани државном руководству, </w:t>
      </w:r>
      <w:r w:rsidRPr="00D6262F">
        <w:rPr>
          <w:rFonts w:ascii="Times New Roman" w:hAnsi="Times New Roman"/>
          <w:sz w:val="24"/>
          <w:szCs w:val="24"/>
          <w:lang w:eastAsia="ru-RU"/>
        </w:rPr>
        <w:t>’Осло</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одилачка војска Косова’ оцењивана као незаконита оружана формација која се </w:t>
      </w:r>
      <w:r w:rsidR="00D6262F">
        <w:rPr>
          <w:rFonts w:ascii="Times New Roman" w:hAnsi="Times New Roman"/>
          <w:sz w:val="24"/>
          <w:szCs w:val="24"/>
          <w:lang w:eastAsia="ru-RU"/>
        </w:rPr>
        <w:t>б</w:t>
      </w:r>
      <w:r w:rsidRPr="00D6262F">
        <w:rPr>
          <w:rFonts w:ascii="Times New Roman" w:hAnsi="Times New Roman"/>
          <w:sz w:val="24"/>
          <w:szCs w:val="24"/>
          <w:lang w:eastAsia="ru-RU"/>
        </w:rPr>
        <w:t>ави терористичким активностима. Председник Руске Федерације, парламент и</w:t>
      </w:r>
      <w:r w:rsidR="00FD187D">
        <w:rPr>
          <w:rFonts w:ascii="Times New Roman" w:hAnsi="Times New Roman"/>
          <w:sz w:val="24"/>
          <w:szCs w:val="24"/>
          <w:lang w:eastAsia="ru-RU"/>
        </w:rPr>
        <w:t xml:space="preserve"> </w:t>
      </w:r>
      <w:r w:rsidRPr="00D6262F">
        <w:rPr>
          <w:rFonts w:ascii="Times New Roman" w:hAnsi="Times New Roman"/>
          <w:sz w:val="24"/>
          <w:szCs w:val="24"/>
          <w:lang w:eastAsia="ru-RU"/>
        </w:rPr>
        <w:t xml:space="preserve">сва министарства сложили су с том дефиницијом. Та је дефиниција </w:t>
      </w:r>
      <w:r w:rsidR="00D6262F">
        <w:rPr>
          <w:rFonts w:ascii="Times New Roman" w:hAnsi="Times New Roman"/>
          <w:sz w:val="24"/>
          <w:szCs w:val="24"/>
          <w:lang w:eastAsia="ru-RU"/>
        </w:rPr>
        <w:t>б</w:t>
      </w:r>
      <w:r w:rsidRPr="00D6262F">
        <w:rPr>
          <w:rFonts w:ascii="Times New Roman" w:hAnsi="Times New Roman"/>
          <w:sz w:val="24"/>
          <w:szCs w:val="24"/>
          <w:lang w:eastAsia="ru-RU"/>
        </w:rPr>
        <w:t>ила прихваћена – у најмању руку, нико се није противио – на заседањима</w:t>
      </w:r>
      <w:r w:rsidR="00FD187D">
        <w:rPr>
          <w:rFonts w:ascii="Times New Roman" w:hAnsi="Times New Roman"/>
          <w:sz w:val="24"/>
          <w:szCs w:val="24"/>
          <w:lang w:eastAsia="ru-RU"/>
        </w:rPr>
        <w:t xml:space="preserve"> </w:t>
      </w:r>
      <w:r w:rsidRPr="00D6262F">
        <w:rPr>
          <w:rFonts w:ascii="Times New Roman" w:hAnsi="Times New Roman"/>
          <w:sz w:val="24"/>
          <w:szCs w:val="24"/>
          <w:lang w:eastAsia="ru-RU"/>
        </w:rPr>
        <w:t xml:space="preserve">Савета Русија–НАТО, као и на </w:t>
      </w:r>
      <w:r w:rsidR="00D6262F">
        <w:rPr>
          <w:rFonts w:ascii="Times New Roman" w:hAnsi="Times New Roman"/>
          <w:sz w:val="24"/>
          <w:szCs w:val="24"/>
          <w:lang w:eastAsia="ru-RU"/>
        </w:rPr>
        <w:t>б</w:t>
      </w:r>
      <w:r w:rsidRPr="00D6262F">
        <w:rPr>
          <w:rFonts w:ascii="Times New Roman" w:hAnsi="Times New Roman"/>
          <w:sz w:val="24"/>
          <w:szCs w:val="24"/>
          <w:lang w:eastAsia="ru-RU"/>
        </w:rPr>
        <w:t>илатералном нивоу, између министара</w:t>
      </w:r>
      <w:r w:rsidR="00FD187D">
        <w:rPr>
          <w:rFonts w:ascii="Times New Roman" w:hAnsi="Times New Roman"/>
          <w:sz w:val="24"/>
          <w:szCs w:val="24"/>
          <w:lang w:eastAsia="ru-RU"/>
        </w:rPr>
        <w:t xml:space="preserve"> </w:t>
      </w:r>
      <w:r w:rsidRPr="00D6262F">
        <w:rPr>
          <w:rFonts w:ascii="Times New Roman" w:hAnsi="Times New Roman"/>
          <w:sz w:val="24"/>
          <w:szCs w:val="24"/>
          <w:lang w:eastAsia="ru-RU"/>
        </w:rPr>
        <w:t>од</w:t>
      </w:r>
      <w:r w:rsidR="00D6262F">
        <w:rPr>
          <w:rFonts w:ascii="Times New Roman" w:hAnsi="Times New Roman"/>
          <w:sz w:val="24"/>
          <w:szCs w:val="24"/>
          <w:lang w:eastAsia="ru-RU"/>
        </w:rPr>
        <w:t>б</w:t>
      </w:r>
      <w:r w:rsidRPr="00D6262F">
        <w:rPr>
          <w:rFonts w:ascii="Times New Roman" w:hAnsi="Times New Roman"/>
          <w:sz w:val="24"/>
          <w:szCs w:val="24"/>
          <w:lang w:eastAsia="ru-RU"/>
        </w:rPr>
        <w:t>ране и других војних и политичких представника на високим положајима у земљама чланицама НАТО-а. З</w:t>
      </w:r>
      <w:r w:rsidR="00D6262F">
        <w:rPr>
          <w:rFonts w:ascii="Times New Roman" w:hAnsi="Times New Roman"/>
          <w:sz w:val="24"/>
          <w:szCs w:val="24"/>
          <w:lang w:eastAsia="ru-RU"/>
        </w:rPr>
        <w:t>б</w:t>
      </w:r>
      <w:r w:rsidRPr="00D6262F">
        <w:rPr>
          <w:rFonts w:ascii="Times New Roman" w:hAnsi="Times New Roman"/>
          <w:sz w:val="24"/>
          <w:szCs w:val="24"/>
          <w:lang w:eastAsia="ru-RU"/>
        </w:rPr>
        <w:t>ог тога,</w:t>
      </w:r>
      <w:r w:rsidR="00FD187D">
        <w:rPr>
          <w:rFonts w:ascii="Times New Roman" w:hAnsi="Times New Roman"/>
          <w:sz w:val="24"/>
          <w:szCs w:val="24"/>
          <w:lang w:eastAsia="ru-RU"/>
        </w:rPr>
        <w:t xml:space="preserve"> </w:t>
      </w:r>
      <w:r w:rsidRPr="00D6262F">
        <w:rPr>
          <w:rFonts w:ascii="Times New Roman" w:hAnsi="Times New Roman"/>
          <w:sz w:val="24"/>
          <w:szCs w:val="24"/>
          <w:lang w:eastAsia="ru-RU"/>
        </w:rPr>
        <w:t xml:space="preserve">дефинисање ’ОВК’ као незаконите оружане формације представља званични и законити термин и дефиницију коју </w:t>
      </w:r>
      <w:r w:rsidR="00F347E2">
        <w:rPr>
          <w:rFonts w:ascii="Times New Roman" w:hAnsi="Times New Roman"/>
          <w:sz w:val="24"/>
          <w:szCs w:val="24"/>
          <w:lang w:val="sr-Cyrl-RS" w:eastAsia="ru-RU"/>
        </w:rPr>
        <w:t xml:space="preserve">су </w:t>
      </w:r>
      <w:r w:rsidRPr="00D6262F">
        <w:rPr>
          <w:rFonts w:ascii="Times New Roman" w:hAnsi="Times New Roman"/>
          <w:sz w:val="24"/>
          <w:szCs w:val="24"/>
          <w:lang w:eastAsia="ru-RU"/>
        </w:rPr>
        <w:t>користи</w:t>
      </w:r>
      <w:r w:rsidR="00F347E2">
        <w:rPr>
          <w:rFonts w:ascii="Times New Roman" w:hAnsi="Times New Roman"/>
          <w:sz w:val="24"/>
          <w:szCs w:val="24"/>
          <w:lang w:val="sr-Cyrl-RS" w:eastAsia="ru-RU"/>
        </w:rPr>
        <w:t>ли</w:t>
      </w:r>
      <w:r w:rsidRPr="00D6262F">
        <w:rPr>
          <w:rFonts w:ascii="Times New Roman" w:hAnsi="Times New Roman"/>
          <w:sz w:val="24"/>
          <w:szCs w:val="24"/>
          <w:lang w:eastAsia="ru-RU"/>
        </w:rPr>
        <w:t xml:space="preserve"> у Русији.</w:t>
      </w:r>
      <w:r w:rsidR="00FD187D" w:rsidRPr="00FD187D">
        <w:rPr>
          <w:rStyle w:val="af2"/>
          <w:rFonts w:ascii="Cambria Math" w:hAnsi="Cambria Math" w:cs="Cambria Math"/>
          <w:sz w:val="24"/>
          <w:szCs w:val="24"/>
          <w:lang w:eastAsia="ru-RU"/>
        </w:rPr>
        <w:footnoteReference w:id="23"/>
      </w:r>
      <w:r w:rsidR="00FD187D" w:rsidRPr="00FD187D">
        <w:rPr>
          <w:rFonts w:ascii="Cambria Math" w:hAnsi="Cambria Math" w:cs="Cambria Math"/>
          <w:sz w:val="24"/>
          <w:szCs w:val="24"/>
          <w:lang w:eastAsia="ru-RU"/>
        </w:rPr>
        <w:t xml:space="preserve"> </w:t>
      </w:r>
    </w:p>
    <w:p w:rsidR="00F93A7C" w:rsidRPr="00C6750E" w:rsidRDefault="00BD3403" w:rsidP="00C6750E">
      <w:pPr>
        <w:autoSpaceDE w:val="0"/>
        <w:autoSpaceDN w:val="0"/>
        <w:adjustRightInd w:val="0"/>
        <w:spacing w:after="0" w:line="360" w:lineRule="auto"/>
        <w:ind w:firstLine="708"/>
        <w:jc w:val="both"/>
        <w:rPr>
          <w:rFonts w:ascii="Times New Roman" w:hAnsi="Times New Roman"/>
          <w:b/>
          <w:color w:val="0070C0"/>
          <w:sz w:val="24"/>
          <w:szCs w:val="24"/>
          <w:lang w:eastAsia="ru-RU"/>
        </w:rPr>
      </w:pPr>
      <w:r w:rsidRPr="00D6262F">
        <w:rPr>
          <w:rFonts w:ascii="Times New Roman" w:hAnsi="Times New Roman"/>
          <w:sz w:val="24"/>
          <w:szCs w:val="24"/>
          <w:lang w:eastAsia="ru-RU"/>
        </w:rPr>
        <w:t>Непосредан почетак рата многи истраживачи везују за фе</w:t>
      </w:r>
      <w:r w:rsidR="00D6262F">
        <w:rPr>
          <w:rFonts w:ascii="Times New Roman" w:hAnsi="Times New Roman"/>
          <w:sz w:val="24"/>
          <w:szCs w:val="24"/>
          <w:lang w:eastAsia="ru-RU"/>
        </w:rPr>
        <w:t>б</w:t>
      </w:r>
      <w:r w:rsidRPr="00D6262F">
        <w:rPr>
          <w:rFonts w:ascii="Times New Roman" w:hAnsi="Times New Roman"/>
          <w:sz w:val="24"/>
          <w:szCs w:val="24"/>
          <w:lang w:eastAsia="ru-RU"/>
        </w:rPr>
        <w:t>руар 1998.</w:t>
      </w:r>
      <w:r w:rsidR="00FD187D">
        <w:rPr>
          <w:rFonts w:ascii="Times New Roman" w:hAnsi="Times New Roman"/>
          <w:sz w:val="24"/>
          <w:szCs w:val="24"/>
          <w:lang w:eastAsia="ru-RU"/>
        </w:rPr>
        <w:t xml:space="preserve"> </w:t>
      </w:r>
      <w:r w:rsidRPr="00D6262F">
        <w:rPr>
          <w:rFonts w:ascii="Times New Roman" w:hAnsi="Times New Roman"/>
          <w:sz w:val="24"/>
          <w:szCs w:val="24"/>
          <w:lang w:eastAsia="ru-RU"/>
        </w:rPr>
        <w:t>године. Према подацима Министарства унутрашњих послова Ср</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ије, </w:t>
      </w:r>
      <w:r w:rsidR="00C6750E" w:rsidRPr="00D6262F">
        <w:rPr>
          <w:rFonts w:ascii="Times New Roman" w:hAnsi="Times New Roman"/>
          <w:sz w:val="24"/>
          <w:szCs w:val="24"/>
          <w:lang w:eastAsia="ru-RU"/>
        </w:rPr>
        <w:t>само у току првих пет месеци 1998. године (период фе</w:t>
      </w:r>
      <w:r w:rsidR="00C6750E">
        <w:rPr>
          <w:rFonts w:ascii="Times New Roman" w:hAnsi="Times New Roman"/>
          <w:sz w:val="24"/>
          <w:szCs w:val="24"/>
          <w:lang w:eastAsia="ru-RU"/>
        </w:rPr>
        <w:t>б</w:t>
      </w:r>
      <w:r w:rsidR="00C6750E" w:rsidRPr="00D6262F">
        <w:rPr>
          <w:rFonts w:ascii="Times New Roman" w:hAnsi="Times New Roman"/>
          <w:sz w:val="24"/>
          <w:szCs w:val="24"/>
          <w:lang w:eastAsia="ru-RU"/>
        </w:rPr>
        <w:t>руа</w:t>
      </w:r>
      <w:proofErr w:type="gramStart"/>
      <w:r w:rsidR="00C6750E" w:rsidRPr="00D6262F">
        <w:rPr>
          <w:rFonts w:ascii="Times New Roman" w:hAnsi="Times New Roman"/>
          <w:sz w:val="24"/>
          <w:szCs w:val="24"/>
          <w:lang w:eastAsia="ru-RU"/>
        </w:rPr>
        <w:t>р–</w:t>
      </w:r>
      <w:proofErr w:type="gramEnd"/>
      <w:r w:rsidR="00C6750E" w:rsidRPr="00D6262F">
        <w:rPr>
          <w:rFonts w:ascii="Times New Roman" w:hAnsi="Times New Roman"/>
          <w:sz w:val="24"/>
          <w:szCs w:val="24"/>
          <w:lang w:eastAsia="ru-RU"/>
        </w:rPr>
        <w:t>јуни) на територији</w:t>
      </w:r>
      <w:r w:rsidR="00C6750E">
        <w:rPr>
          <w:rFonts w:ascii="Times New Roman" w:hAnsi="Times New Roman"/>
          <w:sz w:val="24"/>
          <w:szCs w:val="24"/>
          <w:lang w:eastAsia="ru-RU"/>
        </w:rPr>
        <w:t xml:space="preserve"> </w:t>
      </w:r>
      <w:r w:rsidR="00C6750E" w:rsidRPr="00D6262F">
        <w:rPr>
          <w:rFonts w:ascii="Times New Roman" w:hAnsi="Times New Roman"/>
          <w:sz w:val="24"/>
          <w:szCs w:val="24"/>
          <w:lang w:eastAsia="ru-RU"/>
        </w:rPr>
        <w:t>Косова и Метохије за</w:t>
      </w:r>
      <w:r w:rsidR="00C6750E">
        <w:rPr>
          <w:rFonts w:ascii="Times New Roman" w:hAnsi="Times New Roman"/>
          <w:sz w:val="24"/>
          <w:szCs w:val="24"/>
          <w:lang w:eastAsia="ru-RU"/>
        </w:rPr>
        <w:t>б</w:t>
      </w:r>
      <w:r w:rsidR="00C6750E" w:rsidRPr="00D6262F">
        <w:rPr>
          <w:rFonts w:ascii="Times New Roman" w:hAnsi="Times New Roman"/>
          <w:sz w:val="24"/>
          <w:szCs w:val="24"/>
          <w:lang w:eastAsia="ru-RU"/>
        </w:rPr>
        <w:t>ележено је 409 терористичких аката, тј. више од</w:t>
      </w:r>
      <w:r w:rsidR="00C6750E">
        <w:rPr>
          <w:rFonts w:ascii="Times New Roman" w:hAnsi="Times New Roman"/>
          <w:sz w:val="24"/>
          <w:szCs w:val="24"/>
          <w:lang w:eastAsia="ru-RU"/>
        </w:rPr>
        <w:t xml:space="preserve"> </w:t>
      </w:r>
      <w:r w:rsidR="00C6750E" w:rsidRPr="00D6262F">
        <w:rPr>
          <w:rFonts w:ascii="Times New Roman" w:hAnsi="Times New Roman"/>
          <w:sz w:val="24"/>
          <w:szCs w:val="24"/>
          <w:lang w:eastAsia="ru-RU"/>
        </w:rPr>
        <w:t xml:space="preserve">80 месечно. У 261 случају мете терористичких напада </w:t>
      </w:r>
      <w:r w:rsidR="00C6750E">
        <w:rPr>
          <w:rFonts w:ascii="Times New Roman" w:hAnsi="Times New Roman"/>
          <w:sz w:val="24"/>
          <w:szCs w:val="24"/>
          <w:lang w:eastAsia="ru-RU"/>
        </w:rPr>
        <w:t>б</w:t>
      </w:r>
      <w:r w:rsidR="00C6750E" w:rsidRPr="00D6262F">
        <w:rPr>
          <w:rFonts w:ascii="Times New Roman" w:hAnsi="Times New Roman"/>
          <w:sz w:val="24"/>
          <w:szCs w:val="24"/>
          <w:lang w:eastAsia="ru-RU"/>
        </w:rPr>
        <w:t>или су цивили</w:t>
      </w:r>
      <w:r w:rsidR="00C6750E">
        <w:rPr>
          <w:rFonts w:ascii="Times New Roman" w:hAnsi="Times New Roman"/>
          <w:sz w:val="24"/>
          <w:szCs w:val="24"/>
          <w:lang w:eastAsia="ru-RU"/>
        </w:rPr>
        <w:t xml:space="preserve"> </w:t>
      </w:r>
      <w:r w:rsidR="00C6750E" w:rsidRPr="00D6262F">
        <w:rPr>
          <w:rFonts w:ascii="Times New Roman" w:hAnsi="Times New Roman"/>
          <w:sz w:val="24"/>
          <w:szCs w:val="24"/>
          <w:lang w:eastAsia="ru-RU"/>
        </w:rPr>
        <w:t>или цивилни о</w:t>
      </w:r>
      <w:r w:rsidR="00C6750E">
        <w:rPr>
          <w:rFonts w:ascii="Times New Roman" w:hAnsi="Times New Roman"/>
          <w:sz w:val="24"/>
          <w:szCs w:val="24"/>
          <w:lang w:eastAsia="ru-RU"/>
        </w:rPr>
        <w:t>б</w:t>
      </w:r>
      <w:r w:rsidR="00C6750E" w:rsidRPr="00D6262F">
        <w:rPr>
          <w:rFonts w:ascii="Times New Roman" w:hAnsi="Times New Roman"/>
          <w:sz w:val="24"/>
          <w:szCs w:val="24"/>
          <w:lang w:eastAsia="ru-RU"/>
        </w:rPr>
        <w:t>јекти. У тим нападима 35 осо</w:t>
      </w:r>
      <w:r w:rsidR="00C6750E">
        <w:rPr>
          <w:rFonts w:ascii="Times New Roman" w:hAnsi="Times New Roman"/>
          <w:sz w:val="24"/>
          <w:szCs w:val="24"/>
          <w:lang w:eastAsia="ru-RU"/>
        </w:rPr>
        <w:t>б</w:t>
      </w:r>
      <w:r w:rsidR="00C6750E" w:rsidRPr="00D6262F">
        <w:rPr>
          <w:rFonts w:ascii="Times New Roman" w:hAnsi="Times New Roman"/>
          <w:sz w:val="24"/>
          <w:szCs w:val="24"/>
          <w:lang w:eastAsia="ru-RU"/>
        </w:rPr>
        <w:t>а је у</w:t>
      </w:r>
      <w:r w:rsidR="00C6750E">
        <w:rPr>
          <w:rFonts w:ascii="Times New Roman" w:hAnsi="Times New Roman"/>
          <w:sz w:val="24"/>
          <w:szCs w:val="24"/>
          <w:lang w:eastAsia="ru-RU"/>
        </w:rPr>
        <w:t>б</w:t>
      </w:r>
      <w:r w:rsidR="00C6750E" w:rsidRPr="00D6262F">
        <w:rPr>
          <w:rFonts w:ascii="Times New Roman" w:hAnsi="Times New Roman"/>
          <w:sz w:val="24"/>
          <w:szCs w:val="24"/>
          <w:lang w:eastAsia="ru-RU"/>
        </w:rPr>
        <w:t xml:space="preserve">ијено, 29 </w:t>
      </w:r>
      <w:r w:rsidR="00C6750E">
        <w:rPr>
          <w:rFonts w:ascii="Times New Roman" w:hAnsi="Times New Roman"/>
          <w:sz w:val="24"/>
          <w:szCs w:val="24"/>
          <w:lang w:eastAsia="ru-RU"/>
        </w:rPr>
        <w:t>т</w:t>
      </w:r>
      <w:r w:rsidR="00C6750E" w:rsidRPr="00D6262F">
        <w:rPr>
          <w:rFonts w:ascii="Times New Roman" w:hAnsi="Times New Roman"/>
          <w:sz w:val="24"/>
          <w:szCs w:val="24"/>
          <w:lang w:eastAsia="ru-RU"/>
        </w:rPr>
        <w:t>ешко</w:t>
      </w:r>
      <w:r w:rsidR="00C6750E">
        <w:rPr>
          <w:rFonts w:ascii="Times New Roman" w:hAnsi="Times New Roman"/>
          <w:sz w:val="24"/>
          <w:szCs w:val="24"/>
          <w:lang w:eastAsia="ru-RU"/>
        </w:rPr>
        <w:t xml:space="preserve"> </w:t>
      </w:r>
      <w:r w:rsidR="00C6750E" w:rsidRPr="00D6262F">
        <w:rPr>
          <w:rFonts w:ascii="Times New Roman" w:hAnsi="Times New Roman"/>
          <w:sz w:val="24"/>
          <w:szCs w:val="24"/>
          <w:lang w:eastAsia="ru-RU"/>
        </w:rPr>
        <w:t xml:space="preserve">рањено и 21 лакше рањено. Жртве терориста </w:t>
      </w:r>
      <w:r w:rsidR="00C6750E">
        <w:rPr>
          <w:rFonts w:ascii="Times New Roman" w:hAnsi="Times New Roman"/>
          <w:sz w:val="24"/>
          <w:szCs w:val="24"/>
          <w:lang w:eastAsia="ru-RU"/>
        </w:rPr>
        <w:t>б</w:t>
      </w:r>
      <w:r w:rsidR="00C6750E" w:rsidRPr="00D6262F">
        <w:rPr>
          <w:rFonts w:ascii="Times New Roman" w:hAnsi="Times New Roman"/>
          <w:sz w:val="24"/>
          <w:szCs w:val="24"/>
          <w:lang w:eastAsia="ru-RU"/>
        </w:rPr>
        <w:t>или су и Ал</w:t>
      </w:r>
      <w:r w:rsidR="00C6750E">
        <w:rPr>
          <w:rFonts w:ascii="Times New Roman" w:hAnsi="Times New Roman"/>
          <w:sz w:val="24"/>
          <w:szCs w:val="24"/>
          <w:lang w:eastAsia="ru-RU"/>
        </w:rPr>
        <w:t>б</w:t>
      </w:r>
      <w:r w:rsidR="00C6750E" w:rsidRPr="00D6262F">
        <w:rPr>
          <w:rFonts w:ascii="Times New Roman" w:hAnsi="Times New Roman"/>
          <w:sz w:val="24"/>
          <w:szCs w:val="24"/>
          <w:lang w:eastAsia="ru-RU"/>
        </w:rPr>
        <w:t>анци. Од</w:t>
      </w:r>
      <w:r w:rsidR="00C6750E">
        <w:rPr>
          <w:rFonts w:ascii="Times New Roman" w:hAnsi="Times New Roman"/>
          <w:sz w:val="24"/>
          <w:szCs w:val="24"/>
          <w:lang w:eastAsia="ru-RU"/>
        </w:rPr>
        <w:t xml:space="preserve"> </w:t>
      </w:r>
      <w:r w:rsidR="00C6750E" w:rsidRPr="00D6262F">
        <w:rPr>
          <w:rFonts w:ascii="Times New Roman" w:hAnsi="Times New Roman"/>
          <w:sz w:val="24"/>
          <w:szCs w:val="24"/>
          <w:lang w:eastAsia="ru-RU"/>
        </w:rPr>
        <w:t>њихових руку погинуло је 26, а рањено 43 Ал</w:t>
      </w:r>
      <w:r w:rsidR="00C6750E">
        <w:rPr>
          <w:rFonts w:ascii="Times New Roman" w:hAnsi="Times New Roman"/>
          <w:sz w:val="24"/>
          <w:szCs w:val="24"/>
          <w:lang w:eastAsia="ru-RU"/>
        </w:rPr>
        <w:t>б</w:t>
      </w:r>
      <w:r w:rsidR="00C6750E" w:rsidRPr="00D6262F">
        <w:rPr>
          <w:rFonts w:ascii="Times New Roman" w:hAnsi="Times New Roman"/>
          <w:sz w:val="24"/>
          <w:szCs w:val="24"/>
          <w:lang w:eastAsia="ru-RU"/>
        </w:rPr>
        <w:t>анца. Органи полиције</w:t>
      </w:r>
      <w:r w:rsidR="00C6750E">
        <w:rPr>
          <w:rFonts w:ascii="Times New Roman" w:hAnsi="Times New Roman"/>
          <w:sz w:val="24"/>
          <w:szCs w:val="24"/>
          <w:lang w:eastAsia="ru-RU"/>
        </w:rPr>
        <w:t xml:space="preserve"> </w:t>
      </w:r>
      <w:r w:rsidR="00C6750E" w:rsidRPr="00D6262F">
        <w:rPr>
          <w:rFonts w:ascii="Times New Roman" w:hAnsi="Times New Roman"/>
          <w:sz w:val="24"/>
          <w:szCs w:val="24"/>
          <w:lang w:eastAsia="ru-RU"/>
        </w:rPr>
        <w:t>Ср</w:t>
      </w:r>
      <w:r w:rsidR="00C6750E">
        <w:rPr>
          <w:rFonts w:ascii="Times New Roman" w:hAnsi="Times New Roman"/>
          <w:sz w:val="24"/>
          <w:szCs w:val="24"/>
          <w:lang w:eastAsia="ru-RU"/>
        </w:rPr>
        <w:t>б</w:t>
      </w:r>
      <w:r w:rsidR="00C6750E" w:rsidRPr="00D6262F">
        <w:rPr>
          <w:rFonts w:ascii="Times New Roman" w:hAnsi="Times New Roman"/>
          <w:sz w:val="24"/>
          <w:szCs w:val="24"/>
          <w:lang w:eastAsia="ru-RU"/>
        </w:rPr>
        <w:t>ије нападнути су 148 пута.</w:t>
      </w:r>
      <w:r w:rsidR="00C6750E" w:rsidRPr="0045058B">
        <w:rPr>
          <w:rStyle w:val="af2"/>
          <w:rFonts w:ascii="Cambria Math" w:hAnsi="Cambria Math" w:cs="Cambria Math"/>
          <w:sz w:val="24"/>
          <w:szCs w:val="24"/>
          <w:lang w:eastAsia="ru-RU"/>
        </w:rPr>
        <w:footnoteReference w:id="24"/>
      </w:r>
      <w:r w:rsidR="00C6750E">
        <w:rPr>
          <w:rFonts w:ascii="Times New Roman" w:hAnsi="Times New Roman"/>
          <w:sz w:val="24"/>
          <w:szCs w:val="24"/>
          <w:lang w:eastAsia="ru-RU"/>
        </w:rPr>
        <w:t xml:space="preserve"> </w:t>
      </w:r>
      <w:r w:rsidR="00C6750E">
        <w:rPr>
          <w:rFonts w:ascii="Times New Roman" w:hAnsi="Times New Roman"/>
          <w:sz w:val="24"/>
          <w:szCs w:val="24"/>
          <w:lang w:val="sr-Cyrl-RS" w:eastAsia="ru-RU"/>
        </w:rPr>
        <w:t xml:space="preserve">Укупно </w:t>
      </w:r>
      <w:r w:rsidRPr="00D6262F">
        <w:rPr>
          <w:rFonts w:ascii="Times New Roman" w:hAnsi="Times New Roman"/>
          <w:sz w:val="24"/>
          <w:szCs w:val="24"/>
          <w:lang w:eastAsia="ru-RU"/>
        </w:rPr>
        <w:t>ал</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ански терористи су у току 1998. године извели 1.885 терористичких напада, од којих су 40% </w:t>
      </w:r>
      <w:r w:rsidR="00D6262F">
        <w:rPr>
          <w:rFonts w:ascii="Times New Roman" w:hAnsi="Times New Roman"/>
          <w:sz w:val="24"/>
          <w:szCs w:val="24"/>
          <w:lang w:eastAsia="ru-RU"/>
        </w:rPr>
        <w:t>б</w:t>
      </w:r>
      <w:r w:rsidRPr="00D6262F">
        <w:rPr>
          <w:rFonts w:ascii="Times New Roman" w:hAnsi="Times New Roman"/>
          <w:sz w:val="24"/>
          <w:szCs w:val="24"/>
          <w:lang w:eastAsia="ru-RU"/>
        </w:rPr>
        <w:t>или напади на цивиле и цивилне о</w:t>
      </w:r>
      <w:r w:rsidR="00D6262F">
        <w:rPr>
          <w:rFonts w:ascii="Times New Roman" w:hAnsi="Times New Roman"/>
          <w:sz w:val="24"/>
          <w:szCs w:val="24"/>
          <w:lang w:eastAsia="ru-RU"/>
        </w:rPr>
        <w:t>б</w:t>
      </w:r>
      <w:r w:rsidRPr="00D6262F">
        <w:rPr>
          <w:rFonts w:ascii="Times New Roman" w:hAnsi="Times New Roman"/>
          <w:sz w:val="24"/>
          <w:szCs w:val="24"/>
          <w:lang w:eastAsia="ru-RU"/>
        </w:rPr>
        <w:t>јекте. У</w:t>
      </w:r>
      <w:r w:rsidR="00D6262F">
        <w:rPr>
          <w:rFonts w:ascii="Times New Roman" w:hAnsi="Times New Roman"/>
          <w:sz w:val="24"/>
          <w:szCs w:val="24"/>
          <w:lang w:eastAsia="ru-RU"/>
        </w:rPr>
        <w:t>б</w:t>
      </w:r>
      <w:r w:rsidRPr="00D6262F">
        <w:rPr>
          <w:rFonts w:ascii="Times New Roman" w:hAnsi="Times New Roman"/>
          <w:sz w:val="24"/>
          <w:szCs w:val="24"/>
          <w:lang w:eastAsia="ru-RU"/>
        </w:rPr>
        <w:t>ијено</w:t>
      </w:r>
      <w:r w:rsidR="00FD187D">
        <w:rPr>
          <w:rFonts w:ascii="Times New Roman" w:hAnsi="Times New Roman"/>
          <w:sz w:val="24"/>
          <w:szCs w:val="24"/>
          <w:lang w:eastAsia="ru-RU"/>
        </w:rPr>
        <w:t xml:space="preserve"> </w:t>
      </w:r>
      <w:r w:rsidRPr="00D6262F">
        <w:rPr>
          <w:rFonts w:ascii="Times New Roman" w:hAnsi="Times New Roman"/>
          <w:sz w:val="24"/>
          <w:szCs w:val="24"/>
          <w:lang w:eastAsia="ru-RU"/>
        </w:rPr>
        <w:t>је 288, а рањено 561 лиц</w:t>
      </w:r>
      <w:r w:rsidRPr="0045058B">
        <w:rPr>
          <w:rFonts w:ascii="Times New Roman" w:hAnsi="Times New Roman"/>
          <w:sz w:val="24"/>
          <w:szCs w:val="24"/>
          <w:lang w:eastAsia="ru-RU"/>
        </w:rPr>
        <w:t>е.</w:t>
      </w:r>
      <w:r w:rsidR="00FD187D" w:rsidRPr="0045058B">
        <w:rPr>
          <w:rStyle w:val="af2"/>
          <w:rFonts w:ascii="Cambria Math" w:hAnsi="Cambria Math" w:cs="Cambria Math"/>
          <w:sz w:val="24"/>
          <w:szCs w:val="24"/>
          <w:lang w:eastAsia="ru-RU"/>
        </w:rPr>
        <w:footnoteReference w:id="25"/>
      </w:r>
      <w:r w:rsidR="00FD187D" w:rsidRPr="0045058B">
        <w:rPr>
          <w:rFonts w:ascii="Cambria Math" w:hAnsi="Cambria Math" w:cs="Cambria Math"/>
          <w:sz w:val="24"/>
          <w:szCs w:val="24"/>
          <w:lang w:eastAsia="ru-RU"/>
        </w:rPr>
        <w:t xml:space="preserve"> </w:t>
      </w:r>
    </w:p>
    <w:p w:rsidR="00F93A7C" w:rsidRPr="00D6262F" w:rsidRDefault="00F93A7C" w:rsidP="00324B9B">
      <w:pPr>
        <w:autoSpaceDE w:val="0"/>
        <w:autoSpaceDN w:val="0"/>
        <w:adjustRightInd w:val="0"/>
        <w:spacing w:after="0" w:line="360" w:lineRule="auto"/>
        <w:ind w:firstLine="708"/>
        <w:jc w:val="both"/>
        <w:rPr>
          <w:rFonts w:ascii="Times New Roman" w:hAnsi="Times New Roman"/>
          <w:sz w:val="24"/>
          <w:szCs w:val="24"/>
          <w:lang w:eastAsia="ru-RU"/>
        </w:rPr>
      </w:pPr>
      <w:r w:rsidRPr="00D6262F">
        <w:rPr>
          <w:rFonts w:ascii="Times New Roman" w:hAnsi="Times New Roman"/>
          <w:sz w:val="24"/>
          <w:szCs w:val="24"/>
          <w:lang w:eastAsia="ru-RU"/>
        </w:rPr>
        <w:t xml:space="preserve">Уочи лета 1998. године, Београду је постало јасно да је у Вашингтону већ урађен план војне операције против Југославије и да ће она </w:t>
      </w:r>
      <w:r w:rsidR="00D6262F">
        <w:rPr>
          <w:rFonts w:ascii="Times New Roman" w:hAnsi="Times New Roman"/>
          <w:sz w:val="24"/>
          <w:szCs w:val="24"/>
          <w:lang w:eastAsia="ru-RU"/>
        </w:rPr>
        <w:t>б</w:t>
      </w:r>
      <w:r w:rsidRPr="00D6262F">
        <w:rPr>
          <w:rFonts w:ascii="Times New Roman" w:hAnsi="Times New Roman"/>
          <w:sz w:val="24"/>
          <w:szCs w:val="24"/>
          <w:lang w:eastAsia="ru-RU"/>
        </w:rPr>
        <w:t>ити</w:t>
      </w:r>
      <w:r w:rsidR="0045058B">
        <w:rPr>
          <w:rFonts w:ascii="Times New Roman" w:hAnsi="Times New Roman"/>
          <w:sz w:val="24"/>
          <w:szCs w:val="24"/>
          <w:lang w:eastAsia="ru-RU"/>
        </w:rPr>
        <w:t xml:space="preserve"> </w:t>
      </w:r>
      <w:r w:rsidRPr="00D6262F">
        <w:rPr>
          <w:rFonts w:ascii="Times New Roman" w:hAnsi="Times New Roman"/>
          <w:sz w:val="24"/>
          <w:szCs w:val="24"/>
          <w:lang w:eastAsia="ru-RU"/>
        </w:rPr>
        <w:t>спроведена, независно од даљег тока догађај</w:t>
      </w:r>
      <w:proofErr w:type="gramStart"/>
      <w:r w:rsidRPr="00D6262F">
        <w:rPr>
          <w:rFonts w:ascii="Times New Roman" w:hAnsi="Times New Roman"/>
          <w:sz w:val="24"/>
          <w:szCs w:val="24"/>
          <w:lang w:eastAsia="ru-RU"/>
        </w:rPr>
        <w:t>а</w:t>
      </w:r>
      <w:proofErr w:type="gramEnd"/>
      <w:r w:rsidRPr="00D6262F">
        <w:rPr>
          <w:rFonts w:ascii="Times New Roman" w:hAnsi="Times New Roman"/>
          <w:sz w:val="24"/>
          <w:szCs w:val="24"/>
          <w:lang w:eastAsia="ru-RU"/>
        </w:rPr>
        <w:t>̂. Фактор који је утицао</w:t>
      </w:r>
      <w:r w:rsidR="0045058B">
        <w:rPr>
          <w:rFonts w:ascii="Times New Roman" w:hAnsi="Times New Roman"/>
          <w:sz w:val="24"/>
          <w:szCs w:val="24"/>
          <w:lang w:eastAsia="ru-RU"/>
        </w:rPr>
        <w:t xml:space="preserve"> </w:t>
      </w:r>
      <w:r w:rsidRPr="00D6262F">
        <w:rPr>
          <w:rFonts w:ascii="Times New Roman" w:hAnsi="Times New Roman"/>
          <w:sz w:val="24"/>
          <w:szCs w:val="24"/>
          <w:lang w:eastAsia="ru-RU"/>
        </w:rPr>
        <w:t xml:space="preserve">на то да ситуација </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уде сложенија </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ила је активност терориста на великој територији покрајине. Они су </w:t>
      </w:r>
      <w:r w:rsidR="00D6262F">
        <w:rPr>
          <w:rFonts w:ascii="Times New Roman" w:hAnsi="Times New Roman"/>
          <w:sz w:val="24"/>
          <w:szCs w:val="24"/>
          <w:lang w:eastAsia="ru-RU"/>
        </w:rPr>
        <w:t>б</w:t>
      </w:r>
      <w:r w:rsidRPr="00D6262F">
        <w:rPr>
          <w:rFonts w:ascii="Times New Roman" w:hAnsi="Times New Roman"/>
          <w:sz w:val="24"/>
          <w:szCs w:val="24"/>
          <w:lang w:eastAsia="ru-RU"/>
        </w:rPr>
        <w:t>или сигурни да ће НАТО снаге у</w:t>
      </w:r>
      <w:r w:rsidR="00D6262F">
        <w:rPr>
          <w:rFonts w:ascii="Times New Roman" w:hAnsi="Times New Roman"/>
          <w:sz w:val="24"/>
          <w:szCs w:val="24"/>
          <w:lang w:eastAsia="ru-RU"/>
        </w:rPr>
        <w:t>б</w:t>
      </w:r>
      <w:r w:rsidRPr="00D6262F">
        <w:rPr>
          <w:rFonts w:ascii="Times New Roman" w:hAnsi="Times New Roman"/>
          <w:sz w:val="24"/>
          <w:szCs w:val="24"/>
          <w:lang w:eastAsia="ru-RU"/>
        </w:rPr>
        <w:t>рзо</w:t>
      </w:r>
    </w:p>
    <w:p w:rsidR="00F93A7C" w:rsidRPr="00D6262F" w:rsidRDefault="00F93A7C" w:rsidP="00324B9B">
      <w:pPr>
        <w:autoSpaceDE w:val="0"/>
        <w:autoSpaceDN w:val="0"/>
        <w:adjustRightInd w:val="0"/>
        <w:spacing w:after="0" w:line="360" w:lineRule="auto"/>
        <w:jc w:val="both"/>
        <w:rPr>
          <w:rFonts w:ascii="Times New Roman" w:hAnsi="Times New Roman"/>
          <w:sz w:val="24"/>
          <w:szCs w:val="24"/>
          <w:lang w:eastAsia="ru-RU"/>
        </w:rPr>
      </w:pPr>
      <w:r w:rsidRPr="00D6262F">
        <w:rPr>
          <w:rFonts w:ascii="Times New Roman" w:hAnsi="Times New Roman"/>
          <w:sz w:val="24"/>
          <w:szCs w:val="24"/>
          <w:lang w:eastAsia="ru-RU"/>
        </w:rPr>
        <w:t>започети испланирану војну операцију.</w:t>
      </w:r>
      <w:r w:rsidR="0045058B">
        <w:rPr>
          <w:rFonts w:ascii="Times New Roman" w:hAnsi="Times New Roman"/>
          <w:sz w:val="24"/>
          <w:szCs w:val="24"/>
          <w:lang w:eastAsia="ru-RU"/>
        </w:rPr>
        <w:t xml:space="preserve"> </w:t>
      </w:r>
      <w:r w:rsidRPr="00D6262F">
        <w:rPr>
          <w:rFonts w:ascii="Times New Roman" w:hAnsi="Times New Roman"/>
          <w:sz w:val="24"/>
          <w:szCs w:val="24"/>
          <w:lang w:eastAsia="ru-RU"/>
        </w:rPr>
        <w:t xml:space="preserve">Почев од јануара 1998. године САД су повећале </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рој својих извиђачких сателита и истовремено су почеле да припремају војну инфраструктуру. Десет ваздушних </w:t>
      </w:r>
      <w:r w:rsidR="00D6262F">
        <w:rPr>
          <w:rFonts w:ascii="Times New Roman" w:hAnsi="Times New Roman"/>
          <w:sz w:val="24"/>
          <w:szCs w:val="24"/>
          <w:lang w:eastAsia="ru-RU"/>
        </w:rPr>
        <w:t>б</w:t>
      </w:r>
      <w:r w:rsidRPr="00D6262F">
        <w:rPr>
          <w:rFonts w:ascii="Times New Roman" w:hAnsi="Times New Roman"/>
          <w:sz w:val="24"/>
          <w:szCs w:val="24"/>
          <w:lang w:eastAsia="ru-RU"/>
        </w:rPr>
        <w:t>аза земаља</w:t>
      </w:r>
      <w:r w:rsidR="0045058B">
        <w:rPr>
          <w:rFonts w:ascii="Times New Roman" w:hAnsi="Times New Roman"/>
          <w:sz w:val="24"/>
          <w:szCs w:val="24"/>
          <w:lang w:eastAsia="ru-RU"/>
        </w:rPr>
        <w:t xml:space="preserve"> </w:t>
      </w:r>
      <w:r w:rsidRPr="00D6262F">
        <w:rPr>
          <w:rFonts w:ascii="Times New Roman" w:hAnsi="Times New Roman"/>
          <w:sz w:val="24"/>
          <w:szCs w:val="24"/>
          <w:lang w:eastAsia="ru-RU"/>
        </w:rPr>
        <w:t>чланица НАТО-а повећавале су своје оперативне могућности:</w:t>
      </w:r>
      <w:r w:rsidR="0045058B">
        <w:rPr>
          <w:rFonts w:ascii="Times New Roman" w:hAnsi="Times New Roman"/>
          <w:sz w:val="24"/>
          <w:szCs w:val="24"/>
          <w:lang w:eastAsia="ru-RU"/>
        </w:rPr>
        <w:t xml:space="preserve"> </w:t>
      </w:r>
      <w:r w:rsidRPr="00D6262F">
        <w:rPr>
          <w:rFonts w:ascii="Times New Roman" w:hAnsi="Times New Roman"/>
          <w:sz w:val="24"/>
          <w:szCs w:val="24"/>
          <w:lang w:eastAsia="ru-RU"/>
        </w:rPr>
        <w:t>при</w:t>
      </w:r>
      <w:r w:rsidR="00D6262F">
        <w:rPr>
          <w:rFonts w:ascii="Times New Roman" w:hAnsi="Times New Roman"/>
          <w:sz w:val="24"/>
          <w:szCs w:val="24"/>
          <w:lang w:eastAsia="ru-RU"/>
        </w:rPr>
        <w:t>б</w:t>
      </w:r>
      <w:r w:rsidRPr="00D6262F">
        <w:rPr>
          <w:rFonts w:ascii="Times New Roman" w:hAnsi="Times New Roman"/>
          <w:sz w:val="24"/>
          <w:szCs w:val="24"/>
          <w:lang w:eastAsia="ru-RU"/>
        </w:rPr>
        <w:t>лижавали су се граници, инфраструктуру су концентрисали према југословенским границама, стварали војну структуру првенствено у Македонији, Мађарској и делимично у</w:t>
      </w:r>
      <w:r w:rsidR="0045058B">
        <w:rPr>
          <w:rFonts w:ascii="Times New Roman" w:hAnsi="Times New Roman"/>
          <w:sz w:val="24"/>
          <w:szCs w:val="24"/>
          <w:lang w:eastAsia="ru-RU"/>
        </w:rPr>
        <w:t xml:space="preserve"> </w:t>
      </w:r>
      <w:r w:rsidRPr="00D6262F">
        <w:rPr>
          <w:rFonts w:ascii="Times New Roman" w:hAnsi="Times New Roman"/>
          <w:sz w:val="24"/>
          <w:szCs w:val="24"/>
          <w:lang w:eastAsia="ru-RU"/>
        </w:rPr>
        <w:t>Ал</w:t>
      </w:r>
      <w:r w:rsidR="00D6262F">
        <w:rPr>
          <w:rFonts w:ascii="Times New Roman" w:hAnsi="Times New Roman"/>
          <w:sz w:val="24"/>
          <w:szCs w:val="24"/>
          <w:lang w:eastAsia="ru-RU"/>
        </w:rPr>
        <w:t>б</w:t>
      </w:r>
      <w:r w:rsidRPr="00D6262F">
        <w:rPr>
          <w:rFonts w:ascii="Times New Roman" w:hAnsi="Times New Roman"/>
          <w:sz w:val="24"/>
          <w:szCs w:val="24"/>
          <w:lang w:eastAsia="ru-RU"/>
        </w:rPr>
        <w:t>анији.</w:t>
      </w:r>
      <w:r w:rsidR="00F5274C">
        <w:rPr>
          <w:rFonts w:ascii="Times New Roman" w:hAnsi="Times New Roman"/>
          <w:b/>
          <w:color w:val="0070C0"/>
          <w:sz w:val="24"/>
          <w:szCs w:val="24"/>
          <w:lang w:eastAsia="ru-RU"/>
        </w:rPr>
        <w:t xml:space="preserve"> </w:t>
      </w:r>
      <w:r w:rsidRPr="00D6262F">
        <w:rPr>
          <w:rFonts w:ascii="Times New Roman" w:hAnsi="Times New Roman"/>
          <w:sz w:val="24"/>
          <w:szCs w:val="24"/>
          <w:lang w:eastAsia="ru-RU"/>
        </w:rPr>
        <w:t>Паралелно с тим војска НАТО алијансе вршила је додатне</w:t>
      </w:r>
      <w:r w:rsidR="0045058B">
        <w:rPr>
          <w:rFonts w:ascii="Times New Roman" w:hAnsi="Times New Roman"/>
          <w:sz w:val="24"/>
          <w:szCs w:val="24"/>
          <w:lang w:eastAsia="ru-RU"/>
        </w:rPr>
        <w:t xml:space="preserve"> </w:t>
      </w:r>
      <w:r w:rsidRPr="00D6262F">
        <w:rPr>
          <w:rFonts w:ascii="Times New Roman" w:hAnsi="Times New Roman"/>
          <w:sz w:val="24"/>
          <w:szCs w:val="24"/>
          <w:lang w:eastAsia="ru-RU"/>
        </w:rPr>
        <w:t>припреме, па се све то могло окарактерисати као припрема</w:t>
      </w:r>
      <w:r w:rsidR="0045058B">
        <w:rPr>
          <w:rFonts w:ascii="Times New Roman" w:hAnsi="Times New Roman"/>
          <w:sz w:val="24"/>
          <w:szCs w:val="24"/>
          <w:lang w:eastAsia="ru-RU"/>
        </w:rPr>
        <w:t xml:space="preserve"> </w:t>
      </w:r>
      <w:r w:rsidRPr="00D6262F">
        <w:rPr>
          <w:rFonts w:ascii="Times New Roman" w:hAnsi="Times New Roman"/>
          <w:sz w:val="24"/>
          <w:szCs w:val="24"/>
          <w:lang w:eastAsia="ru-RU"/>
        </w:rPr>
        <w:t>за војну кампању огромних размера. О свему томе маршал</w:t>
      </w:r>
      <w:r w:rsidR="00F5274C">
        <w:rPr>
          <w:rFonts w:ascii="Times New Roman" w:hAnsi="Times New Roman"/>
          <w:sz w:val="24"/>
          <w:szCs w:val="24"/>
          <w:lang w:eastAsia="ru-RU"/>
        </w:rPr>
        <w:t xml:space="preserve"> </w:t>
      </w:r>
      <w:r w:rsidRPr="00D6262F">
        <w:rPr>
          <w:rFonts w:ascii="Times New Roman" w:hAnsi="Times New Roman"/>
          <w:sz w:val="24"/>
          <w:szCs w:val="24"/>
          <w:lang w:eastAsia="ru-RU"/>
        </w:rPr>
        <w:t xml:space="preserve">Сергејев и </w:t>
      </w:r>
      <w:r w:rsidR="00F5274C">
        <w:rPr>
          <w:rFonts w:ascii="Times New Roman" w:hAnsi="Times New Roman"/>
          <w:sz w:val="24"/>
          <w:szCs w:val="24"/>
          <w:lang w:val="sr-Cyrl-RS" w:eastAsia="ru-RU"/>
        </w:rPr>
        <w:t>генерал Ивашов</w:t>
      </w:r>
      <w:r w:rsidRPr="00D6262F">
        <w:rPr>
          <w:rFonts w:ascii="Times New Roman" w:hAnsi="Times New Roman"/>
          <w:sz w:val="24"/>
          <w:szCs w:val="24"/>
          <w:lang w:eastAsia="ru-RU"/>
        </w:rPr>
        <w:t xml:space="preserve"> говорили с</w:t>
      </w:r>
      <w:r w:rsidR="00F5274C">
        <w:rPr>
          <w:rFonts w:ascii="Times New Roman" w:hAnsi="Times New Roman"/>
          <w:sz w:val="24"/>
          <w:szCs w:val="24"/>
          <w:lang w:val="sr-Cyrl-RS" w:eastAsia="ru-RU"/>
        </w:rPr>
        <w:t>у</w:t>
      </w:r>
      <w:r w:rsidRPr="00D6262F">
        <w:rPr>
          <w:rFonts w:ascii="Times New Roman" w:hAnsi="Times New Roman"/>
          <w:sz w:val="24"/>
          <w:szCs w:val="24"/>
          <w:lang w:eastAsia="ru-RU"/>
        </w:rPr>
        <w:t xml:space="preserve"> на сусрету Савета Русија-НАТО поводом војног притиска на Савезну Репу</w:t>
      </w:r>
      <w:r w:rsidR="00D6262F">
        <w:rPr>
          <w:rFonts w:ascii="Times New Roman" w:hAnsi="Times New Roman"/>
          <w:sz w:val="24"/>
          <w:szCs w:val="24"/>
          <w:lang w:eastAsia="ru-RU"/>
        </w:rPr>
        <w:t>б</w:t>
      </w:r>
      <w:r w:rsidRPr="00D6262F">
        <w:rPr>
          <w:rFonts w:ascii="Times New Roman" w:hAnsi="Times New Roman"/>
          <w:sz w:val="24"/>
          <w:szCs w:val="24"/>
          <w:lang w:eastAsia="ru-RU"/>
        </w:rPr>
        <w:t>лику Југославију.</w:t>
      </w:r>
    </w:p>
    <w:p w:rsidR="00F93A7C" w:rsidRPr="00D6262F" w:rsidRDefault="00F93A7C" w:rsidP="002C215E">
      <w:pPr>
        <w:autoSpaceDE w:val="0"/>
        <w:autoSpaceDN w:val="0"/>
        <w:adjustRightInd w:val="0"/>
        <w:spacing w:after="0" w:line="360" w:lineRule="auto"/>
        <w:ind w:firstLine="708"/>
        <w:jc w:val="both"/>
        <w:rPr>
          <w:rFonts w:ascii="Times New Roman" w:hAnsi="Times New Roman"/>
          <w:b/>
          <w:color w:val="0070C0"/>
          <w:sz w:val="24"/>
          <w:szCs w:val="24"/>
          <w:lang w:eastAsia="ru-RU"/>
        </w:rPr>
      </w:pPr>
      <w:r w:rsidRPr="00D6262F">
        <w:rPr>
          <w:rFonts w:ascii="Times New Roman" w:hAnsi="Times New Roman"/>
          <w:sz w:val="24"/>
          <w:szCs w:val="24"/>
          <w:lang w:eastAsia="ru-RU"/>
        </w:rPr>
        <w:t>Први пут је маршал Сергејев покренуо питања о овоме у</w:t>
      </w:r>
      <w:r w:rsidR="0045058B">
        <w:rPr>
          <w:rFonts w:ascii="Times New Roman" w:hAnsi="Times New Roman"/>
          <w:sz w:val="24"/>
          <w:szCs w:val="24"/>
          <w:lang w:eastAsia="ru-RU"/>
        </w:rPr>
        <w:t xml:space="preserve"> </w:t>
      </w:r>
      <w:r w:rsidRPr="00D6262F">
        <w:rPr>
          <w:rFonts w:ascii="Times New Roman" w:hAnsi="Times New Roman"/>
          <w:sz w:val="24"/>
          <w:szCs w:val="24"/>
          <w:lang w:eastAsia="ru-RU"/>
        </w:rPr>
        <w:t>мају 1998. године, међутим, још у децем</w:t>
      </w:r>
      <w:r w:rsidR="00D6262F">
        <w:rPr>
          <w:rFonts w:ascii="Times New Roman" w:hAnsi="Times New Roman"/>
          <w:sz w:val="24"/>
          <w:szCs w:val="24"/>
          <w:lang w:eastAsia="ru-RU"/>
        </w:rPr>
        <w:t>б</w:t>
      </w:r>
      <w:r w:rsidRPr="00D6262F">
        <w:rPr>
          <w:rFonts w:ascii="Times New Roman" w:hAnsi="Times New Roman"/>
          <w:sz w:val="24"/>
          <w:szCs w:val="24"/>
          <w:lang w:eastAsia="ru-RU"/>
        </w:rPr>
        <w:t>ру 1997. на сусрету министара од</w:t>
      </w:r>
      <w:r w:rsidR="00D6262F">
        <w:rPr>
          <w:rFonts w:ascii="Times New Roman" w:hAnsi="Times New Roman"/>
          <w:sz w:val="24"/>
          <w:szCs w:val="24"/>
          <w:lang w:eastAsia="ru-RU"/>
        </w:rPr>
        <w:t>б</w:t>
      </w:r>
      <w:r w:rsidRPr="00D6262F">
        <w:rPr>
          <w:rFonts w:ascii="Times New Roman" w:hAnsi="Times New Roman"/>
          <w:sz w:val="24"/>
          <w:szCs w:val="24"/>
          <w:lang w:eastAsia="ru-RU"/>
        </w:rPr>
        <w:t>ране Русије и НАТО-а, генерал Родионов –</w:t>
      </w:r>
      <w:r w:rsidR="0045058B">
        <w:rPr>
          <w:rFonts w:ascii="Times New Roman" w:hAnsi="Times New Roman"/>
          <w:sz w:val="24"/>
          <w:szCs w:val="24"/>
          <w:lang w:eastAsia="ru-RU"/>
        </w:rPr>
        <w:t xml:space="preserve"> </w:t>
      </w:r>
      <w:r w:rsidRPr="00D6262F">
        <w:rPr>
          <w:rFonts w:ascii="Times New Roman" w:hAnsi="Times New Roman"/>
          <w:sz w:val="24"/>
          <w:szCs w:val="24"/>
          <w:lang w:eastAsia="ru-RU"/>
        </w:rPr>
        <w:t xml:space="preserve">у то време је </w:t>
      </w:r>
      <w:r w:rsidR="00D6262F">
        <w:rPr>
          <w:rFonts w:ascii="Times New Roman" w:hAnsi="Times New Roman"/>
          <w:sz w:val="24"/>
          <w:szCs w:val="24"/>
          <w:lang w:eastAsia="ru-RU"/>
        </w:rPr>
        <w:t>б</w:t>
      </w:r>
      <w:r w:rsidRPr="00D6262F">
        <w:rPr>
          <w:rFonts w:ascii="Times New Roman" w:hAnsi="Times New Roman"/>
          <w:sz w:val="24"/>
          <w:szCs w:val="24"/>
          <w:lang w:eastAsia="ru-RU"/>
        </w:rPr>
        <w:t>ио министар од</w:t>
      </w:r>
      <w:r w:rsidR="00D6262F">
        <w:rPr>
          <w:rFonts w:ascii="Times New Roman" w:hAnsi="Times New Roman"/>
          <w:sz w:val="24"/>
          <w:szCs w:val="24"/>
          <w:lang w:eastAsia="ru-RU"/>
        </w:rPr>
        <w:t>б</w:t>
      </w:r>
      <w:r w:rsidRPr="00D6262F">
        <w:rPr>
          <w:rFonts w:ascii="Times New Roman" w:hAnsi="Times New Roman"/>
          <w:sz w:val="24"/>
          <w:szCs w:val="24"/>
          <w:lang w:eastAsia="ru-RU"/>
        </w:rPr>
        <w:t>ране – такође је покренуо ово</w:t>
      </w:r>
      <w:r w:rsidR="0045058B">
        <w:rPr>
          <w:rFonts w:ascii="Times New Roman" w:hAnsi="Times New Roman"/>
          <w:sz w:val="24"/>
          <w:szCs w:val="24"/>
          <w:lang w:eastAsia="ru-RU"/>
        </w:rPr>
        <w:t xml:space="preserve"> </w:t>
      </w:r>
      <w:r w:rsidRPr="00D6262F">
        <w:rPr>
          <w:rFonts w:ascii="Times New Roman" w:hAnsi="Times New Roman"/>
          <w:sz w:val="24"/>
          <w:szCs w:val="24"/>
          <w:lang w:eastAsia="ru-RU"/>
        </w:rPr>
        <w:t>питање. Штавише, пренели с</w:t>
      </w:r>
      <w:r w:rsidR="002C215E">
        <w:rPr>
          <w:rFonts w:ascii="Times New Roman" w:hAnsi="Times New Roman"/>
          <w:sz w:val="24"/>
          <w:szCs w:val="24"/>
          <w:lang w:val="sr-Cyrl-RS" w:eastAsia="ru-RU"/>
        </w:rPr>
        <w:t>у</w:t>
      </w:r>
      <w:r w:rsidRPr="00D6262F">
        <w:rPr>
          <w:rFonts w:ascii="Times New Roman" w:hAnsi="Times New Roman"/>
          <w:sz w:val="24"/>
          <w:szCs w:val="24"/>
          <w:lang w:eastAsia="ru-RU"/>
        </w:rPr>
        <w:t xml:space="preserve"> информације члановима Савета Русија-НАТО, а маршал Сергејев је предложио конкретан</w:t>
      </w:r>
      <w:r w:rsidR="0045058B">
        <w:rPr>
          <w:rFonts w:ascii="Times New Roman" w:hAnsi="Times New Roman"/>
          <w:sz w:val="24"/>
          <w:szCs w:val="24"/>
          <w:lang w:eastAsia="ru-RU"/>
        </w:rPr>
        <w:t xml:space="preserve"> </w:t>
      </w:r>
      <w:r w:rsidRPr="00D6262F">
        <w:rPr>
          <w:rFonts w:ascii="Times New Roman" w:hAnsi="Times New Roman"/>
          <w:sz w:val="24"/>
          <w:szCs w:val="24"/>
          <w:lang w:eastAsia="ru-RU"/>
        </w:rPr>
        <w:t>план регулисања стања на Косову у оквиру операције Русија-НАТО. Тај план је укључивао покретање мировних иницијатива и решавања конфликта мирним путем.</w:t>
      </w:r>
      <w:r w:rsidR="00107F55">
        <w:rPr>
          <w:rFonts w:ascii="Times New Roman" w:hAnsi="Times New Roman"/>
          <w:b/>
          <w:color w:val="0070C0"/>
          <w:sz w:val="24"/>
          <w:szCs w:val="24"/>
          <w:lang w:eastAsia="ru-RU"/>
        </w:rPr>
        <w:t xml:space="preserve"> </w:t>
      </w:r>
      <w:r w:rsidRPr="00D6262F">
        <w:rPr>
          <w:rFonts w:ascii="Times New Roman" w:hAnsi="Times New Roman"/>
          <w:sz w:val="24"/>
          <w:szCs w:val="24"/>
          <w:lang w:eastAsia="ru-RU"/>
        </w:rPr>
        <w:t xml:space="preserve">Међутим, у НАТО-у није </w:t>
      </w:r>
      <w:r w:rsidR="00D6262F">
        <w:rPr>
          <w:rFonts w:ascii="Times New Roman" w:hAnsi="Times New Roman"/>
          <w:sz w:val="24"/>
          <w:szCs w:val="24"/>
          <w:lang w:eastAsia="ru-RU"/>
        </w:rPr>
        <w:t>б</w:t>
      </w:r>
      <w:r w:rsidRPr="00D6262F">
        <w:rPr>
          <w:rFonts w:ascii="Times New Roman" w:hAnsi="Times New Roman"/>
          <w:sz w:val="24"/>
          <w:szCs w:val="24"/>
          <w:lang w:eastAsia="ru-RU"/>
        </w:rPr>
        <w:t>ило јединства. Када се министар од</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ране Италије сложио са предлогом маршала </w:t>
      </w:r>
      <w:proofErr w:type="gramStart"/>
      <w:r w:rsidRPr="00D6262F">
        <w:rPr>
          <w:rFonts w:ascii="Times New Roman" w:hAnsi="Times New Roman"/>
          <w:sz w:val="24"/>
          <w:szCs w:val="24"/>
          <w:lang w:eastAsia="ru-RU"/>
        </w:rPr>
        <w:t>Сергејева</w:t>
      </w:r>
      <w:proofErr w:type="gramEnd"/>
      <w:r w:rsidRPr="00D6262F">
        <w:rPr>
          <w:rFonts w:ascii="Times New Roman" w:hAnsi="Times New Roman"/>
          <w:sz w:val="24"/>
          <w:szCs w:val="24"/>
          <w:lang w:eastAsia="ru-RU"/>
        </w:rPr>
        <w:t xml:space="preserve">, на сусрету Савета Русија-НАТО, о томе да </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и стварно </w:t>
      </w:r>
      <w:r w:rsidR="00D6262F">
        <w:rPr>
          <w:rFonts w:ascii="Times New Roman" w:hAnsi="Times New Roman"/>
          <w:sz w:val="24"/>
          <w:szCs w:val="24"/>
          <w:lang w:eastAsia="ru-RU"/>
        </w:rPr>
        <w:t>б</w:t>
      </w:r>
      <w:r w:rsidRPr="00D6262F">
        <w:rPr>
          <w:rFonts w:ascii="Times New Roman" w:hAnsi="Times New Roman"/>
          <w:sz w:val="24"/>
          <w:szCs w:val="24"/>
          <w:lang w:eastAsia="ru-RU"/>
        </w:rPr>
        <w:t>ило могуће концентрисати се на тражење решења косовског</w:t>
      </w:r>
      <w:r w:rsidR="00107F55">
        <w:rPr>
          <w:rFonts w:ascii="Times New Roman" w:hAnsi="Times New Roman"/>
          <w:sz w:val="24"/>
          <w:szCs w:val="24"/>
          <w:lang w:eastAsia="ru-RU"/>
        </w:rPr>
        <w:t xml:space="preserve"> </w:t>
      </w:r>
      <w:r w:rsidRPr="00D6262F">
        <w:rPr>
          <w:rFonts w:ascii="Times New Roman" w:hAnsi="Times New Roman"/>
          <w:sz w:val="24"/>
          <w:szCs w:val="24"/>
          <w:lang w:eastAsia="ru-RU"/>
        </w:rPr>
        <w:t xml:space="preserve">конфликта мирним путем и кроз стварање модела колективне </w:t>
      </w:r>
      <w:r w:rsidR="00D6262F">
        <w:rPr>
          <w:rFonts w:ascii="Times New Roman" w:hAnsi="Times New Roman"/>
          <w:sz w:val="24"/>
          <w:szCs w:val="24"/>
          <w:lang w:eastAsia="ru-RU"/>
        </w:rPr>
        <w:t>б</w:t>
      </w:r>
      <w:r w:rsidRPr="00D6262F">
        <w:rPr>
          <w:rFonts w:ascii="Times New Roman" w:hAnsi="Times New Roman"/>
          <w:sz w:val="24"/>
          <w:szCs w:val="24"/>
          <w:lang w:eastAsia="ru-RU"/>
        </w:rPr>
        <w:t>ез</w:t>
      </w:r>
      <w:r w:rsidR="00D6262F">
        <w:rPr>
          <w:rFonts w:ascii="Times New Roman" w:hAnsi="Times New Roman"/>
          <w:sz w:val="24"/>
          <w:szCs w:val="24"/>
          <w:lang w:eastAsia="ru-RU"/>
        </w:rPr>
        <w:t>б</w:t>
      </w:r>
      <w:r w:rsidRPr="00D6262F">
        <w:rPr>
          <w:rFonts w:ascii="Times New Roman" w:hAnsi="Times New Roman"/>
          <w:sz w:val="24"/>
          <w:szCs w:val="24"/>
          <w:lang w:eastAsia="ru-RU"/>
        </w:rPr>
        <w:t>едности у Европи, прекинуо га је амерички представник, господин Коен и у знак протеста, напустио салу у којој</w:t>
      </w:r>
      <w:r w:rsidR="00107F55">
        <w:rPr>
          <w:rFonts w:ascii="Times New Roman" w:hAnsi="Times New Roman"/>
          <w:sz w:val="24"/>
          <w:szCs w:val="24"/>
          <w:lang w:eastAsia="ru-RU"/>
        </w:rPr>
        <w:t xml:space="preserve"> </w:t>
      </w:r>
      <w:r w:rsidRPr="00D6262F">
        <w:rPr>
          <w:rFonts w:ascii="Times New Roman" w:hAnsi="Times New Roman"/>
          <w:sz w:val="24"/>
          <w:szCs w:val="24"/>
          <w:lang w:eastAsia="ru-RU"/>
        </w:rPr>
        <w:t>се одржавало заседање.</w:t>
      </w:r>
      <w:r w:rsidR="00107F55">
        <w:rPr>
          <w:rFonts w:ascii="Times New Roman" w:hAnsi="Times New Roman"/>
          <w:sz w:val="24"/>
          <w:szCs w:val="24"/>
          <w:lang w:eastAsia="ru-RU"/>
        </w:rPr>
        <w:t xml:space="preserve"> </w:t>
      </w:r>
      <w:r w:rsidR="002C215E">
        <w:rPr>
          <w:rFonts w:ascii="Times New Roman" w:hAnsi="Times New Roman"/>
          <w:sz w:val="24"/>
          <w:szCs w:val="24"/>
          <w:lang w:val="sr-Cyrl-RS" w:eastAsia="ru-RU"/>
        </w:rPr>
        <w:t>Руски генерали су у</w:t>
      </w:r>
      <w:r w:rsidRPr="00D6262F">
        <w:rPr>
          <w:rFonts w:ascii="Times New Roman" w:hAnsi="Times New Roman"/>
          <w:sz w:val="24"/>
          <w:szCs w:val="24"/>
          <w:lang w:eastAsia="ru-RU"/>
        </w:rPr>
        <w:t>век покретали то питање. Штавише, у децем</w:t>
      </w:r>
      <w:r w:rsidR="00D6262F">
        <w:rPr>
          <w:rFonts w:ascii="Times New Roman" w:hAnsi="Times New Roman"/>
          <w:sz w:val="24"/>
          <w:szCs w:val="24"/>
          <w:lang w:eastAsia="ru-RU"/>
        </w:rPr>
        <w:t>б</w:t>
      </w:r>
      <w:r w:rsidRPr="00D6262F">
        <w:rPr>
          <w:rFonts w:ascii="Times New Roman" w:hAnsi="Times New Roman"/>
          <w:sz w:val="24"/>
          <w:szCs w:val="24"/>
          <w:lang w:eastAsia="ru-RU"/>
        </w:rPr>
        <w:t>ру</w:t>
      </w:r>
      <w:r w:rsidR="00107F55">
        <w:rPr>
          <w:rFonts w:ascii="Times New Roman" w:hAnsi="Times New Roman"/>
          <w:sz w:val="24"/>
          <w:szCs w:val="24"/>
          <w:lang w:eastAsia="ru-RU"/>
        </w:rPr>
        <w:t xml:space="preserve"> </w:t>
      </w:r>
      <w:r w:rsidRPr="00D6262F">
        <w:rPr>
          <w:rFonts w:ascii="Times New Roman" w:hAnsi="Times New Roman"/>
          <w:sz w:val="24"/>
          <w:szCs w:val="24"/>
          <w:lang w:eastAsia="ru-RU"/>
        </w:rPr>
        <w:t>1998. године генерал армије Квашњин – начелник Генералшта</w:t>
      </w:r>
      <w:r w:rsidR="00D6262F">
        <w:rPr>
          <w:rFonts w:ascii="Times New Roman" w:hAnsi="Times New Roman"/>
          <w:sz w:val="24"/>
          <w:szCs w:val="24"/>
          <w:lang w:eastAsia="ru-RU"/>
        </w:rPr>
        <w:t>б</w:t>
      </w:r>
      <w:r w:rsidRPr="00D6262F">
        <w:rPr>
          <w:rFonts w:ascii="Times New Roman" w:hAnsi="Times New Roman"/>
          <w:sz w:val="24"/>
          <w:szCs w:val="24"/>
          <w:lang w:eastAsia="ru-RU"/>
        </w:rPr>
        <w:t>а Русије – на сусрету са</w:t>
      </w:r>
      <w:proofErr w:type="gramStart"/>
      <w:r w:rsidRPr="00D6262F">
        <w:rPr>
          <w:rFonts w:ascii="Times New Roman" w:hAnsi="Times New Roman"/>
          <w:sz w:val="24"/>
          <w:szCs w:val="24"/>
          <w:lang w:eastAsia="ru-RU"/>
        </w:rPr>
        <w:t xml:space="preserve"> В</w:t>
      </w:r>
      <w:proofErr w:type="gramEnd"/>
      <w:r w:rsidRPr="00D6262F">
        <w:rPr>
          <w:rFonts w:ascii="Times New Roman" w:hAnsi="Times New Roman"/>
          <w:sz w:val="24"/>
          <w:szCs w:val="24"/>
          <w:lang w:eastAsia="ru-RU"/>
        </w:rPr>
        <w:t xml:space="preserve">ојним комитетом НАТО-а пренео је генералу Кларку </w:t>
      </w:r>
      <w:r w:rsidR="002C215E" w:rsidRPr="00D6262F">
        <w:rPr>
          <w:rFonts w:ascii="Times New Roman" w:hAnsi="Times New Roman"/>
          <w:sz w:val="24"/>
          <w:szCs w:val="24"/>
          <w:lang w:eastAsia="ru-RU"/>
        </w:rPr>
        <w:t xml:space="preserve">податке </w:t>
      </w:r>
      <w:r w:rsidR="002C215E">
        <w:rPr>
          <w:rFonts w:ascii="Times New Roman" w:hAnsi="Times New Roman"/>
          <w:sz w:val="24"/>
          <w:szCs w:val="24"/>
          <w:lang w:val="sr-Cyrl-RS" w:eastAsia="ru-RU"/>
        </w:rPr>
        <w:t>руске</w:t>
      </w:r>
      <w:r w:rsidRPr="00D6262F">
        <w:rPr>
          <w:rFonts w:ascii="Times New Roman" w:hAnsi="Times New Roman"/>
          <w:sz w:val="24"/>
          <w:szCs w:val="24"/>
          <w:lang w:eastAsia="ru-RU"/>
        </w:rPr>
        <w:t xml:space="preserve"> о</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авештајне </w:t>
      </w:r>
      <w:r w:rsidR="002C215E">
        <w:rPr>
          <w:rFonts w:ascii="Times New Roman" w:hAnsi="Times New Roman"/>
          <w:sz w:val="24"/>
          <w:szCs w:val="24"/>
          <w:lang w:val="sr-Cyrl-RS" w:eastAsia="ru-RU"/>
        </w:rPr>
        <w:t xml:space="preserve">службе </w:t>
      </w:r>
      <w:r w:rsidRPr="00D6262F">
        <w:rPr>
          <w:rFonts w:ascii="Times New Roman" w:hAnsi="Times New Roman"/>
          <w:sz w:val="24"/>
          <w:szCs w:val="24"/>
          <w:lang w:eastAsia="ru-RU"/>
        </w:rPr>
        <w:t>који су се</w:t>
      </w:r>
      <w:r w:rsidR="00107F55">
        <w:rPr>
          <w:rFonts w:ascii="Times New Roman" w:hAnsi="Times New Roman"/>
          <w:sz w:val="24"/>
          <w:szCs w:val="24"/>
          <w:lang w:eastAsia="ru-RU"/>
        </w:rPr>
        <w:t xml:space="preserve"> </w:t>
      </w:r>
      <w:r w:rsidRPr="00D6262F">
        <w:rPr>
          <w:rFonts w:ascii="Times New Roman" w:hAnsi="Times New Roman"/>
          <w:sz w:val="24"/>
          <w:szCs w:val="24"/>
          <w:lang w:eastAsia="ru-RU"/>
        </w:rPr>
        <w:t>односили на ’Осло</w:t>
      </w:r>
      <w:r w:rsidR="00D6262F">
        <w:rPr>
          <w:rFonts w:ascii="Times New Roman" w:hAnsi="Times New Roman"/>
          <w:sz w:val="24"/>
          <w:szCs w:val="24"/>
          <w:lang w:eastAsia="ru-RU"/>
        </w:rPr>
        <w:t>б</w:t>
      </w:r>
      <w:r w:rsidRPr="00D6262F">
        <w:rPr>
          <w:rFonts w:ascii="Times New Roman" w:hAnsi="Times New Roman"/>
          <w:sz w:val="24"/>
          <w:szCs w:val="24"/>
          <w:lang w:eastAsia="ru-RU"/>
        </w:rPr>
        <w:t>одилачку војску Косова’, логоре терориста</w:t>
      </w:r>
      <w:r w:rsidR="00107F55">
        <w:rPr>
          <w:rFonts w:ascii="Times New Roman" w:hAnsi="Times New Roman"/>
          <w:sz w:val="24"/>
          <w:szCs w:val="24"/>
          <w:lang w:eastAsia="ru-RU"/>
        </w:rPr>
        <w:t xml:space="preserve"> </w:t>
      </w:r>
      <w:r w:rsidRPr="00D6262F">
        <w:rPr>
          <w:rFonts w:ascii="Times New Roman" w:hAnsi="Times New Roman"/>
          <w:sz w:val="24"/>
          <w:szCs w:val="24"/>
          <w:lang w:eastAsia="ru-RU"/>
        </w:rPr>
        <w:t>и путеве испоруке и транспорта оружја кроз Македонију и Ал</w:t>
      </w:r>
      <w:r w:rsidR="00D6262F">
        <w:rPr>
          <w:rFonts w:ascii="Times New Roman" w:hAnsi="Times New Roman"/>
          <w:sz w:val="24"/>
          <w:szCs w:val="24"/>
          <w:lang w:eastAsia="ru-RU"/>
        </w:rPr>
        <w:t>б</w:t>
      </w:r>
      <w:r w:rsidRPr="00D6262F">
        <w:rPr>
          <w:rFonts w:ascii="Times New Roman" w:hAnsi="Times New Roman"/>
          <w:sz w:val="24"/>
          <w:szCs w:val="24"/>
          <w:lang w:eastAsia="ru-RU"/>
        </w:rPr>
        <w:t>анију. Генерал Квашњин је предложио да се уједине напори</w:t>
      </w:r>
      <w:r w:rsidR="00107F55">
        <w:rPr>
          <w:rFonts w:ascii="Times New Roman" w:hAnsi="Times New Roman"/>
          <w:sz w:val="24"/>
          <w:szCs w:val="24"/>
          <w:lang w:eastAsia="ru-RU"/>
        </w:rPr>
        <w:t xml:space="preserve"> </w:t>
      </w:r>
      <w:r w:rsidRPr="00D6262F">
        <w:rPr>
          <w:rFonts w:ascii="Times New Roman" w:hAnsi="Times New Roman"/>
          <w:sz w:val="24"/>
          <w:szCs w:val="24"/>
          <w:lang w:eastAsia="ru-RU"/>
        </w:rPr>
        <w:t>ради онемогућавања даље о</w:t>
      </w:r>
      <w:r w:rsidR="00D6262F">
        <w:rPr>
          <w:rFonts w:ascii="Times New Roman" w:hAnsi="Times New Roman"/>
          <w:sz w:val="24"/>
          <w:szCs w:val="24"/>
          <w:lang w:eastAsia="ru-RU"/>
        </w:rPr>
        <w:t>б</w:t>
      </w:r>
      <w:r w:rsidRPr="00D6262F">
        <w:rPr>
          <w:rFonts w:ascii="Times New Roman" w:hAnsi="Times New Roman"/>
          <w:sz w:val="24"/>
          <w:szCs w:val="24"/>
          <w:lang w:eastAsia="ru-RU"/>
        </w:rPr>
        <w:t>уке терориста и испоруке оружја на Косово. Он је такође предложио план заједничких активности Русије и НАТО-а, уз учешће оружаних снага и снага</w:t>
      </w:r>
      <w:r w:rsidR="00107F55">
        <w:rPr>
          <w:rFonts w:ascii="Times New Roman" w:hAnsi="Times New Roman"/>
          <w:sz w:val="24"/>
          <w:szCs w:val="24"/>
          <w:lang w:eastAsia="ru-RU"/>
        </w:rPr>
        <w:t xml:space="preserve"> </w:t>
      </w:r>
      <w:r w:rsidR="00D6262F">
        <w:rPr>
          <w:rFonts w:ascii="Times New Roman" w:hAnsi="Times New Roman"/>
          <w:sz w:val="24"/>
          <w:szCs w:val="24"/>
          <w:lang w:eastAsia="ru-RU"/>
        </w:rPr>
        <w:t>б</w:t>
      </w:r>
      <w:r w:rsidRPr="00D6262F">
        <w:rPr>
          <w:rFonts w:ascii="Times New Roman" w:hAnsi="Times New Roman"/>
          <w:sz w:val="24"/>
          <w:szCs w:val="24"/>
          <w:lang w:eastAsia="ru-RU"/>
        </w:rPr>
        <w:t>ез</w:t>
      </w:r>
      <w:r w:rsidR="00D6262F">
        <w:rPr>
          <w:rFonts w:ascii="Times New Roman" w:hAnsi="Times New Roman"/>
          <w:sz w:val="24"/>
          <w:szCs w:val="24"/>
          <w:lang w:eastAsia="ru-RU"/>
        </w:rPr>
        <w:t>б</w:t>
      </w:r>
      <w:r w:rsidRPr="00D6262F">
        <w:rPr>
          <w:rFonts w:ascii="Times New Roman" w:hAnsi="Times New Roman"/>
          <w:sz w:val="24"/>
          <w:szCs w:val="24"/>
          <w:lang w:eastAsia="ru-RU"/>
        </w:rPr>
        <w:t>едности Савезне Репу</w:t>
      </w:r>
      <w:r w:rsidR="00D6262F">
        <w:rPr>
          <w:rFonts w:ascii="Times New Roman" w:hAnsi="Times New Roman"/>
          <w:sz w:val="24"/>
          <w:szCs w:val="24"/>
          <w:lang w:eastAsia="ru-RU"/>
        </w:rPr>
        <w:t>б</w:t>
      </w:r>
      <w:r w:rsidRPr="00D6262F">
        <w:rPr>
          <w:rFonts w:ascii="Times New Roman" w:hAnsi="Times New Roman"/>
          <w:sz w:val="24"/>
          <w:szCs w:val="24"/>
          <w:lang w:eastAsia="ru-RU"/>
        </w:rPr>
        <w:t>лике Југославије. Генерал Кларк</w:t>
      </w:r>
      <w:r w:rsidR="00107F55">
        <w:rPr>
          <w:rFonts w:ascii="Times New Roman" w:hAnsi="Times New Roman"/>
          <w:sz w:val="24"/>
          <w:szCs w:val="24"/>
          <w:lang w:eastAsia="ru-RU"/>
        </w:rPr>
        <w:t xml:space="preserve"> </w:t>
      </w:r>
      <w:r w:rsidRPr="00D6262F">
        <w:rPr>
          <w:rFonts w:ascii="Times New Roman" w:hAnsi="Times New Roman"/>
          <w:sz w:val="24"/>
          <w:szCs w:val="24"/>
          <w:lang w:eastAsia="ru-RU"/>
        </w:rPr>
        <w:t>је примио та документа са захвалношћу, али је након извесног времена о</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авестио </w:t>
      </w:r>
      <w:r w:rsidR="002C215E">
        <w:rPr>
          <w:rFonts w:ascii="Times New Roman" w:hAnsi="Times New Roman"/>
          <w:sz w:val="24"/>
          <w:szCs w:val="24"/>
          <w:lang w:val="sr-Cyrl-RS" w:eastAsia="ru-RU"/>
        </w:rPr>
        <w:t xml:space="preserve">Генералштаб Русије </w:t>
      </w:r>
      <w:r w:rsidRPr="00D6262F">
        <w:rPr>
          <w:rFonts w:ascii="Times New Roman" w:hAnsi="Times New Roman"/>
          <w:sz w:val="24"/>
          <w:szCs w:val="24"/>
          <w:lang w:eastAsia="ru-RU"/>
        </w:rPr>
        <w:t>да је о</w:t>
      </w:r>
      <w:r w:rsidR="00D6262F">
        <w:rPr>
          <w:rFonts w:ascii="Times New Roman" w:hAnsi="Times New Roman"/>
          <w:sz w:val="24"/>
          <w:szCs w:val="24"/>
          <w:lang w:eastAsia="ru-RU"/>
        </w:rPr>
        <w:t>б</w:t>
      </w:r>
      <w:r w:rsidRPr="00D6262F">
        <w:rPr>
          <w:rFonts w:ascii="Times New Roman" w:hAnsi="Times New Roman"/>
          <w:sz w:val="24"/>
          <w:szCs w:val="24"/>
          <w:lang w:eastAsia="ru-RU"/>
        </w:rPr>
        <w:t>авештајна служ</w:t>
      </w:r>
      <w:r w:rsidR="00D6262F">
        <w:rPr>
          <w:rFonts w:ascii="Times New Roman" w:hAnsi="Times New Roman"/>
          <w:sz w:val="24"/>
          <w:szCs w:val="24"/>
          <w:lang w:eastAsia="ru-RU"/>
        </w:rPr>
        <w:t>б</w:t>
      </w:r>
      <w:r w:rsidRPr="00D6262F">
        <w:rPr>
          <w:rFonts w:ascii="Times New Roman" w:hAnsi="Times New Roman"/>
          <w:sz w:val="24"/>
          <w:szCs w:val="24"/>
          <w:lang w:eastAsia="ru-RU"/>
        </w:rPr>
        <w:t>а НАТО-а</w:t>
      </w:r>
      <w:r w:rsidRPr="00D6262F">
        <w:rPr>
          <w:rFonts w:ascii="Times New Roman" w:hAnsi="Times New Roman"/>
          <w:b/>
          <w:color w:val="0070C0"/>
          <w:sz w:val="24"/>
          <w:szCs w:val="24"/>
          <w:lang w:eastAsia="ru-RU"/>
        </w:rPr>
        <w:t xml:space="preserve"> </w:t>
      </w:r>
      <w:r w:rsidRPr="00D6262F">
        <w:rPr>
          <w:rFonts w:ascii="Times New Roman" w:hAnsi="Times New Roman"/>
          <w:sz w:val="24"/>
          <w:szCs w:val="24"/>
          <w:lang w:eastAsia="ru-RU"/>
        </w:rPr>
        <w:t>изузетно сла</w:t>
      </w:r>
      <w:r w:rsidR="00D6262F">
        <w:rPr>
          <w:rFonts w:ascii="Times New Roman" w:hAnsi="Times New Roman"/>
          <w:sz w:val="24"/>
          <w:szCs w:val="24"/>
          <w:lang w:eastAsia="ru-RU"/>
        </w:rPr>
        <w:t>б</w:t>
      </w:r>
      <w:r w:rsidRPr="00D6262F">
        <w:rPr>
          <w:rFonts w:ascii="Times New Roman" w:hAnsi="Times New Roman"/>
          <w:sz w:val="24"/>
          <w:szCs w:val="24"/>
          <w:lang w:eastAsia="ru-RU"/>
        </w:rPr>
        <w:t>а и да није у стању да потврди те информације.</w:t>
      </w:r>
      <w:r w:rsidR="003713CB" w:rsidRPr="003713CB">
        <w:rPr>
          <w:rStyle w:val="af2"/>
          <w:rFonts w:ascii="Cambria Math" w:hAnsi="Cambria Math" w:cs="Cambria Math"/>
          <w:sz w:val="24"/>
          <w:szCs w:val="24"/>
          <w:lang w:eastAsia="ru-RU"/>
        </w:rPr>
        <w:footnoteReference w:id="26"/>
      </w:r>
      <w:r w:rsidR="00107F55" w:rsidRPr="003713CB">
        <w:rPr>
          <w:rFonts w:ascii="Cambria Math" w:hAnsi="Cambria Math" w:cs="Cambria Math"/>
          <w:sz w:val="24"/>
          <w:szCs w:val="24"/>
          <w:lang w:eastAsia="ru-RU"/>
        </w:rPr>
        <w:t xml:space="preserve"> </w:t>
      </w:r>
    </w:p>
    <w:p w:rsidR="00963A54" w:rsidRPr="00D6262F" w:rsidRDefault="00D76647" w:rsidP="005275F6">
      <w:pPr>
        <w:autoSpaceDE w:val="0"/>
        <w:autoSpaceDN w:val="0"/>
        <w:adjustRightInd w:val="0"/>
        <w:spacing w:after="0" w:line="360" w:lineRule="auto"/>
        <w:ind w:firstLine="708"/>
        <w:jc w:val="both"/>
        <w:rPr>
          <w:rFonts w:ascii="Times New Roman" w:hAnsi="Times New Roman"/>
          <w:b/>
          <w:color w:val="0070C0"/>
          <w:sz w:val="24"/>
          <w:szCs w:val="24"/>
          <w:lang w:eastAsia="ru-RU"/>
        </w:rPr>
      </w:pPr>
      <w:r w:rsidRPr="00D6262F">
        <w:rPr>
          <w:rFonts w:ascii="Times New Roman" w:hAnsi="Times New Roman"/>
          <w:sz w:val="24"/>
          <w:szCs w:val="24"/>
          <w:lang w:eastAsia="ru-RU"/>
        </w:rPr>
        <w:t>П</w:t>
      </w:r>
      <w:r w:rsidR="00963A54" w:rsidRPr="00D6262F">
        <w:rPr>
          <w:rFonts w:ascii="Times New Roman" w:hAnsi="Times New Roman"/>
          <w:sz w:val="24"/>
          <w:szCs w:val="24"/>
          <w:lang w:eastAsia="ru-RU"/>
        </w:rPr>
        <w:t>риликом</w:t>
      </w:r>
      <w:r>
        <w:rPr>
          <w:rFonts w:ascii="Times New Roman" w:hAnsi="Times New Roman"/>
          <w:sz w:val="24"/>
          <w:szCs w:val="24"/>
          <w:lang w:eastAsia="ru-RU"/>
        </w:rPr>
        <w:t xml:space="preserve"> </w:t>
      </w:r>
      <w:r w:rsidR="00963A54" w:rsidRPr="00D6262F">
        <w:rPr>
          <w:rFonts w:ascii="Times New Roman" w:hAnsi="Times New Roman"/>
          <w:sz w:val="24"/>
          <w:szCs w:val="24"/>
          <w:lang w:eastAsia="ru-RU"/>
        </w:rPr>
        <w:t>посете маршала Сергејева Грчкој 1998.</w:t>
      </w:r>
      <w:r w:rsidR="003713CB">
        <w:rPr>
          <w:rFonts w:ascii="Times New Roman" w:hAnsi="Times New Roman"/>
          <w:sz w:val="24"/>
          <w:szCs w:val="24"/>
          <w:lang w:eastAsia="ru-RU"/>
        </w:rPr>
        <w:t xml:space="preserve"> </w:t>
      </w:r>
      <w:r w:rsidR="00963A54" w:rsidRPr="00D6262F">
        <w:rPr>
          <w:rFonts w:ascii="Times New Roman" w:hAnsi="Times New Roman"/>
          <w:sz w:val="24"/>
          <w:szCs w:val="24"/>
          <w:lang w:eastAsia="ru-RU"/>
        </w:rPr>
        <w:t>године, видели с</w:t>
      </w:r>
      <w:r w:rsidR="00963A54" w:rsidRPr="00D6262F">
        <w:rPr>
          <w:rFonts w:ascii="Times New Roman" w:hAnsi="Times New Roman"/>
          <w:sz w:val="24"/>
          <w:szCs w:val="24"/>
          <w:lang w:val="sr-Cyrl-RS" w:eastAsia="ru-RU"/>
        </w:rPr>
        <w:t>у</w:t>
      </w:r>
      <w:r w:rsidR="00963A54" w:rsidRPr="00D6262F">
        <w:rPr>
          <w:rFonts w:ascii="Times New Roman" w:hAnsi="Times New Roman"/>
          <w:sz w:val="24"/>
          <w:szCs w:val="24"/>
          <w:lang w:eastAsia="ru-RU"/>
        </w:rPr>
        <w:t xml:space="preserve"> почетак масовних војних маневара ваздушних и копнених снага НАТО-а, што је врло непријатно</w:t>
      </w:r>
      <w:r w:rsidR="003713CB">
        <w:rPr>
          <w:rFonts w:ascii="Times New Roman" w:hAnsi="Times New Roman"/>
          <w:sz w:val="24"/>
          <w:szCs w:val="24"/>
          <w:lang w:eastAsia="ru-RU"/>
        </w:rPr>
        <w:t xml:space="preserve"> </w:t>
      </w:r>
      <w:r w:rsidR="00963A54" w:rsidRPr="00D6262F">
        <w:rPr>
          <w:rFonts w:ascii="Times New Roman" w:hAnsi="Times New Roman"/>
          <w:sz w:val="24"/>
          <w:szCs w:val="24"/>
          <w:lang w:eastAsia="ru-RU"/>
        </w:rPr>
        <w:t xml:space="preserve">изненадило </w:t>
      </w:r>
      <w:r w:rsidR="00963A54" w:rsidRPr="00D6262F">
        <w:rPr>
          <w:rFonts w:ascii="Times New Roman" w:hAnsi="Times New Roman"/>
          <w:sz w:val="24"/>
          <w:szCs w:val="24"/>
          <w:lang w:val="sr-Cyrl-RS" w:eastAsia="ru-RU"/>
        </w:rPr>
        <w:t>руског</w:t>
      </w:r>
      <w:r w:rsidR="00963A54" w:rsidRPr="00D6262F">
        <w:rPr>
          <w:rFonts w:ascii="Times New Roman" w:hAnsi="Times New Roman"/>
          <w:sz w:val="24"/>
          <w:szCs w:val="24"/>
          <w:lang w:eastAsia="ru-RU"/>
        </w:rPr>
        <w:t xml:space="preserve"> маршала. Влада Русије опозвала је маршала Сергејева у Москву, зато што се претпостављало да ће</w:t>
      </w:r>
      <w:r w:rsidR="003713CB">
        <w:rPr>
          <w:rFonts w:ascii="Times New Roman" w:hAnsi="Times New Roman"/>
          <w:sz w:val="24"/>
          <w:szCs w:val="24"/>
          <w:lang w:eastAsia="ru-RU"/>
        </w:rPr>
        <w:t xml:space="preserve"> </w:t>
      </w:r>
      <w:r w:rsidR="00963A54" w:rsidRPr="00D6262F">
        <w:rPr>
          <w:rFonts w:ascii="Times New Roman" w:hAnsi="Times New Roman"/>
          <w:sz w:val="24"/>
          <w:szCs w:val="24"/>
          <w:lang w:eastAsia="ru-RU"/>
        </w:rPr>
        <w:t xml:space="preserve">ти маневри да пређу </w:t>
      </w:r>
      <w:proofErr w:type="gramStart"/>
      <w:r w:rsidR="00963A54" w:rsidRPr="00D6262F">
        <w:rPr>
          <w:rFonts w:ascii="Times New Roman" w:hAnsi="Times New Roman"/>
          <w:sz w:val="24"/>
          <w:szCs w:val="24"/>
          <w:lang w:eastAsia="ru-RU"/>
        </w:rPr>
        <w:t>у</w:t>
      </w:r>
      <w:proofErr w:type="gramEnd"/>
      <w:r w:rsidR="00963A54" w:rsidRPr="00D6262F">
        <w:rPr>
          <w:rFonts w:ascii="Times New Roman" w:hAnsi="Times New Roman"/>
          <w:sz w:val="24"/>
          <w:szCs w:val="24"/>
          <w:lang w:eastAsia="ru-RU"/>
        </w:rPr>
        <w:t xml:space="preserve"> агресију. Маршал се вратио у Москву,</w:t>
      </w:r>
      <w:r w:rsidR="003713CB">
        <w:rPr>
          <w:rFonts w:ascii="Times New Roman" w:hAnsi="Times New Roman"/>
          <w:sz w:val="24"/>
          <w:szCs w:val="24"/>
          <w:lang w:eastAsia="ru-RU"/>
        </w:rPr>
        <w:t xml:space="preserve"> </w:t>
      </w:r>
      <w:r w:rsidR="00963A54" w:rsidRPr="00D6262F">
        <w:rPr>
          <w:rFonts w:ascii="Times New Roman" w:hAnsi="Times New Roman"/>
          <w:sz w:val="24"/>
          <w:szCs w:val="24"/>
          <w:lang w:eastAsia="ru-RU"/>
        </w:rPr>
        <w:t>иако су га грчки представници уверавали да агресије неће</w:t>
      </w:r>
      <w:r w:rsidR="003713CB">
        <w:rPr>
          <w:rFonts w:ascii="Times New Roman" w:hAnsi="Times New Roman"/>
          <w:sz w:val="24"/>
          <w:szCs w:val="24"/>
          <w:lang w:eastAsia="ru-RU"/>
        </w:rPr>
        <w:t xml:space="preserve"> </w:t>
      </w:r>
      <w:r w:rsidR="00D6262F">
        <w:rPr>
          <w:rFonts w:ascii="Times New Roman" w:hAnsi="Times New Roman"/>
          <w:sz w:val="24"/>
          <w:szCs w:val="24"/>
          <w:lang w:eastAsia="ru-RU"/>
        </w:rPr>
        <w:t>б</w:t>
      </w:r>
      <w:r w:rsidR="00963A54" w:rsidRPr="00D6262F">
        <w:rPr>
          <w:rFonts w:ascii="Times New Roman" w:hAnsi="Times New Roman"/>
          <w:sz w:val="24"/>
          <w:szCs w:val="24"/>
          <w:lang w:eastAsia="ru-RU"/>
        </w:rPr>
        <w:t>ити. Маршал Сергејев је послао протестно писмо министрима од</w:t>
      </w:r>
      <w:r w:rsidR="00D6262F">
        <w:rPr>
          <w:rFonts w:ascii="Times New Roman" w:hAnsi="Times New Roman"/>
          <w:sz w:val="24"/>
          <w:szCs w:val="24"/>
          <w:lang w:eastAsia="ru-RU"/>
        </w:rPr>
        <w:t>б</w:t>
      </w:r>
      <w:r w:rsidR="00963A54" w:rsidRPr="00D6262F">
        <w:rPr>
          <w:rFonts w:ascii="Times New Roman" w:hAnsi="Times New Roman"/>
          <w:sz w:val="24"/>
          <w:szCs w:val="24"/>
          <w:lang w:eastAsia="ru-RU"/>
        </w:rPr>
        <w:t>ране свих држава НАТО-а. Предложио је оснивање заједничке радне групе за израду предлога за мирно</w:t>
      </w:r>
      <w:r w:rsidR="003713CB">
        <w:rPr>
          <w:rFonts w:ascii="Times New Roman" w:hAnsi="Times New Roman"/>
          <w:sz w:val="24"/>
          <w:szCs w:val="24"/>
          <w:lang w:eastAsia="ru-RU"/>
        </w:rPr>
        <w:t xml:space="preserve"> </w:t>
      </w:r>
      <w:r w:rsidR="00963A54" w:rsidRPr="00D6262F">
        <w:rPr>
          <w:rFonts w:ascii="Times New Roman" w:hAnsi="Times New Roman"/>
          <w:sz w:val="24"/>
          <w:szCs w:val="24"/>
          <w:lang w:eastAsia="ru-RU"/>
        </w:rPr>
        <w:t>решење кризе на Косову. Неки министри су одговорили на</w:t>
      </w:r>
      <w:r w:rsidR="003713CB">
        <w:rPr>
          <w:rFonts w:ascii="Times New Roman" w:hAnsi="Times New Roman"/>
          <w:sz w:val="24"/>
          <w:szCs w:val="24"/>
          <w:lang w:eastAsia="ru-RU"/>
        </w:rPr>
        <w:t xml:space="preserve"> </w:t>
      </w:r>
      <w:r w:rsidR="00963A54" w:rsidRPr="00D6262F">
        <w:rPr>
          <w:rFonts w:ascii="Times New Roman" w:hAnsi="Times New Roman"/>
          <w:sz w:val="24"/>
          <w:szCs w:val="24"/>
          <w:lang w:eastAsia="ru-RU"/>
        </w:rPr>
        <w:t xml:space="preserve">то писмо, неки нису. </w:t>
      </w:r>
    </w:p>
    <w:p w:rsidR="00B85BAB" w:rsidRPr="000C5922" w:rsidRDefault="007915AB" w:rsidP="002D30A1">
      <w:pPr>
        <w:autoSpaceDE w:val="0"/>
        <w:autoSpaceDN w:val="0"/>
        <w:adjustRightInd w:val="0"/>
        <w:spacing w:after="0" w:line="360" w:lineRule="auto"/>
        <w:ind w:firstLine="708"/>
        <w:jc w:val="both"/>
        <w:rPr>
          <w:rFonts w:ascii="Times New Roman" w:hAnsi="Times New Roman"/>
          <w:sz w:val="24"/>
          <w:szCs w:val="24"/>
          <w:lang w:eastAsia="ru-RU"/>
        </w:rPr>
      </w:pPr>
      <w:r w:rsidRPr="00D6262F">
        <w:rPr>
          <w:rFonts w:ascii="Times New Roman" w:hAnsi="Times New Roman"/>
          <w:sz w:val="24"/>
          <w:szCs w:val="24"/>
          <w:lang w:val="sr-Cyrl-RS" w:eastAsia="ru-RU"/>
        </w:rPr>
        <w:t>Руска дипломатија у то време била је доста активна у међународним организацијама.</w:t>
      </w:r>
      <w:r w:rsidR="002D30A1">
        <w:rPr>
          <w:rFonts w:ascii="Times New Roman" w:hAnsi="Times New Roman"/>
          <w:sz w:val="24"/>
          <w:szCs w:val="24"/>
          <w:lang w:val="sr-Cyrl-RS" w:eastAsia="ru-RU"/>
        </w:rPr>
        <w:t xml:space="preserve"> </w:t>
      </w:r>
      <w:r w:rsidRPr="00D6262F">
        <w:rPr>
          <w:rFonts w:ascii="Times New Roman" w:hAnsi="Times New Roman"/>
          <w:sz w:val="24"/>
          <w:szCs w:val="24"/>
          <w:lang w:eastAsia="ru-RU"/>
        </w:rPr>
        <w:t xml:space="preserve">Јевгениј Примаков се 17. марта, у оквиру радне посете у четири </w:t>
      </w:r>
      <w:r w:rsidR="00D6262F">
        <w:rPr>
          <w:rFonts w:ascii="Times New Roman" w:hAnsi="Times New Roman"/>
          <w:sz w:val="24"/>
          <w:szCs w:val="24"/>
          <w:lang w:eastAsia="ru-RU"/>
        </w:rPr>
        <w:t>б</w:t>
      </w:r>
      <w:r w:rsidRPr="00D6262F">
        <w:rPr>
          <w:rFonts w:ascii="Times New Roman" w:hAnsi="Times New Roman"/>
          <w:sz w:val="24"/>
          <w:szCs w:val="24"/>
          <w:lang w:eastAsia="ru-RU"/>
        </w:rPr>
        <w:t>ивше</w:t>
      </w:r>
      <w:r w:rsidR="00B85BAB">
        <w:rPr>
          <w:rFonts w:ascii="Times New Roman" w:hAnsi="Times New Roman"/>
          <w:sz w:val="24"/>
          <w:szCs w:val="24"/>
          <w:lang w:eastAsia="ru-RU"/>
        </w:rPr>
        <w:t xml:space="preserve"> </w:t>
      </w:r>
      <w:r w:rsidRPr="00D6262F">
        <w:rPr>
          <w:rFonts w:ascii="Times New Roman" w:hAnsi="Times New Roman"/>
          <w:sz w:val="24"/>
          <w:szCs w:val="24"/>
          <w:lang w:eastAsia="ru-RU"/>
        </w:rPr>
        <w:t>југословенске репу</w:t>
      </w:r>
      <w:r w:rsidR="00D6262F">
        <w:rPr>
          <w:rFonts w:ascii="Times New Roman" w:hAnsi="Times New Roman"/>
          <w:sz w:val="24"/>
          <w:szCs w:val="24"/>
          <w:lang w:eastAsia="ru-RU"/>
        </w:rPr>
        <w:t>б</w:t>
      </w:r>
      <w:r w:rsidRPr="00D6262F">
        <w:rPr>
          <w:rFonts w:ascii="Times New Roman" w:hAnsi="Times New Roman"/>
          <w:sz w:val="24"/>
          <w:szCs w:val="24"/>
          <w:lang w:eastAsia="ru-RU"/>
        </w:rPr>
        <w:t>лике, сусрео са Сло</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оданом Милошевићем. „Разговор ’очи </w:t>
      </w:r>
      <w:proofErr w:type="gramStart"/>
      <w:r w:rsidRPr="00D6262F">
        <w:rPr>
          <w:rFonts w:ascii="Times New Roman" w:hAnsi="Times New Roman"/>
          <w:sz w:val="24"/>
          <w:szCs w:val="24"/>
          <w:lang w:eastAsia="ru-RU"/>
        </w:rPr>
        <w:t>у</w:t>
      </w:r>
      <w:proofErr w:type="gramEnd"/>
      <w:r w:rsidRPr="00D6262F">
        <w:rPr>
          <w:rFonts w:ascii="Times New Roman" w:hAnsi="Times New Roman"/>
          <w:sz w:val="24"/>
          <w:szCs w:val="24"/>
          <w:lang w:eastAsia="ru-RU"/>
        </w:rPr>
        <w:t xml:space="preserve"> очи’ </w:t>
      </w:r>
      <w:r w:rsidR="00D6262F">
        <w:rPr>
          <w:rFonts w:ascii="Times New Roman" w:hAnsi="Times New Roman"/>
          <w:sz w:val="24"/>
          <w:szCs w:val="24"/>
          <w:lang w:eastAsia="ru-RU"/>
        </w:rPr>
        <w:t>б</w:t>
      </w:r>
      <w:r w:rsidRPr="00D6262F">
        <w:rPr>
          <w:rFonts w:ascii="Times New Roman" w:hAnsi="Times New Roman"/>
          <w:sz w:val="24"/>
          <w:szCs w:val="24"/>
          <w:lang w:eastAsia="ru-RU"/>
        </w:rPr>
        <w:t>ио је ватрен” – сећао се министар. У</w:t>
      </w:r>
      <w:r w:rsidR="00D6262F">
        <w:rPr>
          <w:rFonts w:ascii="Times New Roman" w:hAnsi="Times New Roman"/>
          <w:sz w:val="24"/>
          <w:szCs w:val="24"/>
          <w:lang w:eastAsia="ru-RU"/>
        </w:rPr>
        <w:t>б</w:t>
      </w:r>
      <w:r w:rsidR="00B85BAB">
        <w:rPr>
          <w:rFonts w:ascii="Times New Roman" w:hAnsi="Times New Roman"/>
          <w:sz w:val="24"/>
          <w:szCs w:val="24"/>
          <w:lang w:eastAsia="ru-RU"/>
        </w:rPr>
        <w:t>еђивао је Мило</w:t>
      </w:r>
      <w:r w:rsidRPr="00D6262F">
        <w:rPr>
          <w:rFonts w:ascii="Times New Roman" w:hAnsi="Times New Roman"/>
          <w:sz w:val="24"/>
          <w:szCs w:val="24"/>
          <w:lang w:eastAsia="ru-RU"/>
        </w:rPr>
        <w:t>шевића да иступи са предлогом за решење кризе на Косову, да повуче</w:t>
      </w:r>
      <w:r w:rsidR="00B85BAB">
        <w:rPr>
          <w:rFonts w:ascii="Times New Roman" w:hAnsi="Times New Roman"/>
          <w:sz w:val="24"/>
          <w:szCs w:val="24"/>
          <w:lang w:eastAsia="ru-RU"/>
        </w:rPr>
        <w:t xml:space="preserve"> </w:t>
      </w:r>
      <w:r w:rsidRPr="00D6262F">
        <w:rPr>
          <w:rFonts w:ascii="Times New Roman" w:hAnsi="Times New Roman"/>
          <w:sz w:val="24"/>
          <w:szCs w:val="24"/>
          <w:lang w:eastAsia="ru-RU"/>
        </w:rPr>
        <w:t>војне јединице у места њихове сталне дислокације, да преузме на се</w:t>
      </w:r>
      <w:r w:rsidR="00D6262F">
        <w:rPr>
          <w:rFonts w:ascii="Times New Roman" w:hAnsi="Times New Roman"/>
          <w:sz w:val="24"/>
          <w:szCs w:val="24"/>
          <w:lang w:eastAsia="ru-RU"/>
        </w:rPr>
        <w:t>б</w:t>
      </w:r>
      <w:r w:rsidRPr="00D6262F">
        <w:rPr>
          <w:rFonts w:ascii="Times New Roman" w:hAnsi="Times New Roman"/>
          <w:sz w:val="24"/>
          <w:szCs w:val="24"/>
          <w:lang w:eastAsia="ru-RU"/>
        </w:rPr>
        <w:t>е</w:t>
      </w:r>
      <w:r w:rsidR="00B85BAB">
        <w:rPr>
          <w:rFonts w:ascii="Times New Roman" w:hAnsi="Times New Roman"/>
          <w:sz w:val="24"/>
          <w:szCs w:val="24"/>
          <w:lang w:eastAsia="ru-RU"/>
        </w:rPr>
        <w:t xml:space="preserve"> </w:t>
      </w:r>
      <w:r w:rsidRPr="00D6262F">
        <w:rPr>
          <w:rFonts w:ascii="Times New Roman" w:hAnsi="Times New Roman"/>
          <w:sz w:val="24"/>
          <w:szCs w:val="24"/>
          <w:lang w:eastAsia="ru-RU"/>
        </w:rPr>
        <w:t>одговорност за почетак преговора са И</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рахимом Руговом и да пристане на долазак </w:t>
      </w:r>
      <w:r w:rsidRPr="000C5922">
        <w:rPr>
          <w:rFonts w:ascii="Times New Roman" w:hAnsi="Times New Roman"/>
          <w:sz w:val="24"/>
          <w:szCs w:val="24"/>
          <w:lang w:eastAsia="ru-RU"/>
        </w:rPr>
        <w:t>посматрача ОЕБС-а на Косово.</w:t>
      </w:r>
      <w:r w:rsidR="000C5922" w:rsidRPr="000C5922">
        <w:rPr>
          <w:rStyle w:val="af2"/>
          <w:rFonts w:ascii="Times New Roman" w:hAnsi="Times New Roman"/>
          <w:sz w:val="24"/>
          <w:szCs w:val="24"/>
          <w:lang w:eastAsia="ru-RU"/>
        </w:rPr>
        <w:footnoteReference w:id="27"/>
      </w:r>
      <w:r w:rsidRPr="000C5922">
        <w:rPr>
          <w:rFonts w:ascii="Times New Roman" w:hAnsi="Times New Roman"/>
          <w:sz w:val="24"/>
          <w:szCs w:val="24"/>
          <w:lang w:eastAsia="ru-RU"/>
        </w:rPr>
        <w:t xml:space="preserve"> Сло</w:t>
      </w:r>
      <w:r w:rsidR="00D6262F" w:rsidRPr="000C5922">
        <w:rPr>
          <w:rFonts w:ascii="Times New Roman" w:hAnsi="Times New Roman"/>
          <w:sz w:val="24"/>
          <w:szCs w:val="24"/>
          <w:lang w:eastAsia="ru-RU"/>
        </w:rPr>
        <w:t>б</w:t>
      </w:r>
      <w:r w:rsidRPr="000C5922">
        <w:rPr>
          <w:rFonts w:ascii="Times New Roman" w:hAnsi="Times New Roman"/>
          <w:sz w:val="24"/>
          <w:szCs w:val="24"/>
          <w:lang w:eastAsia="ru-RU"/>
        </w:rPr>
        <w:t>одан Милошевић је</w:t>
      </w:r>
      <w:r w:rsidR="00B85BAB" w:rsidRPr="000C5922">
        <w:rPr>
          <w:rFonts w:ascii="Times New Roman" w:hAnsi="Times New Roman"/>
          <w:sz w:val="24"/>
          <w:szCs w:val="24"/>
          <w:lang w:eastAsia="ru-RU"/>
        </w:rPr>
        <w:t xml:space="preserve"> </w:t>
      </w:r>
      <w:r w:rsidRPr="000C5922">
        <w:rPr>
          <w:rFonts w:ascii="Times New Roman" w:hAnsi="Times New Roman"/>
          <w:sz w:val="24"/>
          <w:szCs w:val="24"/>
          <w:lang w:eastAsia="ru-RU"/>
        </w:rPr>
        <w:t>прихватио предлоге Контакт групе. Међутим, према сећањима Јевгенија Примакова „наши западни партнери из Контакт групе захтевали су</w:t>
      </w:r>
      <w:r w:rsidR="00B85BAB" w:rsidRPr="000C5922">
        <w:rPr>
          <w:rFonts w:ascii="Times New Roman" w:hAnsi="Times New Roman"/>
          <w:sz w:val="24"/>
          <w:szCs w:val="24"/>
          <w:lang w:eastAsia="ru-RU"/>
        </w:rPr>
        <w:t xml:space="preserve"> </w:t>
      </w:r>
      <w:r w:rsidRPr="000C5922">
        <w:rPr>
          <w:rFonts w:ascii="Times New Roman" w:hAnsi="Times New Roman"/>
          <w:sz w:val="24"/>
          <w:szCs w:val="24"/>
          <w:lang w:eastAsia="ru-RU"/>
        </w:rPr>
        <w:t xml:space="preserve">да се повећа притисак на Београд” како </w:t>
      </w:r>
      <w:r w:rsidR="00D6262F" w:rsidRPr="000C5922">
        <w:rPr>
          <w:rFonts w:ascii="Times New Roman" w:hAnsi="Times New Roman"/>
          <w:sz w:val="24"/>
          <w:szCs w:val="24"/>
          <w:lang w:eastAsia="ru-RU"/>
        </w:rPr>
        <w:t>б</w:t>
      </w:r>
      <w:r w:rsidRPr="000C5922">
        <w:rPr>
          <w:rFonts w:ascii="Times New Roman" w:hAnsi="Times New Roman"/>
          <w:sz w:val="24"/>
          <w:szCs w:val="24"/>
          <w:lang w:eastAsia="ru-RU"/>
        </w:rPr>
        <w:t>и на тај начин спречили развој</w:t>
      </w:r>
      <w:r w:rsidR="00B85BAB" w:rsidRPr="000C5922">
        <w:rPr>
          <w:rFonts w:ascii="Times New Roman" w:hAnsi="Times New Roman"/>
          <w:sz w:val="24"/>
          <w:szCs w:val="24"/>
          <w:lang w:eastAsia="ru-RU"/>
        </w:rPr>
        <w:t xml:space="preserve"> </w:t>
      </w:r>
      <w:r w:rsidRPr="000C5922">
        <w:rPr>
          <w:rFonts w:ascii="Times New Roman" w:hAnsi="Times New Roman"/>
          <w:sz w:val="24"/>
          <w:szCs w:val="24"/>
          <w:lang w:eastAsia="ru-RU"/>
        </w:rPr>
        <w:t>догађај</w:t>
      </w:r>
      <w:proofErr w:type="gramStart"/>
      <w:r w:rsidRPr="000C5922">
        <w:rPr>
          <w:rFonts w:ascii="Times New Roman" w:hAnsi="Times New Roman"/>
          <w:sz w:val="24"/>
          <w:szCs w:val="24"/>
          <w:lang w:eastAsia="ru-RU"/>
        </w:rPr>
        <w:t>а</w:t>
      </w:r>
      <w:proofErr w:type="gramEnd"/>
      <w:r w:rsidRPr="000C5922">
        <w:rPr>
          <w:rFonts w:ascii="Times New Roman" w:hAnsi="Times New Roman"/>
          <w:sz w:val="24"/>
          <w:szCs w:val="24"/>
          <w:lang w:eastAsia="ru-RU"/>
        </w:rPr>
        <w:t xml:space="preserve"> по </w:t>
      </w:r>
      <w:r w:rsidR="00D6262F" w:rsidRPr="000C5922">
        <w:rPr>
          <w:rFonts w:ascii="Times New Roman" w:hAnsi="Times New Roman"/>
          <w:sz w:val="24"/>
          <w:szCs w:val="24"/>
          <w:lang w:eastAsia="ru-RU"/>
        </w:rPr>
        <w:t>б</w:t>
      </w:r>
      <w:r w:rsidRPr="000C5922">
        <w:rPr>
          <w:rFonts w:ascii="Times New Roman" w:hAnsi="Times New Roman"/>
          <w:sz w:val="24"/>
          <w:szCs w:val="24"/>
          <w:lang w:eastAsia="ru-RU"/>
        </w:rPr>
        <w:t>осанском сценарију. Управо од тог момента, представници</w:t>
      </w:r>
      <w:r w:rsidR="00B85BAB" w:rsidRPr="000C5922">
        <w:rPr>
          <w:rFonts w:ascii="Times New Roman" w:hAnsi="Times New Roman"/>
          <w:sz w:val="24"/>
          <w:szCs w:val="24"/>
          <w:lang w:eastAsia="ru-RU"/>
        </w:rPr>
        <w:t xml:space="preserve"> </w:t>
      </w:r>
      <w:r w:rsidRPr="000C5922">
        <w:rPr>
          <w:rFonts w:ascii="Times New Roman" w:hAnsi="Times New Roman"/>
          <w:sz w:val="24"/>
          <w:szCs w:val="24"/>
          <w:lang w:eastAsia="ru-RU"/>
        </w:rPr>
        <w:t>САД-а у Контакт групи почели су да представљају ал</w:t>
      </w:r>
      <w:r w:rsidR="00D6262F" w:rsidRPr="000C5922">
        <w:rPr>
          <w:rFonts w:ascii="Times New Roman" w:hAnsi="Times New Roman"/>
          <w:sz w:val="24"/>
          <w:szCs w:val="24"/>
          <w:lang w:eastAsia="ru-RU"/>
        </w:rPr>
        <w:t>б</w:t>
      </w:r>
      <w:r w:rsidRPr="000C5922">
        <w:rPr>
          <w:rFonts w:ascii="Times New Roman" w:hAnsi="Times New Roman"/>
          <w:sz w:val="24"/>
          <w:szCs w:val="24"/>
          <w:lang w:eastAsia="ru-RU"/>
        </w:rPr>
        <w:t>анске терористе,</w:t>
      </w:r>
      <w:r w:rsidR="00B85BAB" w:rsidRPr="000C5922">
        <w:rPr>
          <w:rFonts w:ascii="Times New Roman" w:hAnsi="Times New Roman"/>
          <w:sz w:val="24"/>
          <w:szCs w:val="24"/>
          <w:lang w:eastAsia="ru-RU"/>
        </w:rPr>
        <w:t xml:space="preserve"> </w:t>
      </w:r>
      <w:r w:rsidRPr="000C5922">
        <w:rPr>
          <w:rFonts w:ascii="Times New Roman" w:hAnsi="Times New Roman"/>
          <w:sz w:val="24"/>
          <w:szCs w:val="24"/>
          <w:lang w:eastAsia="ru-RU"/>
        </w:rPr>
        <w:t xml:space="preserve">малтене као </w:t>
      </w:r>
      <w:r w:rsidR="00D6262F" w:rsidRPr="000C5922">
        <w:rPr>
          <w:rFonts w:ascii="Times New Roman" w:hAnsi="Times New Roman"/>
          <w:sz w:val="24"/>
          <w:szCs w:val="24"/>
          <w:lang w:eastAsia="ru-RU"/>
        </w:rPr>
        <w:t>б</w:t>
      </w:r>
      <w:r w:rsidRPr="000C5922">
        <w:rPr>
          <w:rFonts w:ascii="Times New Roman" w:hAnsi="Times New Roman"/>
          <w:sz w:val="24"/>
          <w:szCs w:val="24"/>
          <w:lang w:eastAsia="ru-RU"/>
        </w:rPr>
        <w:t>орце за правду. Притом, чланови Контакт групе из</w:t>
      </w:r>
      <w:r w:rsidR="00D6262F" w:rsidRPr="000C5922">
        <w:rPr>
          <w:rFonts w:ascii="Times New Roman" w:hAnsi="Times New Roman"/>
          <w:sz w:val="24"/>
          <w:szCs w:val="24"/>
          <w:lang w:eastAsia="ru-RU"/>
        </w:rPr>
        <w:t>б</w:t>
      </w:r>
      <w:r w:rsidRPr="000C5922">
        <w:rPr>
          <w:rFonts w:ascii="Times New Roman" w:hAnsi="Times New Roman"/>
          <w:sz w:val="24"/>
          <w:szCs w:val="24"/>
          <w:lang w:eastAsia="ru-RU"/>
        </w:rPr>
        <w:t>егавали су да у документима помињу решење косовског про</w:t>
      </w:r>
      <w:r w:rsidR="00D6262F" w:rsidRPr="000C5922">
        <w:rPr>
          <w:rFonts w:ascii="Times New Roman" w:hAnsi="Times New Roman"/>
          <w:sz w:val="24"/>
          <w:szCs w:val="24"/>
          <w:lang w:eastAsia="ru-RU"/>
        </w:rPr>
        <w:t>б</w:t>
      </w:r>
      <w:r w:rsidRPr="000C5922">
        <w:rPr>
          <w:rFonts w:ascii="Times New Roman" w:hAnsi="Times New Roman"/>
          <w:sz w:val="24"/>
          <w:szCs w:val="24"/>
          <w:lang w:eastAsia="ru-RU"/>
        </w:rPr>
        <w:t>лема у оквирима Ср</w:t>
      </w:r>
      <w:r w:rsidR="00D6262F" w:rsidRPr="000C5922">
        <w:rPr>
          <w:rFonts w:ascii="Times New Roman" w:hAnsi="Times New Roman"/>
          <w:sz w:val="24"/>
          <w:szCs w:val="24"/>
          <w:lang w:eastAsia="ru-RU"/>
        </w:rPr>
        <w:t>б</w:t>
      </w:r>
      <w:r w:rsidRPr="000C5922">
        <w:rPr>
          <w:rFonts w:ascii="Times New Roman" w:hAnsi="Times New Roman"/>
          <w:sz w:val="24"/>
          <w:szCs w:val="24"/>
          <w:lang w:eastAsia="ru-RU"/>
        </w:rPr>
        <w:t>ије. Већ тада, у марту 1998. године, Јевгениј Примаков је стекао</w:t>
      </w:r>
      <w:r w:rsidR="00B85BAB" w:rsidRPr="000C5922">
        <w:rPr>
          <w:rFonts w:ascii="Times New Roman" w:hAnsi="Times New Roman"/>
          <w:sz w:val="24"/>
          <w:szCs w:val="24"/>
          <w:lang w:eastAsia="ru-RU"/>
        </w:rPr>
        <w:t xml:space="preserve"> утисак да западни партнери посматрају косовски проблем кроз призму</w:t>
      </w:r>
      <w:r w:rsidR="002D30A1" w:rsidRPr="000C5922">
        <w:rPr>
          <w:rFonts w:ascii="Times New Roman" w:hAnsi="Times New Roman"/>
          <w:sz w:val="24"/>
          <w:szCs w:val="24"/>
          <w:lang w:eastAsia="ru-RU"/>
        </w:rPr>
        <w:t xml:space="preserve"> </w:t>
      </w:r>
      <w:r w:rsidR="00B85BAB" w:rsidRPr="000C5922">
        <w:rPr>
          <w:rFonts w:ascii="Times New Roman" w:hAnsi="Times New Roman"/>
          <w:sz w:val="24"/>
          <w:szCs w:val="24"/>
          <w:lang w:eastAsia="ru-RU"/>
        </w:rPr>
        <w:t>могућности коначног рушења Југославије уз нагло слабљењ</w:t>
      </w:r>
      <w:proofErr w:type="gramStart"/>
      <w:r w:rsidR="00B85BAB" w:rsidRPr="000C5922">
        <w:rPr>
          <w:rFonts w:ascii="Times New Roman" w:hAnsi="Times New Roman"/>
          <w:sz w:val="24"/>
          <w:szCs w:val="24"/>
          <w:lang w:eastAsia="ru-RU"/>
        </w:rPr>
        <w:t>е</w:t>
      </w:r>
      <w:proofErr w:type="gramEnd"/>
      <w:r w:rsidR="00B85BAB" w:rsidRPr="000C5922">
        <w:rPr>
          <w:rFonts w:ascii="Times New Roman" w:hAnsi="Times New Roman"/>
          <w:sz w:val="24"/>
          <w:szCs w:val="24"/>
          <w:lang w:eastAsia="ru-RU"/>
        </w:rPr>
        <w:t xml:space="preserve"> Србије.</w:t>
      </w:r>
      <w:r w:rsidR="000C5922" w:rsidRPr="000C5922">
        <w:rPr>
          <w:rStyle w:val="af2"/>
          <w:rFonts w:ascii="Times New Roman" w:hAnsi="Times New Roman"/>
          <w:sz w:val="24"/>
          <w:szCs w:val="24"/>
          <w:lang w:eastAsia="ru-RU"/>
        </w:rPr>
        <w:footnoteReference w:id="28"/>
      </w:r>
    </w:p>
    <w:p w:rsidR="006569DA" w:rsidRPr="000C5922" w:rsidRDefault="007915AB" w:rsidP="00324B9B">
      <w:pPr>
        <w:autoSpaceDE w:val="0"/>
        <w:autoSpaceDN w:val="0"/>
        <w:adjustRightInd w:val="0"/>
        <w:spacing w:after="0" w:line="360" w:lineRule="auto"/>
        <w:ind w:firstLine="708"/>
        <w:jc w:val="both"/>
        <w:rPr>
          <w:rFonts w:ascii="Times New Roman" w:hAnsi="Times New Roman"/>
          <w:b/>
          <w:sz w:val="24"/>
          <w:szCs w:val="24"/>
          <w:lang w:eastAsia="ru-RU"/>
        </w:rPr>
      </w:pPr>
      <w:r w:rsidRPr="00D6262F">
        <w:rPr>
          <w:rFonts w:ascii="Times New Roman" w:hAnsi="Times New Roman"/>
          <w:sz w:val="24"/>
          <w:szCs w:val="24"/>
          <w:lang w:eastAsia="ru-RU"/>
        </w:rPr>
        <w:t>Јевгениј Примаков се</w:t>
      </w:r>
      <w:r w:rsidRPr="00D6262F">
        <w:rPr>
          <w:rFonts w:ascii="Times New Roman" w:hAnsi="Times New Roman"/>
          <w:b/>
          <w:color w:val="2E74B5" w:themeColor="accent1" w:themeShade="BF"/>
          <w:sz w:val="24"/>
          <w:szCs w:val="24"/>
          <w:lang w:eastAsia="ru-RU"/>
        </w:rPr>
        <w:t xml:space="preserve"> </w:t>
      </w:r>
      <w:r w:rsidRPr="00D6262F">
        <w:rPr>
          <w:rFonts w:ascii="Times New Roman" w:hAnsi="Times New Roman"/>
          <w:sz w:val="24"/>
          <w:szCs w:val="24"/>
          <w:lang w:eastAsia="ru-RU"/>
        </w:rPr>
        <w:t>сећао да је на заседању Контакт груп</w:t>
      </w:r>
      <w:r w:rsidRPr="00D6262F">
        <w:rPr>
          <w:rFonts w:ascii="Times New Roman" w:hAnsi="Times New Roman"/>
          <w:sz w:val="24"/>
          <w:szCs w:val="24"/>
          <w:lang w:val="sr-Cyrl-RS" w:eastAsia="ru-RU"/>
        </w:rPr>
        <w:t>е</w:t>
      </w:r>
      <w:r w:rsidRPr="00D6262F">
        <w:rPr>
          <w:rFonts w:ascii="Times New Roman" w:hAnsi="Times New Roman"/>
          <w:sz w:val="24"/>
          <w:szCs w:val="24"/>
          <w:lang w:eastAsia="ru-RU"/>
        </w:rPr>
        <w:t xml:space="preserve"> у Бону 25. Марта </w:t>
      </w:r>
      <w:r w:rsidR="00D6262F">
        <w:rPr>
          <w:rFonts w:ascii="Times New Roman" w:hAnsi="Times New Roman"/>
          <w:sz w:val="24"/>
          <w:szCs w:val="24"/>
          <w:lang w:eastAsia="ru-RU"/>
        </w:rPr>
        <w:t>б</w:t>
      </w:r>
      <w:r w:rsidRPr="00D6262F">
        <w:rPr>
          <w:rFonts w:ascii="Times New Roman" w:hAnsi="Times New Roman"/>
          <w:sz w:val="24"/>
          <w:szCs w:val="24"/>
          <w:lang w:eastAsia="ru-RU"/>
        </w:rPr>
        <w:t>ило оз</w:t>
      </w:r>
      <w:r w:rsidR="00D6262F">
        <w:rPr>
          <w:rFonts w:ascii="Times New Roman" w:hAnsi="Times New Roman"/>
          <w:sz w:val="24"/>
          <w:szCs w:val="24"/>
          <w:lang w:eastAsia="ru-RU"/>
        </w:rPr>
        <w:t>б</w:t>
      </w:r>
      <w:r w:rsidRPr="00D6262F">
        <w:rPr>
          <w:rFonts w:ascii="Times New Roman" w:hAnsi="Times New Roman"/>
          <w:sz w:val="24"/>
          <w:szCs w:val="24"/>
          <w:lang w:eastAsia="ru-RU"/>
        </w:rPr>
        <w:t>иљних неслагања у ставовима.</w:t>
      </w:r>
      <w:r w:rsidR="00B85BAB">
        <w:rPr>
          <w:rFonts w:ascii="Times New Roman" w:hAnsi="Times New Roman"/>
          <w:b/>
          <w:color w:val="2E74B5" w:themeColor="accent1" w:themeShade="BF"/>
          <w:sz w:val="24"/>
          <w:szCs w:val="24"/>
          <w:lang w:eastAsia="ru-RU"/>
        </w:rPr>
        <w:t xml:space="preserve"> </w:t>
      </w:r>
      <w:r w:rsidR="006569DA" w:rsidRPr="00D6262F">
        <w:rPr>
          <w:rFonts w:ascii="Times New Roman" w:hAnsi="Times New Roman"/>
          <w:sz w:val="24"/>
          <w:szCs w:val="24"/>
          <w:lang w:eastAsia="ru-RU"/>
        </w:rPr>
        <w:t xml:space="preserve">Текстом који су саставили представници западних земаља Москва уопште није </w:t>
      </w:r>
      <w:r w:rsidR="00D6262F">
        <w:rPr>
          <w:rFonts w:ascii="Times New Roman" w:hAnsi="Times New Roman"/>
          <w:sz w:val="24"/>
          <w:szCs w:val="24"/>
          <w:lang w:eastAsia="ru-RU"/>
        </w:rPr>
        <w:t>б</w:t>
      </w:r>
      <w:r w:rsidR="006569DA" w:rsidRPr="00D6262F">
        <w:rPr>
          <w:rFonts w:ascii="Times New Roman" w:hAnsi="Times New Roman"/>
          <w:sz w:val="24"/>
          <w:szCs w:val="24"/>
          <w:lang w:eastAsia="ru-RU"/>
        </w:rPr>
        <w:t xml:space="preserve">ила задовољна, зато што није </w:t>
      </w:r>
      <w:r w:rsidR="00D6262F">
        <w:rPr>
          <w:rFonts w:ascii="Times New Roman" w:hAnsi="Times New Roman"/>
          <w:sz w:val="24"/>
          <w:szCs w:val="24"/>
          <w:lang w:eastAsia="ru-RU"/>
        </w:rPr>
        <w:t>б</w:t>
      </w:r>
      <w:r w:rsidR="006569DA" w:rsidRPr="00D6262F">
        <w:rPr>
          <w:rFonts w:ascii="Times New Roman" w:hAnsi="Times New Roman"/>
          <w:sz w:val="24"/>
          <w:szCs w:val="24"/>
          <w:lang w:eastAsia="ru-RU"/>
        </w:rPr>
        <w:t>ио из</w:t>
      </w:r>
      <w:r w:rsidR="00D6262F">
        <w:rPr>
          <w:rFonts w:ascii="Times New Roman" w:hAnsi="Times New Roman"/>
          <w:sz w:val="24"/>
          <w:szCs w:val="24"/>
          <w:lang w:eastAsia="ru-RU"/>
        </w:rPr>
        <w:t>б</w:t>
      </w:r>
      <w:r w:rsidR="006569DA" w:rsidRPr="00D6262F">
        <w:rPr>
          <w:rFonts w:ascii="Times New Roman" w:hAnsi="Times New Roman"/>
          <w:sz w:val="24"/>
          <w:szCs w:val="24"/>
          <w:lang w:eastAsia="ru-RU"/>
        </w:rPr>
        <w:t>алансиран и није одражавао о</w:t>
      </w:r>
      <w:r w:rsidR="00D6262F">
        <w:rPr>
          <w:rFonts w:ascii="Times New Roman" w:hAnsi="Times New Roman"/>
          <w:sz w:val="24"/>
          <w:szCs w:val="24"/>
          <w:lang w:eastAsia="ru-RU"/>
        </w:rPr>
        <w:t>б</w:t>
      </w:r>
      <w:r w:rsidR="006569DA" w:rsidRPr="00D6262F">
        <w:rPr>
          <w:rFonts w:ascii="Times New Roman" w:hAnsi="Times New Roman"/>
          <w:sz w:val="24"/>
          <w:szCs w:val="24"/>
          <w:lang w:eastAsia="ru-RU"/>
        </w:rPr>
        <w:t>јективну стварност. Тада је Примаков схватио да су партнери</w:t>
      </w:r>
      <w:r w:rsidR="00B85BAB">
        <w:rPr>
          <w:rFonts w:ascii="Times New Roman" w:hAnsi="Times New Roman"/>
          <w:sz w:val="24"/>
          <w:szCs w:val="24"/>
          <w:lang w:eastAsia="ru-RU"/>
        </w:rPr>
        <w:t xml:space="preserve"> </w:t>
      </w:r>
      <w:r w:rsidR="006569DA" w:rsidRPr="00D6262F">
        <w:rPr>
          <w:rFonts w:ascii="Times New Roman" w:hAnsi="Times New Roman"/>
          <w:sz w:val="24"/>
          <w:szCs w:val="24"/>
          <w:lang w:eastAsia="ru-RU"/>
        </w:rPr>
        <w:t xml:space="preserve">у Контакт групи спремни да примене силу против Београда. </w:t>
      </w:r>
      <w:proofErr w:type="gramStart"/>
      <w:r w:rsidR="006569DA" w:rsidRPr="00D6262F">
        <w:rPr>
          <w:rFonts w:ascii="Times New Roman" w:hAnsi="Times New Roman"/>
          <w:sz w:val="24"/>
          <w:szCs w:val="24"/>
          <w:lang w:eastAsia="ru-RU"/>
        </w:rPr>
        <w:t>Када је</w:t>
      </w:r>
      <w:r w:rsidR="00B85BAB">
        <w:rPr>
          <w:rFonts w:ascii="Times New Roman" w:hAnsi="Times New Roman"/>
          <w:sz w:val="24"/>
          <w:szCs w:val="24"/>
          <w:lang w:eastAsia="ru-RU"/>
        </w:rPr>
        <w:t xml:space="preserve"> </w:t>
      </w:r>
      <w:r w:rsidR="006569DA" w:rsidRPr="00D6262F">
        <w:rPr>
          <w:rFonts w:ascii="Times New Roman" w:hAnsi="Times New Roman"/>
          <w:sz w:val="24"/>
          <w:szCs w:val="24"/>
          <w:lang w:eastAsia="ru-RU"/>
        </w:rPr>
        <w:t xml:space="preserve">осетио да се провлачи антисрпска резолуција, рекао је: „Ако она </w:t>
      </w:r>
      <w:r w:rsidR="00D6262F">
        <w:rPr>
          <w:rFonts w:ascii="Times New Roman" w:hAnsi="Times New Roman"/>
          <w:sz w:val="24"/>
          <w:szCs w:val="24"/>
          <w:lang w:eastAsia="ru-RU"/>
        </w:rPr>
        <w:t>б</w:t>
      </w:r>
      <w:r w:rsidR="006569DA" w:rsidRPr="00D6262F">
        <w:rPr>
          <w:rFonts w:ascii="Times New Roman" w:hAnsi="Times New Roman"/>
          <w:sz w:val="24"/>
          <w:szCs w:val="24"/>
          <w:lang w:eastAsia="ru-RU"/>
        </w:rPr>
        <w:t>уде</w:t>
      </w:r>
      <w:r w:rsidR="00B85BAB">
        <w:rPr>
          <w:rFonts w:ascii="Times New Roman" w:hAnsi="Times New Roman"/>
          <w:sz w:val="24"/>
          <w:szCs w:val="24"/>
          <w:lang w:eastAsia="ru-RU"/>
        </w:rPr>
        <w:t xml:space="preserve"> </w:t>
      </w:r>
      <w:r w:rsidR="006569DA" w:rsidRPr="00D6262F">
        <w:rPr>
          <w:rFonts w:ascii="Times New Roman" w:hAnsi="Times New Roman"/>
          <w:sz w:val="24"/>
          <w:szCs w:val="24"/>
          <w:lang w:eastAsia="ru-RU"/>
        </w:rPr>
        <w:t xml:space="preserve">донета, ја не желим да </w:t>
      </w:r>
      <w:r w:rsidR="00D6262F">
        <w:rPr>
          <w:rFonts w:ascii="Times New Roman" w:hAnsi="Times New Roman"/>
          <w:sz w:val="24"/>
          <w:szCs w:val="24"/>
          <w:lang w:eastAsia="ru-RU"/>
        </w:rPr>
        <w:t>б</w:t>
      </w:r>
      <w:r w:rsidR="006569DA" w:rsidRPr="00D6262F">
        <w:rPr>
          <w:rFonts w:ascii="Times New Roman" w:hAnsi="Times New Roman"/>
          <w:sz w:val="24"/>
          <w:szCs w:val="24"/>
          <w:lang w:eastAsia="ru-RU"/>
        </w:rPr>
        <w:t>удем учесник који ће подржати резолуцију, и</w:t>
      </w:r>
      <w:r w:rsidR="00B85BAB">
        <w:rPr>
          <w:rFonts w:ascii="Times New Roman" w:hAnsi="Times New Roman"/>
          <w:sz w:val="24"/>
          <w:szCs w:val="24"/>
          <w:lang w:eastAsia="ru-RU"/>
        </w:rPr>
        <w:t xml:space="preserve"> </w:t>
      </w:r>
      <w:r w:rsidR="006569DA" w:rsidRPr="00D6262F">
        <w:rPr>
          <w:rFonts w:ascii="Times New Roman" w:hAnsi="Times New Roman"/>
          <w:sz w:val="24"/>
          <w:szCs w:val="24"/>
          <w:lang w:eastAsia="ru-RU"/>
        </w:rPr>
        <w:t>спреман сам да напустим Контакт групу.“ Након тога Клаус Кинкел га је</w:t>
      </w:r>
      <w:r w:rsidR="00B85BAB">
        <w:rPr>
          <w:rFonts w:ascii="Times New Roman" w:hAnsi="Times New Roman"/>
          <w:sz w:val="24"/>
          <w:szCs w:val="24"/>
          <w:lang w:eastAsia="ru-RU"/>
        </w:rPr>
        <w:t xml:space="preserve"> </w:t>
      </w:r>
      <w:r w:rsidR="006569DA" w:rsidRPr="00D6262F">
        <w:rPr>
          <w:rFonts w:ascii="Times New Roman" w:hAnsi="Times New Roman"/>
          <w:sz w:val="24"/>
          <w:szCs w:val="24"/>
          <w:lang w:eastAsia="ru-RU"/>
        </w:rPr>
        <w:t>позвао у свој ка</w:t>
      </w:r>
      <w:r w:rsidR="00D6262F">
        <w:rPr>
          <w:rFonts w:ascii="Times New Roman" w:hAnsi="Times New Roman"/>
          <w:sz w:val="24"/>
          <w:szCs w:val="24"/>
          <w:lang w:eastAsia="ru-RU"/>
        </w:rPr>
        <w:t>б</w:t>
      </w:r>
      <w:r w:rsidR="006569DA" w:rsidRPr="00D6262F">
        <w:rPr>
          <w:rFonts w:ascii="Times New Roman" w:hAnsi="Times New Roman"/>
          <w:sz w:val="24"/>
          <w:szCs w:val="24"/>
          <w:lang w:eastAsia="ru-RU"/>
        </w:rPr>
        <w:t>инет, а свом заменику Ишингеру је наредио да пронађе</w:t>
      </w:r>
      <w:r w:rsidR="00B85BAB">
        <w:rPr>
          <w:rFonts w:ascii="Times New Roman" w:hAnsi="Times New Roman"/>
          <w:sz w:val="24"/>
          <w:szCs w:val="24"/>
          <w:lang w:eastAsia="ru-RU"/>
        </w:rPr>
        <w:t xml:space="preserve"> </w:t>
      </w:r>
      <w:r w:rsidR="006569DA" w:rsidRPr="00D6262F">
        <w:rPr>
          <w:rFonts w:ascii="Times New Roman" w:hAnsi="Times New Roman"/>
          <w:sz w:val="24"/>
          <w:szCs w:val="24"/>
          <w:lang w:eastAsia="ru-RU"/>
        </w:rPr>
        <w:t xml:space="preserve">начин да документ </w:t>
      </w:r>
      <w:r w:rsidR="00D6262F">
        <w:rPr>
          <w:rFonts w:ascii="Times New Roman" w:hAnsi="Times New Roman"/>
          <w:sz w:val="24"/>
          <w:szCs w:val="24"/>
          <w:lang w:eastAsia="ru-RU"/>
        </w:rPr>
        <w:t>б</w:t>
      </w:r>
      <w:r w:rsidR="006569DA" w:rsidRPr="00D6262F">
        <w:rPr>
          <w:rFonts w:ascii="Times New Roman" w:hAnsi="Times New Roman"/>
          <w:sz w:val="24"/>
          <w:szCs w:val="24"/>
          <w:lang w:eastAsia="ru-RU"/>
        </w:rPr>
        <w:t>уде преформулисан тако, да</w:t>
      </w:r>
      <w:proofErr w:type="gramEnd"/>
      <w:r w:rsidR="006569DA" w:rsidRPr="00D6262F">
        <w:rPr>
          <w:rFonts w:ascii="Times New Roman" w:hAnsi="Times New Roman"/>
          <w:sz w:val="24"/>
          <w:szCs w:val="24"/>
          <w:lang w:eastAsia="ru-RU"/>
        </w:rPr>
        <w:t xml:space="preserve"> њиме </w:t>
      </w:r>
      <w:r w:rsidR="00D6262F">
        <w:rPr>
          <w:rFonts w:ascii="Times New Roman" w:hAnsi="Times New Roman"/>
          <w:sz w:val="24"/>
          <w:szCs w:val="24"/>
          <w:lang w:eastAsia="ru-RU"/>
        </w:rPr>
        <w:t>б</w:t>
      </w:r>
      <w:r w:rsidR="006569DA" w:rsidRPr="00D6262F">
        <w:rPr>
          <w:rFonts w:ascii="Times New Roman" w:hAnsi="Times New Roman"/>
          <w:sz w:val="24"/>
          <w:szCs w:val="24"/>
          <w:lang w:eastAsia="ru-RU"/>
        </w:rPr>
        <w:t>уду задовољни</w:t>
      </w:r>
      <w:r w:rsidR="00B85BAB">
        <w:rPr>
          <w:rFonts w:ascii="Times New Roman" w:hAnsi="Times New Roman"/>
          <w:sz w:val="24"/>
          <w:szCs w:val="24"/>
          <w:lang w:eastAsia="ru-RU"/>
        </w:rPr>
        <w:t xml:space="preserve"> </w:t>
      </w:r>
      <w:r w:rsidR="006569DA" w:rsidRPr="00D6262F">
        <w:rPr>
          <w:rFonts w:ascii="Times New Roman" w:hAnsi="Times New Roman"/>
          <w:sz w:val="24"/>
          <w:szCs w:val="24"/>
          <w:lang w:eastAsia="ru-RU"/>
        </w:rPr>
        <w:t xml:space="preserve">сви учесници </w:t>
      </w:r>
      <w:proofErr w:type="gramStart"/>
      <w:r w:rsidR="006569DA" w:rsidRPr="00D6262F">
        <w:rPr>
          <w:rFonts w:ascii="Times New Roman" w:hAnsi="Times New Roman"/>
          <w:sz w:val="24"/>
          <w:szCs w:val="24"/>
          <w:lang w:eastAsia="ru-RU"/>
        </w:rPr>
        <w:t>у</w:t>
      </w:r>
      <w:proofErr w:type="gramEnd"/>
      <w:r w:rsidR="006569DA" w:rsidRPr="00D6262F">
        <w:rPr>
          <w:rFonts w:ascii="Times New Roman" w:hAnsi="Times New Roman"/>
          <w:sz w:val="24"/>
          <w:szCs w:val="24"/>
          <w:lang w:eastAsia="ru-RU"/>
        </w:rPr>
        <w:t xml:space="preserve"> Контакт групи.</w:t>
      </w:r>
      <w:r w:rsidR="00B85BAB">
        <w:rPr>
          <w:rFonts w:ascii="Times New Roman" w:hAnsi="Times New Roman"/>
          <w:sz w:val="24"/>
          <w:szCs w:val="24"/>
          <w:lang w:eastAsia="ru-RU"/>
        </w:rPr>
        <w:t xml:space="preserve"> </w:t>
      </w:r>
      <w:r w:rsidR="006569DA" w:rsidRPr="00D6262F">
        <w:rPr>
          <w:rFonts w:ascii="Times New Roman" w:hAnsi="Times New Roman"/>
          <w:sz w:val="24"/>
          <w:szCs w:val="24"/>
          <w:lang w:eastAsia="ru-RU"/>
        </w:rPr>
        <w:t>„У том тренутку, када ме је Кинкел позвао у свој ка</w:t>
      </w:r>
      <w:r w:rsidR="00D6262F">
        <w:rPr>
          <w:rFonts w:ascii="Times New Roman" w:hAnsi="Times New Roman"/>
          <w:sz w:val="24"/>
          <w:szCs w:val="24"/>
          <w:lang w:eastAsia="ru-RU"/>
        </w:rPr>
        <w:t>б</w:t>
      </w:r>
      <w:r w:rsidR="006569DA" w:rsidRPr="00D6262F">
        <w:rPr>
          <w:rFonts w:ascii="Times New Roman" w:hAnsi="Times New Roman"/>
          <w:sz w:val="24"/>
          <w:szCs w:val="24"/>
          <w:lang w:eastAsia="ru-RU"/>
        </w:rPr>
        <w:t>инет</w:t>
      </w:r>
      <w:r w:rsidR="00B85BAB">
        <w:rPr>
          <w:rFonts w:ascii="Times New Roman" w:hAnsi="Times New Roman"/>
          <w:sz w:val="24"/>
          <w:szCs w:val="24"/>
          <w:lang w:eastAsia="ru-RU"/>
        </w:rPr>
        <w:t xml:space="preserve"> </w:t>
      </w:r>
      <w:r w:rsidR="006569DA" w:rsidRPr="00D6262F">
        <w:rPr>
          <w:rFonts w:ascii="Times New Roman" w:hAnsi="Times New Roman"/>
          <w:sz w:val="24"/>
          <w:szCs w:val="24"/>
          <w:lang w:eastAsia="ru-RU"/>
        </w:rPr>
        <w:t>и када смо почели да се договарамо о компромисним формулацијама изјаве, испод прозора су демонстрирали Ал</w:t>
      </w:r>
      <w:r w:rsidR="00D6262F">
        <w:rPr>
          <w:rFonts w:ascii="Times New Roman" w:hAnsi="Times New Roman"/>
          <w:sz w:val="24"/>
          <w:szCs w:val="24"/>
          <w:lang w:eastAsia="ru-RU"/>
        </w:rPr>
        <w:t>б</w:t>
      </w:r>
      <w:r w:rsidR="006569DA" w:rsidRPr="00D6262F">
        <w:rPr>
          <w:rFonts w:ascii="Times New Roman" w:hAnsi="Times New Roman"/>
          <w:sz w:val="24"/>
          <w:szCs w:val="24"/>
          <w:lang w:eastAsia="ru-RU"/>
        </w:rPr>
        <w:t>анци.</w:t>
      </w:r>
      <w:r w:rsidR="00B85BAB">
        <w:rPr>
          <w:rFonts w:ascii="Times New Roman" w:hAnsi="Times New Roman"/>
          <w:sz w:val="24"/>
          <w:szCs w:val="24"/>
          <w:lang w:eastAsia="ru-RU"/>
        </w:rPr>
        <w:t xml:space="preserve"> </w:t>
      </w:r>
      <w:r w:rsidR="006569DA" w:rsidRPr="00D6262F">
        <w:rPr>
          <w:rFonts w:ascii="Times New Roman" w:hAnsi="Times New Roman"/>
          <w:sz w:val="24"/>
          <w:szCs w:val="24"/>
          <w:lang w:eastAsia="ru-RU"/>
        </w:rPr>
        <w:t xml:space="preserve">Кинкел, </w:t>
      </w:r>
      <w:proofErr w:type="gramStart"/>
      <w:r w:rsidR="006569DA" w:rsidRPr="00D6262F">
        <w:rPr>
          <w:rFonts w:ascii="Times New Roman" w:hAnsi="Times New Roman"/>
          <w:sz w:val="24"/>
          <w:szCs w:val="24"/>
          <w:lang w:eastAsia="ru-RU"/>
        </w:rPr>
        <w:t>о</w:t>
      </w:r>
      <w:r w:rsidR="00D6262F">
        <w:rPr>
          <w:rFonts w:ascii="Times New Roman" w:hAnsi="Times New Roman"/>
          <w:sz w:val="24"/>
          <w:szCs w:val="24"/>
          <w:lang w:eastAsia="ru-RU"/>
        </w:rPr>
        <w:t>б</w:t>
      </w:r>
      <w:r w:rsidR="006569DA" w:rsidRPr="00D6262F">
        <w:rPr>
          <w:rFonts w:ascii="Times New Roman" w:hAnsi="Times New Roman"/>
          <w:sz w:val="24"/>
          <w:szCs w:val="24"/>
          <w:lang w:eastAsia="ru-RU"/>
        </w:rPr>
        <w:t>ра</w:t>
      </w:r>
      <w:proofErr w:type="gramEnd"/>
      <w:r w:rsidR="006569DA" w:rsidRPr="00D6262F">
        <w:rPr>
          <w:rFonts w:ascii="Times New Roman" w:hAnsi="Times New Roman"/>
          <w:sz w:val="24"/>
          <w:szCs w:val="24"/>
          <w:lang w:eastAsia="ru-RU"/>
        </w:rPr>
        <w:t>ћајући ми се, рекао је: ’Видиш ли, под каквим</w:t>
      </w:r>
      <w:r w:rsidR="00B85BAB">
        <w:rPr>
          <w:rFonts w:ascii="Times New Roman" w:hAnsi="Times New Roman"/>
          <w:sz w:val="24"/>
          <w:szCs w:val="24"/>
          <w:lang w:eastAsia="ru-RU"/>
        </w:rPr>
        <w:t xml:space="preserve"> </w:t>
      </w:r>
      <w:r w:rsidR="006569DA" w:rsidRPr="00D6262F">
        <w:rPr>
          <w:rFonts w:ascii="Times New Roman" w:hAnsi="Times New Roman"/>
          <w:sz w:val="24"/>
          <w:szCs w:val="24"/>
          <w:lang w:eastAsia="ru-RU"/>
        </w:rPr>
        <w:t>притиском морам да радим</w:t>
      </w:r>
      <w:r w:rsidR="000C5922">
        <w:rPr>
          <w:rFonts w:ascii="Times New Roman" w:hAnsi="Times New Roman"/>
          <w:sz w:val="24"/>
          <w:szCs w:val="24"/>
          <w:lang w:eastAsia="ru-RU"/>
        </w:rPr>
        <w:t>?</w:t>
      </w:r>
      <w:r w:rsidR="006569DA" w:rsidRPr="00D6262F">
        <w:rPr>
          <w:rFonts w:ascii="Times New Roman" w:hAnsi="Times New Roman"/>
          <w:sz w:val="24"/>
          <w:szCs w:val="24"/>
          <w:lang w:eastAsia="ru-RU"/>
        </w:rPr>
        <w:t>!’ Одговорио сам му: ’О</w:t>
      </w:r>
      <w:r w:rsidR="00D6262F">
        <w:rPr>
          <w:rFonts w:ascii="Times New Roman" w:hAnsi="Times New Roman"/>
          <w:sz w:val="24"/>
          <w:szCs w:val="24"/>
          <w:lang w:eastAsia="ru-RU"/>
        </w:rPr>
        <w:t>б</w:t>
      </w:r>
      <w:r w:rsidR="006569DA" w:rsidRPr="00D6262F">
        <w:rPr>
          <w:rFonts w:ascii="Times New Roman" w:hAnsi="Times New Roman"/>
          <w:sz w:val="24"/>
          <w:szCs w:val="24"/>
          <w:lang w:eastAsia="ru-RU"/>
        </w:rPr>
        <w:t>јавите</w:t>
      </w:r>
      <w:r w:rsidR="00B85BAB">
        <w:rPr>
          <w:rFonts w:ascii="Times New Roman" w:hAnsi="Times New Roman"/>
          <w:sz w:val="24"/>
          <w:szCs w:val="24"/>
          <w:lang w:eastAsia="ru-RU"/>
        </w:rPr>
        <w:t xml:space="preserve"> </w:t>
      </w:r>
      <w:proofErr w:type="gramStart"/>
      <w:r w:rsidR="006569DA" w:rsidRPr="00D6262F">
        <w:rPr>
          <w:rFonts w:ascii="Times New Roman" w:hAnsi="Times New Roman"/>
          <w:sz w:val="24"/>
          <w:szCs w:val="24"/>
          <w:lang w:eastAsia="ru-RU"/>
        </w:rPr>
        <w:t>да ћете</w:t>
      </w:r>
      <w:proofErr w:type="gramEnd"/>
      <w:r w:rsidR="006569DA" w:rsidRPr="00D6262F">
        <w:rPr>
          <w:rFonts w:ascii="Times New Roman" w:hAnsi="Times New Roman"/>
          <w:sz w:val="24"/>
          <w:szCs w:val="24"/>
          <w:lang w:eastAsia="ru-RU"/>
        </w:rPr>
        <w:t xml:space="preserve"> пописати све учеснике демонстрација и видећете да</w:t>
      </w:r>
      <w:r w:rsidR="00B85BAB">
        <w:rPr>
          <w:rFonts w:ascii="Times New Roman" w:hAnsi="Times New Roman"/>
          <w:sz w:val="24"/>
          <w:szCs w:val="24"/>
          <w:lang w:eastAsia="ru-RU"/>
        </w:rPr>
        <w:t xml:space="preserve"> </w:t>
      </w:r>
      <w:r w:rsidR="006569DA" w:rsidRPr="00D6262F">
        <w:rPr>
          <w:rFonts w:ascii="Times New Roman" w:hAnsi="Times New Roman"/>
          <w:sz w:val="24"/>
          <w:szCs w:val="24"/>
          <w:lang w:eastAsia="ru-RU"/>
        </w:rPr>
        <w:t>овде неће остати ни један човек!’, зато што демонстранти Ал</w:t>
      </w:r>
      <w:r w:rsidR="00D6262F">
        <w:rPr>
          <w:rFonts w:ascii="Times New Roman" w:hAnsi="Times New Roman"/>
          <w:sz w:val="24"/>
          <w:szCs w:val="24"/>
          <w:lang w:eastAsia="ru-RU"/>
        </w:rPr>
        <w:t>б</w:t>
      </w:r>
      <w:r w:rsidR="006569DA" w:rsidRPr="00D6262F">
        <w:rPr>
          <w:rFonts w:ascii="Times New Roman" w:hAnsi="Times New Roman"/>
          <w:sz w:val="24"/>
          <w:szCs w:val="24"/>
          <w:lang w:eastAsia="ru-RU"/>
        </w:rPr>
        <w:t>анци не желе да се врате назад на Косово. Уосталом, то су</w:t>
      </w:r>
      <w:r w:rsidR="00B85BAB">
        <w:rPr>
          <w:rFonts w:ascii="Times New Roman" w:hAnsi="Times New Roman"/>
          <w:sz w:val="24"/>
          <w:szCs w:val="24"/>
          <w:lang w:eastAsia="ru-RU"/>
        </w:rPr>
        <w:t xml:space="preserve"> </w:t>
      </w:r>
      <w:r w:rsidR="006569DA" w:rsidRPr="00D6262F">
        <w:rPr>
          <w:rFonts w:ascii="Times New Roman" w:hAnsi="Times New Roman"/>
          <w:sz w:val="24"/>
          <w:szCs w:val="24"/>
          <w:lang w:eastAsia="ru-RU"/>
        </w:rPr>
        <w:t>показали и даљи догађаји: скоро сви су остали у Немачкој,</w:t>
      </w:r>
      <w:r w:rsidR="00B85BAB">
        <w:rPr>
          <w:rFonts w:ascii="Times New Roman" w:hAnsi="Times New Roman"/>
          <w:sz w:val="24"/>
          <w:szCs w:val="24"/>
          <w:lang w:eastAsia="ru-RU"/>
        </w:rPr>
        <w:t xml:space="preserve"> </w:t>
      </w:r>
      <w:r w:rsidR="006569DA" w:rsidRPr="00D6262F">
        <w:rPr>
          <w:rFonts w:ascii="Times New Roman" w:hAnsi="Times New Roman"/>
          <w:sz w:val="24"/>
          <w:szCs w:val="24"/>
          <w:lang w:eastAsia="ru-RU"/>
        </w:rPr>
        <w:t>где је много виши животни стандард него на Косову.”</w:t>
      </w:r>
      <w:r w:rsidR="000C5922">
        <w:rPr>
          <w:rFonts w:ascii="Times New Roman" w:hAnsi="Times New Roman"/>
          <w:sz w:val="24"/>
          <w:szCs w:val="24"/>
          <w:lang w:eastAsia="ru-RU"/>
        </w:rPr>
        <w:t xml:space="preserve"> </w:t>
      </w:r>
      <w:r w:rsidR="006569DA" w:rsidRPr="00D6262F">
        <w:rPr>
          <w:rFonts w:ascii="Times New Roman" w:hAnsi="Times New Roman"/>
          <w:sz w:val="24"/>
          <w:szCs w:val="24"/>
          <w:lang w:eastAsia="ru-RU"/>
        </w:rPr>
        <w:t>Став Русије, по речима Јевгенија Примакова, састојао се у од</w:t>
      </w:r>
      <w:r w:rsidR="00D6262F">
        <w:rPr>
          <w:rFonts w:ascii="Times New Roman" w:hAnsi="Times New Roman"/>
          <w:sz w:val="24"/>
          <w:szCs w:val="24"/>
          <w:lang w:eastAsia="ru-RU"/>
        </w:rPr>
        <w:t>б</w:t>
      </w:r>
      <w:r w:rsidR="006569DA" w:rsidRPr="00D6262F">
        <w:rPr>
          <w:rFonts w:ascii="Times New Roman" w:hAnsi="Times New Roman"/>
          <w:sz w:val="24"/>
          <w:szCs w:val="24"/>
          <w:lang w:eastAsia="ru-RU"/>
        </w:rPr>
        <w:t>ацивању</w:t>
      </w:r>
      <w:r w:rsidR="00B85BAB">
        <w:rPr>
          <w:rFonts w:ascii="Times New Roman" w:hAnsi="Times New Roman"/>
          <w:sz w:val="24"/>
          <w:szCs w:val="24"/>
          <w:lang w:eastAsia="ru-RU"/>
        </w:rPr>
        <w:t xml:space="preserve"> </w:t>
      </w:r>
      <w:r w:rsidR="006569DA" w:rsidRPr="00D6262F">
        <w:rPr>
          <w:rFonts w:ascii="Times New Roman" w:hAnsi="Times New Roman"/>
          <w:sz w:val="24"/>
          <w:szCs w:val="24"/>
          <w:lang w:eastAsia="ru-RU"/>
        </w:rPr>
        <w:t>једностране реакције на догађаје на Косову, тим пре што, са наше тачке</w:t>
      </w:r>
      <w:r w:rsidR="00B85BAB">
        <w:rPr>
          <w:rFonts w:ascii="Times New Roman" w:hAnsi="Times New Roman"/>
          <w:sz w:val="24"/>
          <w:szCs w:val="24"/>
          <w:lang w:eastAsia="ru-RU"/>
        </w:rPr>
        <w:t xml:space="preserve"> </w:t>
      </w:r>
      <w:r w:rsidR="006569DA" w:rsidRPr="00D6262F">
        <w:rPr>
          <w:rFonts w:ascii="Times New Roman" w:hAnsi="Times New Roman"/>
          <w:sz w:val="24"/>
          <w:szCs w:val="24"/>
          <w:lang w:eastAsia="ru-RU"/>
        </w:rPr>
        <w:t xml:space="preserve">гледишта, нису </w:t>
      </w:r>
      <w:r w:rsidR="00D6262F">
        <w:rPr>
          <w:rFonts w:ascii="Times New Roman" w:hAnsi="Times New Roman"/>
          <w:sz w:val="24"/>
          <w:szCs w:val="24"/>
          <w:lang w:eastAsia="ru-RU"/>
        </w:rPr>
        <w:t>б</w:t>
      </w:r>
      <w:r w:rsidR="006569DA" w:rsidRPr="00D6262F">
        <w:rPr>
          <w:rFonts w:ascii="Times New Roman" w:hAnsi="Times New Roman"/>
          <w:sz w:val="24"/>
          <w:szCs w:val="24"/>
          <w:lang w:eastAsia="ru-RU"/>
        </w:rPr>
        <w:t>иле исцрпљене све могућности политичког решавања</w:t>
      </w:r>
      <w:r w:rsidR="00B85BAB">
        <w:rPr>
          <w:rFonts w:ascii="Times New Roman" w:hAnsi="Times New Roman"/>
          <w:sz w:val="24"/>
          <w:szCs w:val="24"/>
          <w:lang w:eastAsia="ru-RU"/>
        </w:rPr>
        <w:t xml:space="preserve"> </w:t>
      </w:r>
      <w:r w:rsidR="006569DA" w:rsidRPr="000C5922">
        <w:rPr>
          <w:rFonts w:ascii="Times New Roman" w:hAnsi="Times New Roman"/>
          <w:sz w:val="24"/>
          <w:szCs w:val="24"/>
          <w:lang w:eastAsia="ru-RU"/>
        </w:rPr>
        <w:t>ситуације.</w:t>
      </w:r>
      <w:r w:rsidR="000C5922" w:rsidRPr="000C5922">
        <w:rPr>
          <w:rStyle w:val="af2"/>
          <w:rFonts w:ascii="Times New Roman" w:hAnsi="Times New Roman"/>
          <w:sz w:val="24"/>
          <w:szCs w:val="24"/>
          <w:lang w:eastAsia="ru-RU"/>
        </w:rPr>
        <w:footnoteReference w:id="29"/>
      </w:r>
    </w:p>
    <w:p w:rsidR="007051F2" w:rsidRPr="00D6262F" w:rsidRDefault="0020364C" w:rsidP="00324B9B">
      <w:pPr>
        <w:autoSpaceDE w:val="0"/>
        <w:autoSpaceDN w:val="0"/>
        <w:adjustRightInd w:val="0"/>
        <w:spacing w:after="0" w:line="360" w:lineRule="auto"/>
        <w:ind w:firstLine="708"/>
        <w:jc w:val="both"/>
        <w:rPr>
          <w:rFonts w:ascii="Times New Roman" w:hAnsi="Times New Roman"/>
          <w:sz w:val="24"/>
          <w:szCs w:val="24"/>
          <w:lang w:eastAsia="ru-RU"/>
        </w:rPr>
      </w:pPr>
      <w:r w:rsidRPr="00D6262F">
        <w:rPr>
          <w:rFonts w:ascii="Times New Roman" w:hAnsi="Times New Roman"/>
          <w:sz w:val="24"/>
          <w:szCs w:val="24"/>
          <w:lang w:eastAsia="ru-RU"/>
        </w:rPr>
        <w:t>Према сећањима Јевгенија Примакова, на Римском сусрету Контакт</w:t>
      </w:r>
      <w:r w:rsidR="00582B31">
        <w:rPr>
          <w:rFonts w:ascii="Times New Roman" w:hAnsi="Times New Roman"/>
          <w:sz w:val="24"/>
          <w:szCs w:val="24"/>
          <w:lang w:eastAsia="ru-RU"/>
        </w:rPr>
        <w:t xml:space="preserve"> </w:t>
      </w:r>
      <w:r w:rsidRPr="00D6262F">
        <w:rPr>
          <w:rFonts w:ascii="Times New Roman" w:hAnsi="Times New Roman"/>
          <w:sz w:val="24"/>
          <w:szCs w:val="24"/>
          <w:lang w:eastAsia="ru-RU"/>
        </w:rPr>
        <w:t>групе одо</w:t>
      </w:r>
      <w:r w:rsidR="00D6262F">
        <w:rPr>
          <w:rFonts w:ascii="Times New Roman" w:hAnsi="Times New Roman"/>
          <w:sz w:val="24"/>
          <w:szCs w:val="24"/>
          <w:lang w:eastAsia="ru-RU"/>
        </w:rPr>
        <w:t>б</w:t>
      </w:r>
      <w:r w:rsidRPr="00D6262F">
        <w:rPr>
          <w:rFonts w:ascii="Times New Roman" w:hAnsi="Times New Roman"/>
          <w:sz w:val="24"/>
          <w:szCs w:val="24"/>
          <w:lang w:eastAsia="ru-RU"/>
        </w:rPr>
        <w:t>рен је такозвани пакет ста</w:t>
      </w:r>
      <w:r w:rsidR="00D6262F">
        <w:rPr>
          <w:rFonts w:ascii="Times New Roman" w:hAnsi="Times New Roman"/>
          <w:sz w:val="24"/>
          <w:szCs w:val="24"/>
          <w:lang w:eastAsia="ru-RU"/>
        </w:rPr>
        <w:t>б</w:t>
      </w:r>
      <w:r w:rsidRPr="00D6262F">
        <w:rPr>
          <w:rFonts w:ascii="Times New Roman" w:hAnsi="Times New Roman"/>
          <w:sz w:val="24"/>
          <w:szCs w:val="24"/>
          <w:lang w:eastAsia="ru-RU"/>
        </w:rPr>
        <w:t>илизационих мера. На инсистирање Русије, у завршни документ унета је осуда ал</w:t>
      </w:r>
      <w:r w:rsidR="00D6262F">
        <w:rPr>
          <w:rFonts w:ascii="Times New Roman" w:hAnsi="Times New Roman"/>
          <w:sz w:val="24"/>
          <w:szCs w:val="24"/>
          <w:lang w:eastAsia="ru-RU"/>
        </w:rPr>
        <w:t>б</w:t>
      </w:r>
      <w:r w:rsidRPr="00D6262F">
        <w:rPr>
          <w:rFonts w:ascii="Times New Roman" w:hAnsi="Times New Roman"/>
          <w:sz w:val="24"/>
          <w:szCs w:val="24"/>
          <w:lang w:eastAsia="ru-RU"/>
        </w:rPr>
        <w:t>анског тероризма</w:t>
      </w:r>
      <w:r w:rsidR="00582B31">
        <w:rPr>
          <w:rFonts w:ascii="Times New Roman" w:hAnsi="Times New Roman"/>
          <w:sz w:val="24"/>
          <w:szCs w:val="24"/>
          <w:lang w:eastAsia="ru-RU"/>
        </w:rPr>
        <w:t xml:space="preserve"> </w:t>
      </w:r>
      <w:r w:rsidRPr="00D6262F">
        <w:rPr>
          <w:rFonts w:ascii="Times New Roman" w:hAnsi="Times New Roman"/>
          <w:sz w:val="24"/>
          <w:szCs w:val="24"/>
          <w:lang w:eastAsia="ru-RU"/>
        </w:rPr>
        <w:t>и став о територијалној целовитости држава региона.</w:t>
      </w:r>
      <w:r w:rsidR="000C5922">
        <w:rPr>
          <w:rStyle w:val="af2"/>
          <w:rFonts w:ascii="Times New Roman" w:hAnsi="Times New Roman"/>
          <w:sz w:val="24"/>
          <w:szCs w:val="24"/>
          <w:lang w:eastAsia="ru-RU"/>
        </w:rPr>
        <w:footnoteReference w:id="30"/>
      </w:r>
      <w:r w:rsidRPr="00D6262F">
        <w:rPr>
          <w:rFonts w:ascii="Times New Roman" w:hAnsi="Times New Roman"/>
          <w:color w:val="C00000"/>
          <w:sz w:val="24"/>
          <w:szCs w:val="24"/>
          <w:lang w:eastAsia="ru-RU"/>
        </w:rPr>
        <w:t xml:space="preserve"> </w:t>
      </w:r>
      <w:r w:rsidRPr="00D6262F">
        <w:rPr>
          <w:rFonts w:ascii="Times New Roman" w:hAnsi="Times New Roman"/>
          <w:sz w:val="24"/>
          <w:szCs w:val="24"/>
          <w:lang w:eastAsia="ru-RU"/>
        </w:rPr>
        <w:t>Министар је</w:t>
      </w:r>
      <w:r w:rsidR="00582B31">
        <w:rPr>
          <w:rFonts w:ascii="Times New Roman" w:hAnsi="Times New Roman"/>
          <w:sz w:val="24"/>
          <w:szCs w:val="24"/>
          <w:lang w:eastAsia="ru-RU"/>
        </w:rPr>
        <w:t xml:space="preserve"> </w:t>
      </w:r>
      <w:r w:rsidRPr="00D6262F">
        <w:rPr>
          <w:rFonts w:ascii="Times New Roman" w:hAnsi="Times New Roman"/>
          <w:sz w:val="24"/>
          <w:szCs w:val="24"/>
          <w:lang w:eastAsia="ru-RU"/>
        </w:rPr>
        <w:t>одлучно изразио став Русије, иступивши против покушаја отцепљења</w:t>
      </w:r>
      <w:r w:rsidR="00582B31">
        <w:rPr>
          <w:rFonts w:ascii="Times New Roman" w:hAnsi="Times New Roman"/>
          <w:sz w:val="24"/>
          <w:szCs w:val="24"/>
          <w:lang w:eastAsia="ru-RU"/>
        </w:rPr>
        <w:t xml:space="preserve"> </w:t>
      </w:r>
      <w:r w:rsidRPr="00D6262F">
        <w:rPr>
          <w:rFonts w:ascii="Times New Roman" w:hAnsi="Times New Roman"/>
          <w:sz w:val="24"/>
          <w:szCs w:val="24"/>
          <w:lang w:eastAsia="ru-RU"/>
        </w:rPr>
        <w:t>Косова од Ср</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ије и размештања у покрајини „стране војске под </w:t>
      </w:r>
      <w:r w:rsidR="00D6262F">
        <w:rPr>
          <w:rFonts w:ascii="Times New Roman" w:hAnsi="Times New Roman"/>
          <w:sz w:val="24"/>
          <w:szCs w:val="24"/>
          <w:lang w:eastAsia="ru-RU"/>
        </w:rPr>
        <w:t>б</w:t>
      </w:r>
      <w:r w:rsidRPr="00D6262F">
        <w:rPr>
          <w:rFonts w:ascii="Times New Roman" w:hAnsi="Times New Roman"/>
          <w:sz w:val="24"/>
          <w:szCs w:val="24"/>
          <w:lang w:eastAsia="ru-RU"/>
        </w:rPr>
        <w:t>ило чијом заставом”. Размишљањ</w:t>
      </w:r>
      <w:proofErr w:type="gramStart"/>
      <w:r w:rsidRPr="00D6262F">
        <w:rPr>
          <w:rFonts w:ascii="Times New Roman" w:hAnsi="Times New Roman"/>
          <w:sz w:val="24"/>
          <w:szCs w:val="24"/>
          <w:lang w:eastAsia="ru-RU"/>
        </w:rPr>
        <w:t>а</w:t>
      </w:r>
      <w:proofErr w:type="gramEnd"/>
      <w:r w:rsidRPr="00D6262F">
        <w:rPr>
          <w:rFonts w:ascii="Times New Roman" w:hAnsi="Times New Roman"/>
          <w:sz w:val="24"/>
          <w:szCs w:val="24"/>
          <w:lang w:eastAsia="ru-RU"/>
        </w:rPr>
        <w:t xml:space="preserve"> о плановима и потезима НАТО-а довела су</w:t>
      </w:r>
      <w:r w:rsidR="00582B31">
        <w:rPr>
          <w:rFonts w:ascii="Times New Roman" w:hAnsi="Times New Roman"/>
          <w:sz w:val="24"/>
          <w:szCs w:val="24"/>
          <w:lang w:eastAsia="ru-RU"/>
        </w:rPr>
        <w:t xml:space="preserve"> </w:t>
      </w:r>
      <w:r w:rsidRPr="00D6262F">
        <w:rPr>
          <w:rFonts w:ascii="Times New Roman" w:hAnsi="Times New Roman"/>
          <w:sz w:val="24"/>
          <w:szCs w:val="24"/>
          <w:lang w:eastAsia="ru-RU"/>
        </w:rPr>
        <w:t>до тога да руска дипломатија формира своје тзв. ’издвојено мишљење’</w:t>
      </w:r>
      <w:r w:rsidR="00582B31">
        <w:rPr>
          <w:rFonts w:ascii="Times New Roman" w:hAnsi="Times New Roman"/>
          <w:sz w:val="24"/>
          <w:szCs w:val="24"/>
          <w:lang w:eastAsia="ru-RU"/>
        </w:rPr>
        <w:t xml:space="preserve"> </w:t>
      </w:r>
      <w:r w:rsidRPr="00D6262F">
        <w:rPr>
          <w:rFonts w:ascii="Times New Roman" w:hAnsi="Times New Roman"/>
          <w:sz w:val="24"/>
          <w:szCs w:val="24"/>
          <w:lang w:eastAsia="ru-RU"/>
        </w:rPr>
        <w:t>по том питању. Министар је изјавио да страхује од преседана употре</w:t>
      </w:r>
      <w:r w:rsidR="00D6262F">
        <w:rPr>
          <w:rFonts w:ascii="Times New Roman" w:hAnsi="Times New Roman"/>
          <w:sz w:val="24"/>
          <w:szCs w:val="24"/>
          <w:lang w:eastAsia="ru-RU"/>
        </w:rPr>
        <w:t>б</w:t>
      </w:r>
      <w:r w:rsidRPr="00D6262F">
        <w:rPr>
          <w:rFonts w:ascii="Times New Roman" w:hAnsi="Times New Roman"/>
          <w:sz w:val="24"/>
          <w:szCs w:val="24"/>
          <w:lang w:eastAsia="ru-RU"/>
        </w:rPr>
        <w:t>е</w:t>
      </w:r>
      <w:r w:rsidR="00582B31">
        <w:rPr>
          <w:rFonts w:ascii="Times New Roman" w:hAnsi="Times New Roman"/>
          <w:sz w:val="24"/>
          <w:szCs w:val="24"/>
          <w:lang w:eastAsia="ru-RU"/>
        </w:rPr>
        <w:t xml:space="preserve"> </w:t>
      </w:r>
      <w:r w:rsidRPr="00D6262F">
        <w:rPr>
          <w:rFonts w:ascii="Times New Roman" w:hAnsi="Times New Roman"/>
          <w:sz w:val="24"/>
          <w:szCs w:val="24"/>
          <w:lang w:eastAsia="ru-RU"/>
        </w:rPr>
        <w:t xml:space="preserve">снага НАТО-а </w:t>
      </w:r>
      <w:r w:rsidR="00D6262F">
        <w:rPr>
          <w:rFonts w:ascii="Times New Roman" w:hAnsi="Times New Roman"/>
          <w:sz w:val="24"/>
          <w:szCs w:val="24"/>
          <w:lang w:eastAsia="ru-RU"/>
        </w:rPr>
        <w:t>б</w:t>
      </w:r>
      <w:r w:rsidRPr="00D6262F">
        <w:rPr>
          <w:rFonts w:ascii="Times New Roman" w:hAnsi="Times New Roman"/>
          <w:sz w:val="24"/>
          <w:szCs w:val="24"/>
          <w:lang w:eastAsia="ru-RU"/>
        </w:rPr>
        <w:t>ез одо</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рења Савета </w:t>
      </w:r>
      <w:r w:rsidR="00D6262F">
        <w:rPr>
          <w:rFonts w:ascii="Times New Roman" w:hAnsi="Times New Roman"/>
          <w:sz w:val="24"/>
          <w:szCs w:val="24"/>
          <w:lang w:eastAsia="ru-RU"/>
        </w:rPr>
        <w:t>б</w:t>
      </w:r>
      <w:r w:rsidRPr="00D6262F">
        <w:rPr>
          <w:rFonts w:ascii="Times New Roman" w:hAnsi="Times New Roman"/>
          <w:sz w:val="24"/>
          <w:szCs w:val="24"/>
          <w:lang w:eastAsia="ru-RU"/>
        </w:rPr>
        <w:t>ез</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едности, који се може примењивати и у </w:t>
      </w:r>
      <w:r w:rsidR="00D6262F">
        <w:rPr>
          <w:rFonts w:ascii="Times New Roman" w:hAnsi="Times New Roman"/>
          <w:sz w:val="24"/>
          <w:szCs w:val="24"/>
          <w:lang w:eastAsia="ru-RU"/>
        </w:rPr>
        <w:t>б</w:t>
      </w:r>
      <w:r w:rsidRPr="00D6262F">
        <w:rPr>
          <w:rFonts w:ascii="Times New Roman" w:hAnsi="Times New Roman"/>
          <w:sz w:val="24"/>
          <w:szCs w:val="24"/>
          <w:lang w:eastAsia="ru-RU"/>
        </w:rPr>
        <w:t>удућности. Зато је Јевгениј Примаков одлучно иступио против</w:t>
      </w:r>
      <w:r w:rsidR="004D0721">
        <w:rPr>
          <w:rFonts w:ascii="Times New Roman" w:hAnsi="Times New Roman"/>
          <w:sz w:val="24"/>
          <w:szCs w:val="24"/>
          <w:lang w:eastAsia="ru-RU"/>
        </w:rPr>
        <w:t xml:space="preserve"> </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ило каквог </w:t>
      </w:r>
      <w:proofErr w:type="gramStart"/>
      <w:r w:rsidRPr="00D6262F">
        <w:rPr>
          <w:rFonts w:ascii="Times New Roman" w:hAnsi="Times New Roman"/>
          <w:sz w:val="24"/>
          <w:szCs w:val="24"/>
          <w:lang w:eastAsia="ru-RU"/>
        </w:rPr>
        <w:t>во</w:t>
      </w:r>
      <w:proofErr w:type="gramEnd"/>
      <w:r w:rsidRPr="00D6262F">
        <w:rPr>
          <w:rFonts w:ascii="Times New Roman" w:hAnsi="Times New Roman"/>
          <w:sz w:val="24"/>
          <w:szCs w:val="24"/>
          <w:lang w:eastAsia="ru-RU"/>
        </w:rPr>
        <w:t xml:space="preserve">јног мешања у косовски конфликт. „Могао </w:t>
      </w:r>
      <w:r w:rsidR="00D6262F">
        <w:rPr>
          <w:rFonts w:ascii="Times New Roman" w:hAnsi="Times New Roman"/>
          <w:sz w:val="24"/>
          <w:szCs w:val="24"/>
          <w:lang w:eastAsia="ru-RU"/>
        </w:rPr>
        <w:t>б</w:t>
      </w:r>
      <w:r w:rsidRPr="00D6262F">
        <w:rPr>
          <w:rFonts w:ascii="Times New Roman" w:hAnsi="Times New Roman"/>
          <w:sz w:val="24"/>
          <w:szCs w:val="24"/>
          <w:lang w:eastAsia="ru-RU"/>
        </w:rPr>
        <w:t>их да наведем и друге податке са заседања Контакт групе који сведоче о томе да су западни учесници имали</w:t>
      </w:r>
      <w:r w:rsidR="00582B31">
        <w:rPr>
          <w:rFonts w:ascii="Times New Roman" w:hAnsi="Times New Roman"/>
          <w:sz w:val="24"/>
          <w:szCs w:val="24"/>
          <w:lang w:eastAsia="ru-RU"/>
        </w:rPr>
        <w:t xml:space="preserve"> </w:t>
      </w:r>
      <w:r w:rsidRPr="00D6262F">
        <w:rPr>
          <w:rFonts w:ascii="Times New Roman" w:hAnsi="Times New Roman"/>
          <w:sz w:val="24"/>
          <w:szCs w:val="24"/>
          <w:lang w:eastAsia="ru-RU"/>
        </w:rPr>
        <w:t>све већу жељу да се појача притисак на Ср</w:t>
      </w:r>
      <w:r w:rsidR="00D6262F">
        <w:rPr>
          <w:rFonts w:ascii="Times New Roman" w:hAnsi="Times New Roman"/>
          <w:sz w:val="24"/>
          <w:szCs w:val="24"/>
          <w:lang w:eastAsia="ru-RU"/>
        </w:rPr>
        <w:t>б</w:t>
      </w:r>
      <w:r w:rsidRPr="00D6262F">
        <w:rPr>
          <w:rFonts w:ascii="Times New Roman" w:hAnsi="Times New Roman"/>
          <w:sz w:val="24"/>
          <w:szCs w:val="24"/>
          <w:lang w:eastAsia="ru-RU"/>
        </w:rPr>
        <w:t>ију и на Југославију кроз систем економских мера, економских санкција, са</w:t>
      </w:r>
      <w:r w:rsidR="00582B31">
        <w:rPr>
          <w:rFonts w:ascii="Times New Roman" w:hAnsi="Times New Roman"/>
          <w:sz w:val="24"/>
          <w:szCs w:val="24"/>
          <w:lang w:eastAsia="ru-RU"/>
        </w:rPr>
        <w:t xml:space="preserve"> </w:t>
      </w:r>
      <w:r w:rsidRPr="00D6262F">
        <w:rPr>
          <w:rFonts w:ascii="Times New Roman" w:hAnsi="Times New Roman"/>
          <w:sz w:val="24"/>
          <w:szCs w:val="24"/>
          <w:lang w:eastAsia="ru-RU"/>
        </w:rPr>
        <w:t>чиме се ми нисмо слагали. И ми смо формирали своје ’издвојено мишљењ</w:t>
      </w:r>
      <w:proofErr w:type="gramStart"/>
      <w:r w:rsidRPr="00D6262F">
        <w:rPr>
          <w:rFonts w:ascii="Times New Roman" w:hAnsi="Times New Roman"/>
          <w:sz w:val="24"/>
          <w:szCs w:val="24"/>
          <w:lang w:eastAsia="ru-RU"/>
        </w:rPr>
        <w:t>е</w:t>
      </w:r>
      <w:proofErr w:type="gramEnd"/>
      <w:r w:rsidRPr="00D6262F">
        <w:rPr>
          <w:rFonts w:ascii="Times New Roman" w:hAnsi="Times New Roman"/>
          <w:sz w:val="24"/>
          <w:szCs w:val="24"/>
          <w:lang w:eastAsia="ru-RU"/>
        </w:rPr>
        <w:t>’ које се састојало у томе да смо ми, као</w:t>
      </w:r>
      <w:r w:rsidR="007051F2" w:rsidRPr="00D6262F">
        <w:rPr>
          <w:rFonts w:ascii="Times New Roman" w:hAnsi="Times New Roman"/>
          <w:b/>
          <w:color w:val="0070C0"/>
          <w:sz w:val="24"/>
          <w:szCs w:val="24"/>
          <w:lang w:eastAsia="ru-RU"/>
        </w:rPr>
        <w:t xml:space="preserve"> </w:t>
      </w:r>
      <w:r w:rsidR="007051F2" w:rsidRPr="00D6262F">
        <w:rPr>
          <w:rFonts w:ascii="Times New Roman" w:hAnsi="Times New Roman"/>
          <w:sz w:val="24"/>
          <w:szCs w:val="24"/>
          <w:lang w:eastAsia="ru-RU"/>
        </w:rPr>
        <w:t>прво, против замрзавања средстава, и као друго, против стављања за</w:t>
      </w:r>
      <w:r w:rsidR="00D6262F">
        <w:rPr>
          <w:rFonts w:ascii="Times New Roman" w:hAnsi="Times New Roman"/>
          <w:sz w:val="24"/>
          <w:szCs w:val="24"/>
          <w:lang w:eastAsia="ru-RU"/>
        </w:rPr>
        <w:t>б</w:t>
      </w:r>
      <w:r w:rsidR="007051F2" w:rsidRPr="00D6262F">
        <w:rPr>
          <w:rFonts w:ascii="Times New Roman" w:hAnsi="Times New Roman"/>
          <w:sz w:val="24"/>
          <w:szCs w:val="24"/>
          <w:lang w:eastAsia="ru-RU"/>
        </w:rPr>
        <w:t>ране на нове инвестиције у привреди Југославије.</w:t>
      </w:r>
      <w:r w:rsidR="00582B31">
        <w:rPr>
          <w:rFonts w:ascii="Times New Roman" w:hAnsi="Times New Roman"/>
          <w:sz w:val="24"/>
          <w:szCs w:val="24"/>
          <w:lang w:eastAsia="ru-RU"/>
        </w:rPr>
        <w:t xml:space="preserve"> </w:t>
      </w:r>
      <w:r w:rsidR="007051F2" w:rsidRPr="00D6262F">
        <w:rPr>
          <w:rFonts w:ascii="Times New Roman" w:hAnsi="Times New Roman"/>
          <w:sz w:val="24"/>
          <w:szCs w:val="24"/>
          <w:lang w:eastAsia="ru-RU"/>
        </w:rPr>
        <w:t>Ово ’издвојено мишљење’ је за</w:t>
      </w:r>
      <w:r w:rsidR="00D6262F">
        <w:rPr>
          <w:rFonts w:ascii="Times New Roman" w:hAnsi="Times New Roman"/>
          <w:sz w:val="24"/>
          <w:szCs w:val="24"/>
          <w:lang w:eastAsia="ru-RU"/>
        </w:rPr>
        <w:t>б</w:t>
      </w:r>
      <w:r w:rsidR="007051F2" w:rsidRPr="00D6262F">
        <w:rPr>
          <w:rFonts w:ascii="Times New Roman" w:hAnsi="Times New Roman"/>
          <w:sz w:val="24"/>
          <w:szCs w:val="24"/>
          <w:lang w:eastAsia="ru-RU"/>
        </w:rPr>
        <w:t>ележено. Тада смо престали</w:t>
      </w:r>
      <w:r w:rsidR="00582B31">
        <w:rPr>
          <w:rFonts w:ascii="Times New Roman" w:hAnsi="Times New Roman"/>
          <w:sz w:val="24"/>
          <w:szCs w:val="24"/>
          <w:lang w:eastAsia="ru-RU"/>
        </w:rPr>
        <w:t xml:space="preserve"> </w:t>
      </w:r>
      <w:r w:rsidR="007051F2" w:rsidRPr="00D6262F">
        <w:rPr>
          <w:rFonts w:ascii="Times New Roman" w:hAnsi="Times New Roman"/>
          <w:sz w:val="24"/>
          <w:szCs w:val="24"/>
          <w:lang w:eastAsia="ru-RU"/>
        </w:rPr>
        <w:t>да минирамо ове резолуције, а многе од њих су, под нашим</w:t>
      </w:r>
      <w:r w:rsidR="00582B31">
        <w:rPr>
          <w:rFonts w:ascii="Times New Roman" w:hAnsi="Times New Roman"/>
          <w:sz w:val="24"/>
          <w:szCs w:val="24"/>
          <w:lang w:eastAsia="ru-RU"/>
        </w:rPr>
        <w:t xml:space="preserve"> </w:t>
      </w:r>
      <w:r w:rsidR="007051F2" w:rsidRPr="00D6262F">
        <w:rPr>
          <w:rFonts w:ascii="Times New Roman" w:hAnsi="Times New Roman"/>
          <w:sz w:val="24"/>
          <w:szCs w:val="24"/>
          <w:lang w:eastAsia="ru-RU"/>
        </w:rPr>
        <w:t>утицајем, до</w:t>
      </w:r>
      <w:r w:rsidR="00D6262F">
        <w:rPr>
          <w:rFonts w:ascii="Times New Roman" w:hAnsi="Times New Roman"/>
          <w:sz w:val="24"/>
          <w:szCs w:val="24"/>
          <w:lang w:eastAsia="ru-RU"/>
        </w:rPr>
        <w:t>б</w:t>
      </w:r>
      <w:r w:rsidR="007051F2" w:rsidRPr="00D6262F">
        <w:rPr>
          <w:rFonts w:ascii="Times New Roman" w:hAnsi="Times New Roman"/>
          <w:sz w:val="24"/>
          <w:szCs w:val="24"/>
          <w:lang w:eastAsia="ru-RU"/>
        </w:rPr>
        <w:t>иле из</w:t>
      </w:r>
      <w:r w:rsidR="00D6262F">
        <w:rPr>
          <w:rFonts w:ascii="Times New Roman" w:hAnsi="Times New Roman"/>
          <w:sz w:val="24"/>
          <w:szCs w:val="24"/>
          <w:lang w:eastAsia="ru-RU"/>
        </w:rPr>
        <w:t>б</w:t>
      </w:r>
      <w:r w:rsidR="007051F2" w:rsidRPr="00D6262F">
        <w:rPr>
          <w:rFonts w:ascii="Times New Roman" w:hAnsi="Times New Roman"/>
          <w:sz w:val="24"/>
          <w:szCs w:val="24"/>
          <w:lang w:eastAsia="ru-RU"/>
        </w:rPr>
        <w:t>алансиранији карактер.”</w:t>
      </w:r>
      <w:r w:rsidR="000C5922">
        <w:rPr>
          <w:rStyle w:val="af2"/>
          <w:rFonts w:ascii="Times New Roman" w:hAnsi="Times New Roman"/>
          <w:sz w:val="24"/>
          <w:szCs w:val="24"/>
          <w:lang w:eastAsia="ru-RU"/>
        </w:rPr>
        <w:footnoteReference w:id="31"/>
      </w:r>
    </w:p>
    <w:p w:rsidR="002A17EA" w:rsidRPr="00D6262F" w:rsidRDefault="002A17EA" w:rsidP="00B0185A">
      <w:pPr>
        <w:autoSpaceDE w:val="0"/>
        <w:autoSpaceDN w:val="0"/>
        <w:adjustRightInd w:val="0"/>
        <w:spacing w:after="0" w:line="360" w:lineRule="auto"/>
        <w:ind w:firstLine="708"/>
        <w:jc w:val="both"/>
        <w:rPr>
          <w:rFonts w:ascii="Times New Roman" w:hAnsi="Times New Roman"/>
          <w:sz w:val="24"/>
          <w:szCs w:val="24"/>
          <w:lang w:eastAsia="ru-RU"/>
        </w:rPr>
      </w:pPr>
      <w:r w:rsidRPr="00D6262F">
        <w:rPr>
          <w:rFonts w:ascii="Times New Roman" w:hAnsi="Times New Roman"/>
          <w:sz w:val="24"/>
          <w:szCs w:val="24"/>
          <w:lang w:eastAsia="ru-RU"/>
        </w:rPr>
        <w:t xml:space="preserve">У 1998. </w:t>
      </w:r>
      <w:r w:rsidRPr="00D6262F">
        <w:rPr>
          <w:rFonts w:ascii="Times New Roman" w:hAnsi="Times New Roman"/>
          <w:sz w:val="24"/>
          <w:szCs w:val="24"/>
          <w:lang w:val="sr-Cyrl-RS" w:eastAsia="ru-RU"/>
        </w:rPr>
        <w:t>Г.</w:t>
      </w:r>
      <w:r w:rsidRPr="00D6262F">
        <w:rPr>
          <w:rFonts w:ascii="Times New Roman" w:hAnsi="Times New Roman"/>
          <w:sz w:val="24"/>
          <w:szCs w:val="24"/>
          <w:lang w:eastAsia="ru-RU"/>
        </w:rPr>
        <w:t xml:space="preserve"> Москва је постала свесна опасности од примене силе НАТО-а против Југославије и</w:t>
      </w:r>
      <w:r w:rsidR="00582B31">
        <w:rPr>
          <w:rFonts w:ascii="Times New Roman" w:hAnsi="Times New Roman"/>
          <w:sz w:val="24"/>
          <w:szCs w:val="24"/>
          <w:lang w:eastAsia="ru-RU"/>
        </w:rPr>
        <w:t xml:space="preserve"> </w:t>
      </w:r>
      <w:r w:rsidRPr="00D6262F">
        <w:rPr>
          <w:rFonts w:ascii="Times New Roman" w:hAnsi="Times New Roman"/>
          <w:sz w:val="24"/>
          <w:szCs w:val="24"/>
          <w:lang w:eastAsia="ru-RU"/>
        </w:rPr>
        <w:t xml:space="preserve">чинила је све како </w:t>
      </w:r>
      <w:r w:rsidR="00D6262F">
        <w:rPr>
          <w:rFonts w:ascii="Times New Roman" w:hAnsi="Times New Roman"/>
          <w:sz w:val="24"/>
          <w:szCs w:val="24"/>
          <w:lang w:eastAsia="ru-RU"/>
        </w:rPr>
        <w:t>б</w:t>
      </w:r>
      <w:r w:rsidRPr="00D6262F">
        <w:rPr>
          <w:rFonts w:ascii="Times New Roman" w:hAnsi="Times New Roman"/>
          <w:sz w:val="24"/>
          <w:szCs w:val="24"/>
          <w:lang w:eastAsia="ru-RU"/>
        </w:rPr>
        <w:t>и спречила такав сценарио. Борис Јељцин је упутио</w:t>
      </w:r>
      <w:r w:rsidR="00B0185A">
        <w:rPr>
          <w:rFonts w:ascii="Times New Roman" w:hAnsi="Times New Roman"/>
          <w:sz w:val="24"/>
          <w:szCs w:val="24"/>
          <w:lang w:eastAsia="ru-RU"/>
        </w:rPr>
        <w:t xml:space="preserve"> </w:t>
      </w:r>
      <w:r w:rsidRPr="00D6262F">
        <w:rPr>
          <w:rFonts w:ascii="Times New Roman" w:hAnsi="Times New Roman"/>
          <w:sz w:val="24"/>
          <w:szCs w:val="24"/>
          <w:lang w:eastAsia="ru-RU"/>
        </w:rPr>
        <w:t>писмо Сло</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одану Милошевићу </w:t>
      </w:r>
      <w:proofErr w:type="gramStart"/>
      <w:r w:rsidRPr="00D6262F">
        <w:rPr>
          <w:rFonts w:ascii="Times New Roman" w:hAnsi="Times New Roman"/>
          <w:sz w:val="24"/>
          <w:szCs w:val="24"/>
          <w:lang w:eastAsia="ru-RU"/>
        </w:rPr>
        <w:t>ко</w:t>
      </w:r>
      <w:proofErr w:type="gramEnd"/>
      <w:r w:rsidRPr="00D6262F">
        <w:rPr>
          <w:rFonts w:ascii="Times New Roman" w:hAnsi="Times New Roman"/>
          <w:sz w:val="24"/>
          <w:szCs w:val="24"/>
          <w:lang w:eastAsia="ru-RU"/>
        </w:rPr>
        <w:t>јим га хитно позива у Москву. Састанак је одржан 16. јуна 1998. године. У заједничком саопштењу југословенска страна је о</w:t>
      </w:r>
      <w:r w:rsidR="00D6262F">
        <w:rPr>
          <w:rFonts w:ascii="Times New Roman" w:hAnsi="Times New Roman"/>
          <w:sz w:val="24"/>
          <w:szCs w:val="24"/>
          <w:lang w:eastAsia="ru-RU"/>
        </w:rPr>
        <w:t>б</w:t>
      </w:r>
      <w:r w:rsidRPr="00D6262F">
        <w:rPr>
          <w:rFonts w:ascii="Times New Roman" w:hAnsi="Times New Roman"/>
          <w:sz w:val="24"/>
          <w:szCs w:val="24"/>
          <w:lang w:eastAsia="ru-RU"/>
        </w:rPr>
        <w:t>ећала да ће наставити преговоре о свим про</w:t>
      </w:r>
      <w:r w:rsidR="00D6262F">
        <w:rPr>
          <w:rFonts w:ascii="Times New Roman" w:hAnsi="Times New Roman"/>
          <w:sz w:val="24"/>
          <w:szCs w:val="24"/>
          <w:lang w:eastAsia="ru-RU"/>
        </w:rPr>
        <w:t>б</w:t>
      </w:r>
      <w:r w:rsidRPr="00D6262F">
        <w:rPr>
          <w:rFonts w:ascii="Times New Roman" w:hAnsi="Times New Roman"/>
          <w:sz w:val="24"/>
          <w:szCs w:val="24"/>
          <w:lang w:eastAsia="ru-RU"/>
        </w:rPr>
        <w:t>лемима,</w:t>
      </w:r>
      <w:r w:rsidRPr="00D6262F">
        <w:rPr>
          <w:rFonts w:ascii="Times New Roman" w:hAnsi="Times New Roman"/>
          <w:b/>
          <w:color w:val="4472C4" w:themeColor="accent5"/>
          <w:sz w:val="24"/>
          <w:szCs w:val="24"/>
          <w:lang w:eastAsia="ru-RU"/>
        </w:rPr>
        <w:t xml:space="preserve"> </w:t>
      </w:r>
      <w:r w:rsidRPr="00D6262F">
        <w:rPr>
          <w:rFonts w:ascii="Times New Roman" w:hAnsi="Times New Roman"/>
          <w:sz w:val="24"/>
          <w:szCs w:val="24"/>
          <w:lang w:eastAsia="ru-RU"/>
        </w:rPr>
        <w:t xml:space="preserve">укључујући </w:t>
      </w:r>
      <w:proofErr w:type="gramStart"/>
      <w:r w:rsidRPr="00D6262F">
        <w:rPr>
          <w:rFonts w:ascii="Times New Roman" w:hAnsi="Times New Roman"/>
          <w:sz w:val="24"/>
          <w:szCs w:val="24"/>
          <w:lang w:eastAsia="ru-RU"/>
        </w:rPr>
        <w:t>и</w:t>
      </w:r>
      <w:proofErr w:type="gramEnd"/>
      <w:r w:rsidRPr="00D6262F">
        <w:rPr>
          <w:rFonts w:ascii="Times New Roman" w:hAnsi="Times New Roman"/>
          <w:sz w:val="24"/>
          <w:szCs w:val="24"/>
          <w:lang w:eastAsia="ru-RU"/>
        </w:rPr>
        <w:t xml:space="preserve"> разговоре о о</w:t>
      </w:r>
      <w:r w:rsidR="00D6262F">
        <w:rPr>
          <w:rFonts w:ascii="Times New Roman" w:hAnsi="Times New Roman"/>
          <w:sz w:val="24"/>
          <w:szCs w:val="24"/>
          <w:lang w:eastAsia="ru-RU"/>
        </w:rPr>
        <w:t>б</w:t>
      </w:r>
      <w:r w:rsidRPr="00D6262F">
        <w:rPr>
          <w:rFonts w:ascii="Times New Roman" w:hAnsi="Times New Roman"/>
          <w:sz w:val="24"/>
          <w:szCs w:val="24"/>
          <w:lang w:eastAsia="ru-RU"/>
        </w:rPr>
        <w:t>лику аутономије покрајине, да неће вршити репресију над цивилима, да ће о</w:t>
      </w:r>
      <w:r w:rsidR="00D6262F">
        <w:rPr>
          <w:rFonts w:ascii="Times New Roman" w:hAnsi="Times New Roman"/>
          <w:sz w:val="24"/>
          <w:szCs w:val="24"/>
          <w:lang w:eastAsia="ru-RU"/>
        </w:rPr>
        <w:t>б</w:t>
      </w:r>
      <w:r w:rsidRPr="00D6262F">
        <w:rPr>
          <w:rFonts w:ascii="Times New Roman" w:hAnsi="Times New Roman"/>
          <w:sz w:val="24"/>
          <w:szCs w:val="24"/>
          <w:lang w:eastAsia="ru-RU"/>
        </w:rPr>
        <w:t>ез</w:t>
      </w:r>
      <w:r w:rsidR="00D6262F">
        <w:rPr>
          <w:rFonts w:ascii="Times New Roman" w:hAnsi="Times New Roman"/>
          <w:sz w:val="24"/>
          <w:szCs w:val="24"/>
          <w:lang w:eastAsia="ru-RU"/>
        </w:rPr>
        <w:t>б</w:t>
      </w:r>
      <w:r w:rsidRPr="00D6262F">
        <w:rPr>
          <w:rFonts w:ascii="Times New Roman" w:hAnsi="Times New Roman"/>
          <w:sz w:val="24"/>
          <w:szCs w:val="24"/>
          <w:lang w:eastAsia="ru-RU"/>
        </w:rPr>
        <w:t>едити сло</w:t>
      </w:r>
      <w:r w:rsidR="00D6262F">
        <w:rPr>
          <w:rFonts w:ascii="Times New Roman" w:hAnsi="Times New Roman"/>
          <w:sz w:val="24"/>
          <w:szCs w:val="24"/>
          <w:lang w:eastAsia="ru-RU"/>
        </w:rPr>
        <w:t>б</w:t>
      </w:r>
      <w:r w:rsidRPr="00D6262F">
        <w:rPr>
          <w:rFonts w:ascii="Times New Roman" w:hAnsi="Times New Roman"/>
          <w:sz w:val="24"/>
          <w:szCs w:val="24"/>
          <w:lang w:eastAsia="ru-RU"/>
        </w:rPr>
        <w:t>оду кретања по целој</w:t>
      </w:r>
      <w:r w:rsidR="00582B31">
        <w:rPr>
          <w:rFonts w:ascii="Times New Roman" w:hAnsi="Times New Roman"/>
          <w:sz w:val="24"/>
          <w:szCs w:val="24"/>
          <w:lang w:eastAsia="ru-RU"/>
        </w:rPr>
        <w:t xml:space="preserve"> </w:t>
      </w:r>
      <w:r w:rsidRPr="00D6262F">
        <w:rPr>
          <w:rFonts w:ascii="Times New Roman" w:hAnsi="Times New Roman"/>
          <w:sz w:val="24"/>
          <w:szCs w:val="24"/>
          <w:lang w:eastAsia="ru-RU"/>
        </w:rPr>
        <w:t>територији Косова и гарантовати сло</w:t>
      </w:r>
      <w:r w:rsidR="00D6262F">
        <w:rPr>
          <w:rFonts w:ascii="Times New Roman" w:hAnsi="Times New Roman"/>
          <w:sz w:val="24"/>
          <w:szCs w:val="24"/>
          <w:lang w:eastAsia="ru-RU"/>
        </w:rPr>
        <w:t>б</w:t>
      </w:r>
      <w:r w:rsidRPr="00D6262F">
        <w:rPr>
          <w:rFonts w:ascii="Times New Roman" w:hAnsi="Times New Roman"/>
          <w:sz w:val="24"/>
          <w:szCs w:val="24"/>
          <w:lang w:eastAsia="ru-RU"/>
        </w:rPr>
        <w:t>одан приступ хуманитарним организацијама у покрајини. Нај</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олније питање </w:t>
      </w:r>
      <w:r w:rsidR="00D6262F">
        <w:rPr>
          <w:rFonts w:ascii="Times New Roman" w:hAnsi="Times New Roman"/>
          <w:sz w:val="24"/>
          <w:szCs w:val="24"/>
          <w:lang w:eastAsia="ru-RU"/>
        </w:rPr>
        <w:t>б</w:t>
      </w:r>
      <w:r w:rsidRPr="00D6262F">
        <w:rPr>
          <w:rFonts w:ascii="Times New Roman" w:hAnsi="Times New Roman"/>
          <w:sz w:val="24"/>
          <w:szCs w:val="24"/>
          <w:lang w:eastAsia="ru-RU"/>
        </w:rPr>
        <w:t>ило је повлачење југословенске војске и полиције са Косова. На упорне мол</w:t>
      </w:r>
      <w:r w:rsidR="00D6262F">
        <w:rPr>
          <w:rFonts w:ascii="Times New Roman" w:hAnsi="Times New Roman"/>
          <w:sz w:val="24"/>
          <w:szCs w:val="24"/>
          <w:lang w:eastAsia="ru-RU"/>
        </w:rPr>
        <w:t>б</w:t>
      </w:r>
      <w:r w:rsidRPr="00D6262F">
        <w:rPr>
          <w:rFonts w:ascii="Times New Roman" w:hAnsi="Times New Roman"/>
          <w:sz w:val="24"/>
          <w:szCs w:val="24"/>
          <w:lang w:eastAsia="ru-RU"/>
        </w:rPr>
        <w:t>е руске стране,</w:t>
      </w:r>
      <w:r w:rsidR="00582B31">
        <w:rPr>
          <w:rFonts w:ascii="Times New Roman" w:hAnsi="Times New Roman"/>
          <w:sz w:val="24"/>
          <w:szCs w:val="24"/>
          <w:lang w:eastAsia="ru-RU"/>
        </w:rPr>
        <w:t xml:space="preserve"> </w:t>
      </w:r>
      <w:r w:rsidRPr="00D6262F">
        <w:rPr>
          <w:rFonts w:ascii="Times New Roman" w:hAnsi="Times New Roman"/>
          <w:sz w:val="24"/>
          <w:szCs w:val="24"/>
          <w:lang w:eastAsia="ru-RU"/>
        </w:rPr>
        <w:t>Сло</w:t>
      </w:r>
      <w:r w:rsidR="00D6262F">
        <w:rPr>
          <w:rFonts w:ascii="Times New Roman" w:hAnsi="Times New Roman"/>
          <w:sz w:val="24"/>
          <w:szCs w:val="24"/>
          <w:lang w:eastAsia="ru-RU"/>
        </w:rPr>
        <w:t>б</w:t>
      </w:r>
      <w:r w:rsidRPr="00D6262F">
        <w:rPr>
          <w:rFonts w:ascii="Times New Roman" w:hAnsi="Times New Roman"/>
          <w:sz w:val="24"/>
          <w:szCs w:val="24"/>
          <w:lang w:eastAsia="ru-RU"/>
        </w:rPr>
        <w:t>одан Милошевић је одговарао да ће то неминовно довести до таласа српских из</w:t>
      </w:r>
      <w:r w:rsidR="00D6262F">
        <w:rPr>
          <w:rFonts w:ascii="Times New Roman" w:hAnsi="Times New Roman"/>
          <w:sz w:val="24"/>
          <w:szCs w:val="24"/>
          <w:lang w:eastAsia="ru-RU"/>
        </w:rPr>
        <w:t>б</w:t>
      </w:r>
      <w:r w:rsidRPr="00D6262F">
        <w:rPr>
          <w:rFonts w:ascii="Times New Roman" w:hAnsi="Times New Roman"/>
          <w:sz w:val="24"/>
          <w:szCs w:val="24"/>
          <w:lang w:eastAsia="ru-RU"/>
        </w:rPr>
        <w:t>еглица. На крају су се зауставили на формулацији да ће</w:t>
      </w:r>
      <w:r w:rsidR="00D3730F">
        <w:rPr>
          <w:rFonts w:ascii="Times New Roman" w:hAnsi="Times New Roman"/>
          <w:sz w:val="24"/>
          <w:szCs w:val="24"/>
          <w:lang w:eastAsia="ru-RU"/>
        </w:rPr>
        <w:t xml:space="preserve"> </w:t>
      </w:r>
      <w:r w:rsidRPr="00D6262F">
        <w:rPr>
          <w:rFonts w:ascii="Times New Roman" w:hAnsi="Times New Roman"/>
          <w:sz w:val="24"/>
          <w:szCs w:val="24"/>
          <w:lang w:eastAsia="ru-RU"/>
        </w:rPr>
        <w:t xml:space="preserve">снаге </w:t>
      </w:r>
      <w:r w:rsidR="00D6262F">
        <w:rPr>
          <w:rFonts w:ascii="Times New Roman" w:hAnsi="Times New Roman"/>
          <w:sz w:val="24"/>
          <w:szCs w:val="24"/>
          <w:lang w:eastAsia="ru-RU"/>
        </w:rPr>
        <w:t>б</w:t>
      </w:r>
      <w:r w:rsidRPr="00D6262F">
        <w:rPr>
          <w:rFonts w:ascii="Times New Roman" w:hAnsi="Times New Roman"/>
          <w:sz w:val="24"/>
          <w:szCs w:val="24"/>
          <w:lang w:eastAsia="ru-RU"/>
        </w:rPr>
        <w:t>ез</w:t>
      </w:r>
      <w:r w:rsidR="00D6262F">
        <w:rPr>
          <w:rFonts w:ascii="Times New Roman" w:hAnsi="Times New Roman"/>
          <w:sz w:val="24"/>
          <w:szCs w:val="24"/>
          <w:lang w:eastAsia="ru-RU"/>
        </w:rPr>
        <w:t>б</w:t>
      </w:r>
      <w:r w:rsidRPr="00D6262F">
        <w:rPr>
          <w:rFonts w:ascii="Times New Roman" w:hAnsi="Times New Roman"/>
          <w:sz w:val="24"/>
          <w:szCs w:val="24"/>
          <w:lang w:eastAsia="ru-RU"/>
        </w:rPr>
        <w:t>едности смањивати своје присуство у мери у којој ће се смањивати терористичке активности.</w:t>
      </w:r>
      <w:r w:rsidR="00B0185A" w:rsidRPr="00B0185A">
        <w:rPr>
          <w:rStyle w:val="af2"/>
          <w:rFonts w:ascii="Times New Roman" w:hAnsi="Times New Roman"/>
          <w:sz w:val="24"/>
          <w:szCs w:val="24"/>
          <w:lang w:eastAsia="ru-RU"/>
        </w:rPr>
        <w:footnoteReference w:id="32"/>
      </w:r>
    </w:p>
    <w:p w:rsidR="002A17EA" w:rsidRPr="00D6262F" w:rsidRDefault="002A17EA" w:rsidP="00324B9B">
      <w:pPr>
        <w:autoSpaceDE w:val="0"/>
        <w:autoSpaceDN w:val="0"/>
        <w:adjustRightInd w:val="0"/>
        <w:spacing w:after="0" w:line="360" w:lineRule="auto"/>
        <w:ind w:firstLine="708"/>
        <w:jc w:val="both"/>
        <w:rPr>
          <w:rFonts w:ascii="Times New Roman" w:hAnsi="Times New Roman"/>
          <w:b/>
          <w:color w:val="4472C4" w:themeColor="accent5"/>
          <w:sz w:val="24"/>
          <w:szCs w:val="24"/>
          <w:lang w:eastAsia="ru-RU"/>
        </w:rPr>
      </w:pPr>
      <w:r w:rsidRPr="00D6262F">
        <w:rPr>
          <w:rFonts w:ascii="Times New Roman" w:hAnsi="Times New Roman"/>
          <w:sz w:val="24"/>
          <w:szCs w:val="24"/>
          <w:lang w:eastAsia="ru-RU"/>
        </w:rPr>
        <w:t>Руска дипломатија је то сматрала „напретком”. Била је поносна на</w:t>
      </w:r>
      <w:r w:rsidR="00D3730F">
        <w:rPr>
          <w:rFonts w:ascii="Times New Roman" w:hAnsi="Times New Roman"/>
          <w:sz w:val="24"/>
          <w:szCs w:val="24"/>
          <w:lang w:eastAsia="ru-RU"/>
        </w:rPr>
        <w:t xml:space="preserve"> </w:t>
      </w:r>
      <w:r w:rsidRPr="00D6262F">
        <w:rPr>
          <w:rFonts w:ascii="Times New Roman" w:hAnsi="Times New Roman"/>
          <w:sz w:val="24"/>
          <w:szCs w:val="24"/>
          <w:lang w:eastAsia="ru-RU"/>
        </w:rPr>
        <w:t>чињеницу што је дипломатским средствима привремено отклонила могућност примене силе против Београда, и што је стање на Косову почело</w:t>
      </w:r>
      <w:r w:rsidR="00E3058E">
        <w:rPr>
          <w:rFonts w:ascii="Times New Roman" w:hAnsi="Times New Roman"/>
          <w:sz w:val="24"/>
          <w:szCs w:val="24"/>
          <w:lang w:eastAsia="ru-RU"/>
        </w:rPr>
        <w:t xml:space="preserve"> </w:t>
      </w:r>
      <w:r w:rsidRPr="00D6262F">
        <w:rPr>
          <w:rFonts w:ascii="Times New Roman" w:hAnsi="Times New Roman"/>
          <w:sz w:val="24"/>
          <w:szCs w:val="24"/>
          <w:lang w:eastAsia="ru-RU"/>
        </w:rPr>
        <w:t>да се ста</w:t>
      </w:r>
      <w:r w:rsidR="00D6262F">
        <w:rPr>
          <w:rFonts w:ascii="Times New Roman" w:hAnsi="Times New Roman"/>
          <w:sz w:val="24"/>
          <w:szCs w:val="24"/>
          <w:lang w:eastAsia="ru-RU"/>
        </w:rPr>
        <w:t>б</w:t>
      </w:r>
      <w:r w:rsidRPr="00D6262F">
        <w:rPr>
          <w:rFonts w:ascii="Times New Roman" w:hAnsi="Times New Roman"/>
          <w:sz w:val="24"/>
          <w:szCs w:val="24"/>
          <w:lang w:eastAsia="ru-RU"/>
        </w:rPr>
        <w:t>илизује. Тада се чинило да је опасност из</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егнута на дуже време. Међутим, руском министру иностраних послова </w:t>
      </w:r>
      <w:r w:rsidR="00D6262F">
        <w:rPr>
          <w:rFonts w:ascii="Times New Roman" w:hAnsi="Times New Roman"/>
          <w:sz w:val="24"/>
          <w:szCs w:val="24"/>
          <w:lang w:eastAsia="ru-RU"/>
        </w:rPr>
        <w:t>б</w:t>
      </w:r>
      <w:r w:rsidRPr="00D6262F">
        <w:rPr>
          <w:rFonts w:ascii="Times New Roman" w:hAnsi="Times New Roman"/>
          <w:sz w:val="24"/>
          <w:szCs w:val="24"/>
          <w:lang w:eastAsia="ru-RU"/>
        </w:rPr>
        <w:t>ила је јасна игра</w:t>
      </w:r>
      <w:r w:rsidR="00E3058E">
        <w:rPr>
          <w:rFonts w:ascii="Times New Roman" w:hAnsi="Times New Roman"/>
          <w:sz w:val="24"/>
          <w:szCs w:val="24"/>
          <w:lang w:eastAsia="ru-RU"/>
        </w:rPr>
        <w:t xml:space="preserve"> </w:t>
      </w:r>
      <w:r w:rsidRPr="00D6262F">
        <w:rPr>
          <w:rFonts w:ascii="Times New Roman" w:hAnsi="Times New Roman"/>
          <w:sz w:val="24"/>
          <w:szCs w:val="24"/>
          <w:lang w:eastAsia="ru-RU"/>
        </w:rPr>
        <w:t>западне дипломатије:</w:t>
      </w:r>
      <w:r w:rsidR="00E3058E">
        <w:rPr>
          <w:rFonts w:ascii="Times New Roman" w:hAnsi="Times New Roman"/>
          <w:sz w:val="24"/>
          <w:szCs w:val="24"/>
          <w:lang w:eastAsia="ru-RU"/>
        </w:rPr>
        <w:t xml:space="preserve"> </w:t>
      </w:r>
      <w:r w:rsidRPr="00D6262F">
        <w:rPr>
          <w:rFonts w:ascii="Times New Roman" w:hAnsi="Times New Roman"/>
          <w:sz w:val="24"/>
          <w:szCs w:val="24"/>
          <w:lang w:eastAsia="ru-RU"/>
        </w:rPr>
        <w:t>„Често су вештачки стваране драматичне ситуације које</w:t>
      </w:r>
      <w:r w:rsidR="00E3058E">
        <w:rPr>
          <w:rFonts w:ascii="Times New Roman" w:hAnsi="Times New Roman"/>
          <w:sz w:val="24"/>
          <w:szCs w:val="24"/>
          <w:lang w:eastAsia="ru-RU"/>
        </w:rPr>
        <w:t xml:space="preserve"> </w:t>
      </w:r>
      <w:r w:rsidRPr="00D6262F">
        <w:rPr>
          <w:rFonts w:ascii="Times New Roman" w:hAnsi="Times New Roman"/>
          <w:sz w:val="24"/>
          <w:szCs w:val="24"/>
          <w:lang w:eastAsia="ru-RU"/>
        </w:rPr>
        <w:t>су то</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оже приморавале НАТО да повећа степен своје </w:t>
      </w:r>
      <w:r w:rsidR="00D6262F">
        <w:rPr>
          <w:rFonts w:ascii="Times New Roman" w:hAnsi="Times New Roman"/>
          <w:sz w:val="24"/>
          <w:szCs w:val="24"/>
          <w:lang w:eastAsia="ru-RU"/>
        </w:rPr>
        <w:t>б</w:t>
      </w:r>
      <w:r w:rsidRPr="00D6262F">
        <w:rPr>
          <w:rFonts w:ascii="Times New Roman" w:hAnsi="Times New Roman"/>
          <w:sz w:val="24"/>
          <w:szCs w:val="24"/>
          <w:lang w:eastAsia="ru-RU"/>
        </w:rPr>
        <w:t>ор</w:t>
      </w:r>
      <w:r w:rsidR="00D6262F">
        <w:rPr>
          <w:rFonts w:ascii="Times New Roman" w:hAnsi="Times New Roman"/>
          <w:sz w:val="24"/>
          <w:szCs w:val="24"/>
          <w:lang w:eastAsia="ru-RU"/>
        </w:rPr>
        <w:t>б</w:t>
      </w:r>
      <w:r w:rsidRPr="00D6262F">
        <w:rPr>
          <w:rFonts w:ascii="Times New Roman" w:hAnsi="Times New Roman"/>
          <w:sz w:val="24"/>
          <w:szCs w:val="24"/>
          <w:lang w:eastAsia="ru-RU"/>
        </w:rPr>
        <w:t>ене</w:t>
      </w:r>
      <w:r w:rsidR="00E3058E">
        <w:rPr>
          <w:rFonts w:ascii="Times New Roman" w:hAnsi="Times New Roman"/>
          <w:sz w:val="24"/>
          <w:szCs w:val="24"/>
          <w:lang w:eastAsia="ru-RU"/>
        </w:rPr>
        <w:t xml:space="preserve"> </w:t>
      </w:r>
      <w:r w:rsidRPr="00D6262F">
        <w:rPr>
          <w:rFonts w:ascii="Times New Roman" w:hAnsi="Times New Roman"/>
          <w:sz w:val="24"/>
          <w:szCs w:val="24"/>
          <w:lang w:eastAsia="ru-RU"/>
        </w:rPr>
        <w:t xml:space="preserve">готовости. Главни </w:t>
      </w:r>
      <w:r w:rsidR="00E3058E">
        <w:rPr>
          <w:rFonts w:ascii="Times New Roman" w:hAnsi="Times New Roman"/>
          <w:sz w:val="24"/>
          <w:szCs w:val="24"/>
          <w:lang w:eastAsia="ru-RU"/>
        </w:rPr>
        <w:t xml:space="preserve"> </w:t>
      </w:r>
      <w:r w:rsidRPr="00D6262F">
        <w:rPr>
          <w:rFonts w:ascii="Times New Roman" w:hAnsi="Times New Roman"/>
          <w:sz w:val="24"/>
          <w:szCs w:val="24"/>
          <w:lang w:eastAsia="ru-RU"/>
        </w:rPr>
        <w:t xml:space="preserve">’аргумент’ у овом случају није </w:t>
      </w:r>
      <w:r w:rsidR="00D6262F">
        <w:rPr>
          <w:rFonts w:ascii="Times New Roman" w:hAnsi="Times New Roman"/>
          <w:sz w:val="24"/>
          <w:szCs w:val="24"/>
          <w:lang w:eastAsia="ru-RU"/>
        </w:rPr>
        <w:t>б</w:t>
      </w:r>
      <w:r w:rsidRPr="00D6262F">
        <w:rPr>
          <w:rFonts w:ascii="Times New Roman" w:hAnsi="Times New Roman"/>
          <w:sz w:val="24"/>
          <w:szCs w:val="24"/>
          <w:lang w:eastAsia="ru-RU"/>
        </w:rPr>
        <w:t>ио реалан</w:t>
      </w:r>
      <w:r w:rsidR="00E3058E">
        <w:rPr>
          <w:rFonts w:ascii="Times New Roman" w:hAnsi="Times New Roman"/>
          <w:sz w:val="24"/>
          <w:szCs w:val="24"/>
          <w:lang w:eastAsia="ru-RU"/>
        </w:rPr>
        <w:t xml:space="preserve"> </w:t>
      </w:r>
      <w:r w:rsidRPr="00D6262F">
        <w:rPr>
          <w:rFonts w:ascii="Times New Roman" w:hAnsi="Times New Roman"/>
          <w:sz w:val="24"/>
          <w:szCs w:val="24"/>
          <w:lang w:eastAsia="ru-RU"/>
        </w:rPr>
        <w:t xml:space="preserve">развој ситуације на Косову, већ </w:t>
      </w:r>
      <w:proofErr w:type="gramStart"/>
      <w:r w:rsidRPr="00D6262F">
        <w:rPr>
          <w:rFonts w:ascii="Times New Roman" w:hAnsi="Times New Roman"/>
          <w:sz w:val="24"/>
          <w:szCs w:val="24"/>
          <w:lang w:eastAsia="ru-RU"/>
        </w:rPr>
        <w:t>неприста</w:t>
      </w:r>
      <w:proofErr w:type="gramEnd"/>
      <w:r w:rsidRPr="00D6262F">
        <w:rPr>
          <w:rFonts w:ascii="Times New Roman" w:hAnsi="Times New Roman"/>
          <w:sz w:val="24"/>
          <w:szCs w:val="24"/>
          <w:lang w:eastAsia="ru-RU"/>
        </w:rPr>
        <w:t>јање Милошевића да</w:t>
      </w:r>
      <w:r w:rsidR="00E3058E">
        <w:rPr>
          <w:rFonts w:ascii="Times New Roman" w:hAnsi="Times New Roman"/>
          <w:sz w:val="24"/>
          <w:szCs w:val="24"/>
          <w:lang w:eastAsia="ru-RU"/>
        </w:rPr>
        <w:t xml:space="preserve"> </w:t>
      </w:r>
      <w:r w:rsidRPr="00D6262F">
        <w:rPr>
          <w:rFonts w:ascii="Times New Roman" w:hAnsi="Times New Roman"/>
          <w:sz w:val="24"/>
          <w:szCs w:val="24"/>
          <w:lang w:eastAsia="ru-RU"/>
        </w:rPr>
        <w:t xml:space="preserve">повуче специјалне </w:t>
      </w:r>
      <w:r w:rsidRPr="00B0185A">
        <w:rPr>
          <w:rFonts w:ascii="Times New Roman" w:hAnsi="Times New Roman"/>
          <w:sz w:val="24"/>
          <w:szCs w:val="24"/>
          <w:lang w:eastAsia="ru-RU"/>
        </w:rPr>
        <w:t>јединице.”</w:t>
      </w:r>
      <w:r w:rsidR="00B0185A" w:rsidRPr="00B0185A">
        <w:rPr>
          <w:rStyle w:val="af2"/>
          <w:rFonts w:ascii="Times New Roman" w:hAnsi="Times New Roman"/>
          <w:sz w:val="24"/>
          <w:szCs w:val="24"/>
          <w:lang w:eastAsia="ru-RU"/>
        </w:rPr>
        <w:footnoteReference w:id="33"/>
      </w:r>
    </w:p>
    <w:p w:rsidR="00C42A04" w:rsidRPr="00D6262F" w:rsidRDefault="00C42A04" w:rsidP="00324B9B">
      <w:pPr>
        <w:autoSpaceDE w:val="0"/>
        <w:autoSpaceDN w:val="0"/>
        <w:adjustRightInd w:val="0"/>
        <w:spacing w:after="0" w:line="360" w:lineRule="auto"/>
        <w:ind w:firstLine="708"/>
        <w:jc w:val="both"/>
        <w:rPr>
          <w:rFonts w:ascii="Times New Roman" w:hAnsi="Times New Roman"/>
          <w:sz w:val="24"/>
          <w:szCs w:val="24"/>
          <w:lang w:eastAsia="ru-RU"/>
        </w:rPr>
      </w:pPr>
      <w:r w:rsidRPr="00D6262F">
        <w:rPr>
          <w:rFonts w:ascii="Times New Roman" w:hAnsi="Times New Roman"/>
          <w:sz w:val="24"/>
          <w:szCs w:val="24"/>
          <w:lang w:eastAsia="ru-RU"/>
        </w:rPr>
        <w:t>Путовања дипломата и представника хуманитарних организација,</w:t>
      </w:r>
      <w:r w:rsidR="00067FDA">
        <w:rPr>
          <w:rFonts w:ascii="Times New Roman" w:hAnsi="Times New Roman"/>
          <w:sz w:val="24"/>
          <w:szCs w:val="24"/>
          <w:lang w:eastAsia="ru-RU"/>
        </w:rPr>
        <w:t xml:space="preserve"> </w:t>
      </w:r>
      <w:r w:rsidRPr="00D6262F">
        <w:rPr>
          <w:rFonts w:ascii="Times New Roman" w:hAnsi="Times New Roman"/>
          <w:sz w:val="24"/>
          <w:szCs w:val="24"/>
          <w:lang w:eastAsia="ru-RU"/>
        </w:rPr>
        <w:t xml:space="preserve">акредитованих у Београду, у различите делове покрајине, </w:t>
      </w:r>
      <w:r w:rsidR="00D6262F">
        <w:rPr>
          <w:rFonts w:ascii="Times New Roman" w:hAnsi="Times New Roman"/>
          <w:sz w:val="24"/>
          <w:szCs w:val="24"/>
          <w:lang w:eastAsia="ru-RU"/>
        </w:rPr>
        <w:t>б</w:t>
      </w:r>
      <w:r w:rsidRPr="00D6262F">
        <w:rPr>
          <w:rFonts w:ascii="Times New Roman" w:hAnsi="Times New Roman"/>
          <w:sz w:val="24"/>
          <w:szCs w:val="24"/>
          <w:lang w:eastAsia="ru-RU"/>
        </w:rPr>
        <w:t>ила су све</w:t>
      </w:r>
      <w:r w:rsidR="00067FDA">
        <w:rPr>
          <w:rFonts w:ascii="Times New Roman" w:hAnsi="Times New Roman"/>
          <w:sz w:val="24"/>
          <w:szCs w:val="24"/>
          <w:lang w:eastAsia="ru-RU"/>
        </w:rPr>
        <w:t xml:space="preserve"> </w:t>
      </w:r>
      <w:r w:rsidRPr="00D6262F">
        <w:rPr>
          <w:rFonts w:ascii="Times New Roman" w:hAnsi="Times New Roman"/>
          <w:sz w:val="24"/>
          <w:szCs w:val="24"/>
          <w:lang w:eastAsia="ru-RU"/>
        </w:rPr>
        <w:t>учесталија. Руски ам</w:t>
      </w:r>
      <w:r w:rsidR="00D6262F">
        <w:rPr>
          <w:rFonts w:ascii="Times New Roman" w:hAnsi="Times New Roman"/>
          <w:sz w:val="24"/>
          <w:szCs w:val="24"/>
          <w:lang w:eastAsia="ru-RU"/>
        </w:rPr>
        <w:t>б</w:t>
      </w:r>
      <w:r w:rsidRPr="00D6262F">
        <w:rPr>
          <w:rFonts w:ascii="Times New Roman" w:hAnsi="Times New Roman"/>
          <w:sz w:val="24"/>
          <w:szCs w:val="24"/>
          <w:lang w:eastAsia="ru-RU"/>
        </w:rPr>
        <w:t>асадор је истицао да су се ставови његових западних колега након таквих путовања често мењали и прилично су се</w:t>
      </w:r>
      <w:r w:rsidR="00067FDA">
        <w:rPr>
          <w:rFonts w:ascii="Times New Roman" w:hAnsi="Times New Roman"/>
          <w:sz w:val="24"/>
          <w:szCs w:val="24"/>
          <w:lang w:eastAsia="ru-RU"/>
        </w:rPr>
        <w:t xml:space="preserve"> </w:t>
      </w:r>
      <w:r w:rsidRPr="00D6262F">
        <w:rPr>
          <w:rFonts w:ascii="Times New Roman" w:hAnsi="Times New Roman"/>
          <w:sz w:val="24"/>
          <w:szCs w:val="24"/>
          <w:lang w:eastAsia="ru-RU"/>
        </w:rPr>
        <w:t>разликовали од претежно песимистичких и једностраних оцена јавног</w:t>
      </w:r>
      <w:r w:rsidR="00067FDA">
        <w:rPr>
          <w:rFonts w:ascii="Times New Roman" w:hAnsi="Times New Roman"/>
          <w:sz w:val="24"/>
          <w:szCs w:val="24"/>
          <w:lang w:eastAsia="ru-RU"/>
        </w:rPr>
        <w:t xml:space="preserve"> </w:t>
      </w:r>
      <w:r w:rsidRPr="00D6262F">
        <w:rPr>
          <w:rFonts w:ascii="Times New Roman" w:hAnsi="Times New Roman"/>
          <w:sz w:val="24"/>
          <w:szCs w:val="24"/>
          <w:lang w:eastAsia="ru-RU"/>
        </w:rPr>
        <w:t>мњења и органа власти у њиховим престоницама. У Министарству иностраних послова на Смоленском тргу у Москви такође је анализирана</w:t>
      </w:r>
      <w:r w:rsidR="00067FDA">
        <w:rPr>
          <w:rFonts w:ascii="Times New Roman" w:hAnsi="Times New Roman"/>
          <w:sz w:val="24"/>
          <w:szCs w:val="24"/>
          <w:lang w:eastAsia="ru-RU"/>
        </w:rPr>
        <w:t xml:space="preserve"> </w:t>
      </w:r>
      <w:r w:rsidRPr="00D6262F">
        <w:rPr>
          <w:rFonts w:ascii="Times New Roman" w:hAnsi="Times New Roman"/>
          <w:sz w:val="24"/>
          <w:szCs w:val="24"/>
          <w:lang w:eastAsia="ru-RU"/>
        </w:rPr>
        <w:t>ситуацију на Косову. Руске дипломате су дошле до следећег закључка:</w:t>
      </w:r>
    </w:p>
    <w:p w:rsidR="00C42A04" w:rsidRPr="00D6262F" w:rsidRDefault="00C42A04" w:rsidP="00324B9B">
      <w:pPr>
        <w:autoSpaceDE w:val="0"/>
        <w:autoSpaceDN w:val="0"/>
        <w:adjustRightInd w:val="0"/>
        <w:spacing w:after="0" w:line="360" w:lineRule="auto"/>
        <w:ind w:firstLine="708"/>
        <w:jc w:val="both"/>
        <w:rPr>
          <w:rFonts w:ascii="Times New Roman" w:hAnsi="Times New Roman"/>
          <w:sz w:val="24"/>
          <w:szCs w:val="24"/>
          <w:lang w:eastAsia="ru-RU"/>
        </w:rPr>
      </w:pPr>
      <w:r w:rsidRPr="00D6262F">
        <w:rPr>
          <w:rFonts w:ascii="Times New Roman" w:hAnsi="Times New Roman"/>
          <w:b/>
          <w:bCs/>
          <w:sz w:val="24"/>
          <w:szCs w:val="24"/>
          <w:lang w:eastAsia="ru-RU"/>
        </w:rPr>
        <w:t xml:space="preserve">– </w:t>
      </w:r>
      <w:r w:rsidRPr="00D6262F">
        <w:rPr>
          <w:rFonts w:ascii="Times New Roman" w:hAnsi="Times New Roman"/>
          <w:sz w:val="24"/>
          <w:szCs w:val="24"/>
          <w:lang w:eastAsia="ru-RU"/>
        </w:rPr>
        <w:t>„тре</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а наставити контакте са Милошевићем како </w:t>
      </w:r>
      <w:r w:rsidR="00D6262F">
        <w:rPr>
          <w:rFonts w:ascii="Times New Roman" w:hAnsi="Times New Roman"/>
          <w:sz w:val="24"/>
          <w:szCs w:val="24"/>
          <w:lang w:eastAsia="ru-RU"/>
        </w:rPr>
        <w:t>б</w:t>
      </w:r>
      <w:r w:rsidRPr="00D6262F">
        <w:rPr>
          <w:rFonts w:ascii="Times New Roman" w:hAnsi="Times New Roman"/>
          <w:sz w:val="24"/>
          <w:szCs w:val="24"/>
          <w:lang w:eastAsia="ru-RU"/>
        </w:rPr>
        <w:t>и га подстакли</w:t>
      </w:r>
      <w:r w:rsidR="00067FDA">
        <w:rPr>
          <w:rFonts w:ascii="Times New Roman" w:hAnsi="Times New Roman"/>
          <w:sz w:val="24"/>
          <w:szCs w:val="24"/>
          <w:lang w:eastAsia="ru-RU"/>
        </w:rPr>
        <w:t xml:space="preserve"> </w:t>
      </w:r>
      <w:r w:rsidRPr="00D6262F">
        <w:rPr>
          <w:rFonts w:ascii="Times New Roman" w:hAnsi="Times New Roman"/>
          <w:sz w:val="24"/>
          <w:szCs w:val="24"/>
          <w:lang w:eastAsia="ru-RU"/>
        </w:rPr>
        <w:t>на испуњење московског договора у целини” – тај део је касније</w:t>
      </w:r>
      <w:r w:rsidR="00067FDA">
        <w:rPr>
          <w:rFonts w:ascii="Times New Roman" w:hAnsi="Times New Roman"/>
          <w:sz w:val="24"/>
          <w:szCs w:val="24"/>
          <w:lang w:eastAsia="ru-RU"/>
        </w:rPr>
        <w:t xml:space="preserve"> </w:t>
      </w:r>
      <w:r w:rsidRPr="00D6262F">
        <w:rPr>
          <w:rFonts w:ascii="Times New Roman" w:hAnsi="Times New Roman"/>
          <w:sz w:val="24"/>
          <w:szCs w:val="24"/>
          <w:lang w:eastAsia="ru-RU"/>
        </w:rPr>
        <w:t>успешно реализовао Игор Иванов;</w:t>
      </w:r>
    </w:p>
    <w:p w:rsidR="00C42A04" w:rsidRPr="00D6262F" w:rsidRDefault="00C42A04" w:rsidP="00324B9B">
      <w:pPr>
        <w:autoSpaceDE w:val="0"/>
        <w:autoSpaceDN w:val="0"/>
        <w:adjustRightInd w:val="0"/>
        <w:spacing w:after="0" w:line="360" w:lineRule="auto"/>
        <w:ind w:firstLine="708"/>
        <w:jc w:val="both"/>
        <w:rPr>
          <w:rFonts w:ascii="Times New Roman" w:hAnsi="Times New Roman"/>
          <w:b/>
          <w:color w:val="4472C4" w:themeColor="accent5"/>
          <w:sz w:val="24"/>
          <w:szCs w:val="24"/>
          <w:lang w:eastAsia="ru-RU"/>
        </w:rPr>
      </w:pPr>
      <w:r w:rsidRPr="00D6262F">
        <w:rPr>
          <w:rFonts w:ascii="Times New Roman" w:hAnsi="Times New Roman"/>
          <w:b/>
          <w:bCs/>
          <w:sz w:val="24"/>
          <w:szCs w:val="24"/>
          <w:lang w:eastAsia="ru-RU"/>
        </w:rPr>
        <w:t xml:space="preserve">– </w:t>
      </w:r>
      <w:r w:rsidRPr="00D6262F">
        <w:rPr>
          <w:rFonts w:ascii="Times New Roman" w:hAnsi="Times New Roman"/>
          <w:sz w:val="24"/>
          <w:szCs w:val="24"/>
          <w:lang w:eastAsia="ru-RU"/>
        </w:rPr>
        <w:t>потре</w:t>
      </w:r>
      <w:r w:rsidR="00D6262F">
        <w:rPr>
          <w:rFonts w:ascii="Times New Roman" w:hAnsi="Times New Roman"/>
          <w:sz w:val="24"/>
          <w:szCs w:val="24"/>
          <w:lang w:eastAsia="ru-RU"/>
        </w:rPr>
        <w:t>б</w:t>
      </w:r>
      <w:r w:rsidRPr="00D6262F">
        <w:rPr>
          <w:rFonts w:ascii="Times New Roman" w:hAnsi="Times New Roman"/>
          <w:sz w:val="24"/>
          <w:szCs w:val="24"/>
          <w:lang w:eastAsia="ru-RU"/>
        </w:rPr>
        <w:t>но је успоставити и развијати дијалог са ал</w:t>
      </w:r>
      <w:r w:rsidR="00D6262F">
        <w:rPr>
          <w:rFonts w:ascii="Times New Roman" w:hAnsi="Times New Roman"/>
          <w:sz w:val="24"/>
          <w:szCs w:val="24"/>
          <w:lang w:eastAsia="ru-RU"/>
        </w:rPr>
        <w:t>б</w:t>
      </w:r>
      <w:r w:rsidRPr="00D6262F">
        <w:rPr>
          <w:rFonts w:ascii="Times New Roman" w:hAnsi="Times New Roman"/>
          <w:sz w:val="24"/>
          <w:szCs w:val="24"/>
          <w:lang w:eastAsia="ru-RU"/>
        </w:rPr>
        <w:t>анском страном</w:t>
      </w:r>
      <w:r w:rsidR="00067FDA">
        <w:rPr>
          <w:rFonts w:ascii="Times New Roman" w:hAnsi="Times New Roman"/>
          <w:sz w:val="24"/>
          <w:szCs w:val="24"/>
          <w:lang w:eastAsia="ru-RU"/>
        </w:rPr>
        <w:t xml:space="preserve"> </w:t>
      </w:r>
      <w:r w:rsidRPr="00D6262F">
        <w:rPr>
          <w:rFonts w:ascii="Times New Roman" w:hAnsi="Times New Roman"/>
          <w:sz w:val="24"/>
          <w:szCs w:val="24"/>
          <w:lang w:eastAsia="ru-RU"/>
        </w:rPr>
        <w:t>и тиме допринети покретању преговора и њиховом успеху;</w:t>
      </w:r>
    </w:p>
    <w:p w:rsidR="00115450" w:rsidRPr="00D6262F" w:rsidRDefault="00115450" w:rsidP="00324B9B">
      <w:pPr>
        <w:autoSpaceDE w:val="0"/>
        <w:autoSpaceDN w:val="0"/>
        <w:adjustRightInd w:val="0"/>
        <w:spacing w:after="0" w:line="360" w:lineRule="auto"/>
        <w:ind w:firstLine="708"/>
        <w:jc w:val="both"/>
        <w:rPr>
          <w:rFonts w:ascii="Times New Roman" w:hAnsi="Times New Roman"/>
          <w:sz w:val="24"/>
          <w:szCs w:val="24"/>
          <w:lang w:eastAsia="ru-RU"/>
        </w:rPr>
      </w:pPr>
      <w:r w:rsidRPr="00D6262F">
        <w:rPr>
          <w:rFonts w:ascii="Times New Roman" w:hAnsi="Times New Roman"/>
          <w:b/>
          <w:bCs/>
          <w:sz w:val="24"/>
          <w:szCs w:val="24"/>
          <w:lang w:eastAsia="ru-RU"/>
        </w:rPr>
        <w:t xml:space="preserve">– </w:t>
      </w:r>
      <w:r w:rsidRPr="00D6262F">
        <w:rPr>
          <w:rFonts w:ascii="Times New Roman" w:hAnsi="Times New Roman"/>
          <w:sz w:val="24"/>
          <w:szCs w:val="24"/>
          <w:lang w:eastAsia="ru-RU"/>
        </w:rPr>
        <w:t>тре</w:t>
      </w:r>
      <w:r w:rsidR="00D6262F">
        <w:rPr>
          <w:rFonts w:ascii="Times New Roman" w:hAnsi="Times New Roman"/>
          <w:sz w:val="24"/>
          <w:szCs w:val="24"/>
          <w:lang w:eastAsia="ru-RU"/>
        </w:rPr>
        <w:t>б</w:t>
      </w:r>
      <w:r w:rsidRPr="00D6262F">
        <w:rPr>
          <w:rFonts w:ascii="Times New Roman" w:hAnsi="Times New Roman"/>
          <w:sz w:val="24"/>
          <w:szCs w:val="24"/>
          <w:lang w:eastAsia="ru-RU"/>
        </w:rPr>
        <w:t>а такође интензивирати контакте са актуелним председником</w:t>
      </w:r>
      <w:r w:rsidR="00067FDA">
        <w:rPr>
          <w:rFonts w:ascii="Times New Roman" w:hAnsi="Times New Roman"/>
          <w:sz w:val="24"/>
          <w:szCs w:val="24"/>
          <w:lang w:eastAsia="ru-RU"/>
        </w:rPr>
        <w:t xml:space="preserve"> </w:t>
      </w:r>
      <w:r w:rsidRPr="00D6262F">
        <w:rPr>
          <w:rFonts w:ascii="Times New Roman" w:hAnsi="Times New Roman"/>
          <w:sz w:val="24"/>
          <w:szCs w:val="24"/>
          <w:lang w:eastAsia="ru-RU"/>
        </w:rPr>
        <w:t>ОЕБС-а, министром иностраних послова Пољске, Броњиславом Геремеком, ради при</w:t>
      </w:r>
      <w:r w:rsidR="00D6262F">
        <w:rPr>
          <w:rFonts w:ascii="Times New Roman" w:hAnsi="Times New Roman"/>
          <w:sz w:val="24"/>
          <w:szCs w:val="24"/>
          <w:lang w:eastAsia="ru-RU"/>
        </w:rPr>
        <w:t>б</w:t>
      </w:r>
      <w:r w:rsidRPr="00D6262F">
        <w:rPr>
          <w:rFonts w:ascii="Times New Roman" w:hAnsi="Times New Roman"/>
          <w:sz w:val="24"/>
          <w:szCs w:val="24"/>
          <w:lang w:eastAsia="ru-RU"/>
        </w:rPr>
        <w:t>лижавања ставова Београда и те организације;</w:t>
      </w:r>
    </w:p>
    <w:p w:rsidR="00115450" w:rsidRPr="00D6262F" w:rsidRDefault="00115450" w:rsidP="00324B9B">
      <w:pPr>
        <w:autoSpaceDE w:val="0"/>
        <w:autoSpaceDN w:val="0"/>
        <w:adjustRightInd w:val="0"/>
        <w:spacing w:after="0" w:line="360" w:lineRule="auto"/>
        <w:ind w:firstLine="708"/>
        <w:jc w:val="both"/>
        <w:rPr>
          <w:rFonts w:ascii="Times New Roman" w:hAnsi="Times New Roman"/>
          <w:sz w:val="24"/>
          <w:szCs w:val="24"/>
          <w:lang w:eastAsia="ru-RU"/>
        </w:rPr>
      </w:pPr>
      <w:r w:rsidRPr="00D6262F">
        <w:rPr>
          <w:rFonts w:ascii="Times New Roman" w:hAnsi="Times New Roman"/>
          <w:b/>
          <w:bCs/>
          <w:sz w:val="24"/>
          <w:szCs w:val="24"/>
          <w:lang w:eastAsia="ru-RU"/>
        </w:rPr>
        <w:t xml:space="preserve">– </w:t>
      </w:r>
      <w:r w:rsidRPr="00D6262F">
        <w:rPr>
          <w:rFonts w:ascii="Times New Roman" w:hAnsi="Times New Roman"/>
          <w:sz w:val="24"/>
          <w:szCs w:val="24"/>
          <w:lang w:eastAsia="ru-RU"/>
        </w:rPr>
        <w:t xml:space="preserve">у Контакт групи усредсредити се на израду модела </w:t>
      </w:r>
      <w:r w:rsidR="00D6262F">
        <w:rPr>
          <w:rFonts w:ascii="Times New Roman" w:hAnsi="Times New Roman"/>
          <w:sz w:val="24"/>
          <w:szCs w:val="24"/>
          <w:lang w:eastAsia="ru-RU"/>
        </w:rPr>
        <w:t>б</w:t>
      </w:r>
      <w:r w:rsidRPr="00D6262F">
        <w:rPr>
          <w:rFonts w:ascii="Times New Roman" w:hAnsi="Times New Roman"/>
          <w:sz w:val="24"/>
          <w:szCs w:val="24"/>
          <w:lang w:eastAsia="ru-RU"/>
        </w:rPr>
        <w:t>удућег статуса</w:t>
      </w:r>
      <w:r w:rsidR="00067FDA">
        <w:rPr>
          <w:rFonts w:ascii="Times New Roman" w:hAnsi="Times New Roman"/>
          <w:sz w:val="24"/>
          <w:szCs w:val="24"/>
          <w:lang w:eastAsia="ru-RU"/>
        </w:rPr>
        <w:t xml:space="preserve"> </w:t>
      </w:r>
      <w:r w:rsidRPr="00D6262F">
        <w:rPr>
          <w:rFonts w:ascii="Times New Roman" w:hAnsi="Times New Roman"/>
          <w:sz w:val="24"/>
          <w:szCs w:val="24"/>
          <w:lang w:eastAsia="ru-RU"/>
        </w:rPr>
        <w:t>Косова у оквиру Југославије. Тај модел тре</w:t>
      </w:r>
      <w:r w:rsidR="00D6262F">
        <w:rPr>
          <w:rFonts w:ascii="Times New Roman" w:hAnsi="Times New Roman"/>
          <w:sz w:val="24"/>
          <w:szCs w:val="24"/>
          <w:lang w:eastAsia="ru-RU"/>
        </w:rPr>
        <w:t>б</w:t>
      </w:r>
      <w:r w:rsidRPr="00D6262F">
        <w:rPr>
          <w:rFonts w:ascii="Times New Roman" w:hAnsi="Times New Roman"/>
          <w:sz w:val="24"/>
          <w:szCs w:val="24"/>
          <w:lang w:eastAsia="ru-RU"/>
        </w:rPr>
        <w:t>а предложити суко</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љеним странама као основу за преговоре – тиме се </w:t>
      </w:r>
      <w:r w:rsidR="00D6262F">
        <w:rPr>
          <w:rFonts w:ascii="Times New Roman" w:hAnsi="Times New Roman"/>
          <w:sz w:val="24"/>
          <w:szCs w:val="24"/>
          <w:lang w:eastAsia="ru-RU"/>
        </w:rPr>
        <w:t>б</w:t>
      </w:r>
      <w:r w:rsidRPr="00D6262F">
        <w:rPr>
          <w:rFonts w:ascii="Times New Roman" w:hAnsi="Times New Roman"/>
          <w:sz w:val="24"/>
          <w:szCs w:val="24"/>
          <w:lang w:eastAsia="ru-RU"/>
        </w:rPr>
        <w:t>авио углавном</w:t>
      </w:r>
      <w:r w:rsidR="00067FDA">
        <w:rPr>
          <w:rFonts w:ascii="Times New Roman" w:hAnsi="Times New Roman"/>
          <w:sz w:val="24"/>
          <w:szCs w:val="24"/>
          <w:lang w:eastAsia="ru-RU"/>
        </w:rPr>
        <w:t xml:space="preserve"> </w:t>
      </w:r>
      <w:r w:rsidRPr="00D6262F">
        <w:rPr>
          <w:rFonts w:ascii="Times New Roman" w:hAnsi="Times New Roman"/>
          <w:sz w:val="24"/>
          <w:szCs w:val="24"/>
          <w:lang w:eastAsia="ru-RU"/>
        </w:rPr>
        <w:t>Николај Николајевич Афанасјевски;</w:t>
      </w:r>
    </w:p>
    <w:p w:rsidR="00115450" w:rsidRPr="00D6262F" w:rsidRDefault="00115450" w:rsidP="00324B9B">
      <w:pPr>
        <w:autoSpaceDE w:val="0"/>
        <w:autoSpaceDN w:val="0"/>
        <w:adjustRightInd w:val="0"/>
        <w:spacing w:after="0" w:line="360" w:lineRule="auto"/>
        <w:ind w:firstLine="708"/>
        <w:jc w:val="both"/>
        <w:rPr>
          <w:rFonts w:ascii="Times New Roman" w:hAnsi="Times New Roman"/>
          <w:b/>
          <w:color w:val="4472C4" w:themeColor="accent5"/>
          <w:sz w:val="24"/>
          <w:szCs w:val="24"/>
          <w:lang w:eastAsia="ru-RU"/>
        </w:rPr>
      </w:pPr>
      <w:r w:rsidRPr="00D6262F">
        <w:rPr>
          <w:rFonts w:ascii="Times New Roman" w:hAnsi="Times New Roman"/>
          <w:b/>
          <w:bCs/>
          <w:sz w:val="24"/>
          <w:szCs w:val="24"/>
          <w:lang w:eastAsia="ru-RU"/>
        </w:rPr>
        <w:t xml:space="preserve">– </w:t>
      </w:r>
      <w:r w:rsidRPr="00D6262F">
        <w:rPr>
          <w:rFonts w:ascii="Times New Roman" w:hAnsi="Times New Roman"/>
          <w:sz w:val="24"/>
          <w:szCs w:val="24"/>
          <w:lang w:eastAsia="ru-RU"/>
        </w:rPr>
        <w:t>истовремено, потре</w:t>
      </w:r>
      <w:r w:rsidR="00D6262F">
        <w:rPr>
          <w:rFonts w:ascii="Times New Roman" w:hAnsi="Times New Roman"/>
          <w:sz w:val="24"/>
          <w:szCs w:val="24"/>
          <w:lang w:eastAsia="ru-RU"/>
        </w:rPr>
        <w:t>б</w:t>
      </w:r>
      <w:r w:rsidRPr="00D6262F">
        <w:rPr>
          <w:rFonts w:ascii="Times New Roman" w:hAnsi="Times New Roman"/>
          <w:sz w:val="24"/>
          <w:szCs w:val="24"/>
          <w:lang w:eastAsia="ru-RU"/>
        </w:rPr>
        <w:t>но је подстицати и подржавати дипломатске</w:t>
      </w:r>
      <w:r w:rsidR="00067FDA">
        <w:rPr>
          <w:rFonts w:ascii="Times New Roman" w:hAnsi="Times New Roman"/>
          <w:sz w:val="24"/>
          <w:szCs w:val="24"/>
          <w:lang w:eastAsia="ru-RU"/>
        </w:rPr>
        <w:t xml:space="preserve"> </w:t>
      </w:r>
      <w:r w:rsidRPr="00D6262F">
        <w:rPr>
          <w:rFonts w:ascii="Times New Roman" w:hAnsi="Times New Roman"/>
          <w:sz w:val="24"/>
          <w:szCs w:val="24"/>
          <w:lang w:eastAsia="ru-RU"/>
        </w:rPr>
        <w:t>напоре САД-а, и постарати се да се Американци придо</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ију за политичко </w:t>
      </w:r>
      <w:proofErr w:type="gramStart"/>
      <w:r w:rsidRPr="00D6262F">
        <w:rPr>
          <w:rFonts w:ascii="Times New Roman" w:hAnsi="Times New Roman"/>
          <w:sz w:val="24"/>
          <w:szCs w:val="24"/>
          <w:lang w:eastAsia="ru-RU"/>
        </w:rPr>
        <w:t>решава</w:t>
      </w:r>
      <w:proofErr w:type="gramEnd"/>
      <w:r w:rsidRPr="00D6262F">
        <w:rPr>
          <w:rFonts w:ascii="Times New Roman" w:hAnsi="Times New Roman"/>
          <w:sz w:val="24"/>
          <w:szCs w:val="24"/>
          <w:lang w:eastAsia="ru-RU"/>
        </w:rPr>
        <w:t>ња конфликта.”</w:t>
      </w:r>
      <w:r w:rsidR="00B0185A">
        <w:rPr>
          <w:rStyle w:val="af2"/>
          <w:rFonts w:ascii="Times New Roman" w:hAnsi="Times New Roman"/>
          <w:sz w:val="24"/>
          <w:szCs w:val="24"/>
          <w:lang w:eastAsia="ru-RU"/>
        </w:rPr>
        <w:footnoteReference w:id="34"/>
      </w:r>
    </w:p>
    <w:p w:rsidR="00115450" w:rsidRPr="00187738" w:rsidRDefault="00EB223A" w:rsidP="00B0185A">
      <w:pPr>
        <w:autoSpaceDE w:val="0"/>
        <w:autoSpaceDN w:val="0"/>
        <w:adjustRightInd w:val="0"/>
        <w:spacing w:after="0" w:line="360" w:lineRule="auto"/>
        <w:ind w:firstLine="708"/>
        <w:jc w:val="both"/>
        <w:rPr>
          <w:rFonts w:ascii="Times New Roman" w:hAnsi="Times New Roman"/>
          <w:b/>
          <w:color w:val="2E74B5" w:themeColor="accent1" w:themeShade="BF"/>
          <w:sz w:val="24"/>
          <w:szCs w:val="24"/>
          <w:lang w:val="sr-Cyrl-RS" w:eastAsia="ru-RU"/>
        </w:rPr>
      </w:pPr>
      <w:r w:rsidRPr="00D6262F">
        <w:rPr>
          <w:rFonts w:ascii="Times New Roman" w:hAnsi="Times New Roman"/>
          <w:sz w:val="24"/>
          <w:szCs w:val="24"/>
          <w:lang w:eastAsia="ru-RU"/>
        </w:rPr>
        <w:t>Припремајући операцију против Југославије, НАТО и Вашингтон покушали су да јој дају легитимитет, до</w:t>
      </w:r>
      <w:r w:rsidR="00D6262F">
        <w:rPr>
          <w:rFonts w:ascii="Times New Roman" w:hAnsi="Times New Roman"/>
          <w:sz w:val="24"/>
          <w:szCs w:val="24"/>
          <w:lang w:eastAsia="ru-RU"/>
        </w:rPr>
        <w:t>б</w:t>
      </w:r>
      <w:r w:rsidRPr="00D6262F">
        <w:rPr>
          <w:rFonts w:ascii="Times New Roman" w:hAnsi="Times New Roman"/>
          <w:sz w:val="24"/>
          <w:szCs w:val="24"/>
          <w:lang w:eastAsia="ru-RU"/>
        </w:rPr>
        <w:t>ијањем „зеленог светла” од Савета</w:t>
      </w:r>
      <w:r w:rsidR="00067FDA">
        <w:rPr>
          <w:rFonts w:ascii="Times New Roman" w:hAnsi="Times New Roman"/>
          <w:sz w:val="24"/>
          <w:szCs w:val="24"/>
          <w:lang w:eastAsia="ru-RU"/>
        </w:rPr>
        <w:t xml:space="preserve"> </w:t>
      </w:r>
      <w:r w:rsidR="00D6262F">
        <w:rPr>
          <w:rFonts w:ascii="Times New Roman" w:hAnsi="Times New Roman"/>
          <w:sz w:val="24"/>
          <w:szCs w:val="24"/>
          <w:lang w:eastAsia="ru-RU"/>
        </w:rPr>
        <w:t>б</w:t>
      </w:r>
      <w:r w:rsidRPr="00D6262F">
        <w:rPr>
          <w:rFonts w:ascii="Times New Roman" w:hAnsi="Times New Roman"/>
          <w:sz w:val="24"/>
          <w:szCs w:val="24"/>
          <w:lang w:eastAsia="ru-RU"/>
        </w:rPr>
        <w:t>ез</w:t>
      </w:r>
      <w:r w:rsidR="00D6262F">
        <w:rPr>
          <w:rFonts w:ascii="Times New Roman" w:hAnsi="Times New Roman"/>
          <w:sz w:val="24"/>
          <w:szCs w:val="24"/>
          <w:lang w:eastAsia="ru-RU"/>
        </w:rPr>
        <w:t>б</w:t>
      </w:r>
      <w:r w:rsidRPr="00D6262F">
        <w:rPr>
          <w:rFonts w:ascii="Times New Roman" w:hAnsi="Times New Roman"/>
          <w:sz w:val="24"/>
          <w:szCs w:val="24"/>
          <w:lang w:eastAsia="ru-RU"/>
        </w:rPr>
        <w:t>едности</w:t>
      </w:r>
      <w:r w:rsidR="00187738">
        <w:rPr>
          <w:rFonts w:ascii="Times New Roman" w:hAnsi="Times New Roman"/>
          <w:sz w:val="24"/>
          <w:szCs w:val="24"/>
          <w:lang w:eastAsia="ru-RU"/>
        </w:rPr>
        <w:t>.</w:t>
      </w:r>
      <w:r w:rsidRPr="00D6262F">
        <w:rPr>
          <w:rFonts w:ascii="Times New Roman" w:hAnsi="Times New Roman"/>
          <w:sz w:val="24"/>
          <w:szCs w:val="24"/>
          <w:lang w:eastAsia="ru-RU"/>
        </w:rPr>
        <w:t xml:space="preserve"> </w:t>
      </w:r>
      <w:r w:rsidR="00187738" w:rsidRPr="00D6262F">
        <w:rPr>
          <w:rFonts w:ascii="Times New Roman" w:hAnsi="Times New Roman"/>
          <w:sz w:val="24"/>
          <w:szCs w:val="24"/>
          <w:lang w:eastAsia="ru-RU"/>
        </w:rPr>
        <w:t>О</w:t>
      </w:r>
      <w:r w:rsidRPr="00D6262F">
        <w:rPr>
          <w:rFonts w:ascii="Times New Roman" w:hAnsi="Times New Roman"/>
          <w:sz w:val="24"/>
          <w:szCs w:val="24"/>
          <w:lang w:eastAsia="ru-RU"/>
        </w:rPr>
        <w:t xml:space="preserve">вог пута је Центар </w:t>
      </w:r>
      <w:r w:rsidR="00D6262F">
        <w:rPr>
          <w:rFonts w:ascii="Times New Roman" w:hAnsi="Times New Roman"/>
          <w:sz w:val="24"/>
          <w:szCs w:val="24"/>
          <w:lang w:eastAsia="ru-RU"/>
        </w:rPr>
        <w:t>б</w:t>
      </w:r>
      <w:r w:rsidRPr="00D6262F">
        <w:rPr>
          <w:rFonts w:ascii="Times New Roman" w:hAnsi="Times New Roman"/>
          <w:sz w:val="24"/>
          <w:szCs w:val="24"/>
          <w:lang w:eastAsia="ru-RU"/>
        </w:rPr>
        <w:t>ор</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е је постао Савет </w:t>
      </w:r>
      <w:r w:rsidR="00D6262F">
        <w:rPr>
          <w:rFonts w:ascii="Times New Roman" w:hAnsi="Times New Roman"/>
          <w:sz w:val="24"/>
          <w:szCs w:val="24"/>
          <w:lang w:eastAsia="ru-RU"/>
        </w:rPr>
        <w:t>б</w:t>
      </w:r>
      <w:r w:rsidRPr="00D6262F">
        <w:rPr>
          <w:rFonts w:ascii="Times New Roman" w:hAnsi="Times New Roman"/>
          <w:sz w:val="24"/>
          <w:szCs w:val="24"/>
          <w:lang w:eastAsia="ru-RU"/>
        </w:rPr>
        <w:t>ез</w:t>
      </w:r>
      <w:r w:rsidR="00D6262F">
        <w:rPr>
          <w:rFonts w:ascii="Times New Roman" w:hAnsi="Times New Roman"/>
          <w:sz w:val="24"/>
          <w:szCs w:val="24"/>
          <w:lang w:eastAsia="ru-RU"/>
        </w:rPr>
        <w:t>б</w:t>
      </w:r>
      <w:r w:rsidRPr="00D6262F">
        <w:rPr>
          <w:rFonts w:ascii="Times New Roman" w:hAnsi="Times New Roman"/>
          <w:sz w:val="24"/>
          <w:szCs w:val="24"/>
          <w:lang w:eastAsia="ru-RU"/>
        </w:rPr>
        <w:t>едности ОУН, где су Англосаксонци упорно желели да провуку резолуцију о Косову која се позива на Главу VII Повеље УН која предвиђа, у случају</w:t>
      </w:r>
      <w:r w:rsidR="00067FDA">
        <w:rPr>
          <w:rFonts w:ascii="Times New Roman" w:hAnsi="Times New Roman"/>
          <w:sz w:val="24"/>
          <w:szCs w:val="24"/>
          <w:lang w:eastAsia="ru-RU"/>
        </w:rPr>
        <w:t xml:space="preserve"> </w:t>
      </w:r>
      <w:r w:rsidRPr="00D6262F">
        <w:rPr>
          <w:rFonts w:ascii="Times New Roman" w:hAnsi="Times New Roman"/>
          <w:sz w:val="24"/>
          <w:szCs w:val="24"/>
          <w:lang w:eastAsia="ru-RU"/>
        </w:rPr>
        <w:t xml:space="preserve">опасности по међународни мир пооштравање санкција укључујући и примену силе. Глава VII </w:t>
      </w:r>
      <w:r w:rsidR="00D6262F">
        <w:rPr>
          <w:rFonts w:ascii="Times New Roman" w:hAnsi="Times New Roman"/>
          <w:sz w:val="24"/>
          <w:szCs w:val="24"/>
          <w:lang w:eastAsia="ru-RU"/>
        </w:rPr>
        <w:t>б</w:t>
      </w:r>
      <w:r w:rsidRPr="00D6262F">
        <w:rPr>
          <w:rFonts w:ascii="Times New Roman" w:hAnsi="Times New Roman"/>
          <w:sz w:val="24"/>
          <w:szCs w:val="24"/>
          <w:lang w:eastAsia="ru-RU"/>
        </w:rPr>
        <w:t>ила је коришћена само</w:t>
      </w:r>
      <w:r w:rsidR="00067FDA">
        <w:rPr>
          <w:rFonts w:ascii="Times New Roman" w:hAnsi="Times New Roman"/>
          <w:sz w:val="24"/>
          <w:szCs w:val="24"/>
          <w:lang w:eastAsia="ru-RU"/>
        </w:rPr>
        <w:t xml:space="preserve"> </w:t>
      </w:r>
      <w:r w:rsidRPr="00D6262F">
        <w:rPr>
          <w:rFonts w:ascii="Times New Roman" w:hAnsi="Times New Roman"/>
          <w:sz w:val="24"/>
          <w:szCs w:val="24"/>
          <w:lang w:eastAsia="ru-RU"/>
        </w:rPr>
        <w:t xml:space="preserve">једном – за санкционисање рата у Кореји. Тада је </w:t>
      </w:r>
      <w:r w:rsidR="00B0185A">
        <w:rPr>
          <w:rFonts w:ascii="Times New Roman" w:hAnsi="Times New Roman"/>
          <w:sz w:val="24"/>
          <w:szCs w:val="24"/>
          <w:lang w:val="sr-Cyrl-RS" w:eastAsia="ru-RU"/>
        </w:rPr>
        <w:t>руски</w:t>
      </w:r>
      <w:r w:rsidRPr="00D6262F">
        <w:rPr>
          <w:rFonts w:ascii="Times New Roman" w:hAnsi="Times New Roman"/>
          <w:sz w:val="24"/>
          <w:szCs w:val="24"/>
          <w:lang w:eastAsia="ru-RU"/>
        </w:rPr>
        <w:t xml:space="preserve"> представник </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ио одсутан и на резолуцију није стављен вето. </w:t>
      </w:r>
      <w:r w:rsidR="00B0185A" w:rsidRPr="00D6262F">
        <w:rPr>
          <w:rFonts w:ascii="Times New Roman" w:hAnsi="Times New Roman"/>
          <w:sz w:val="24"/>
          <w:szCs w:val="24"/>
          <w:lang w:eastAsia="ru-RU"/>
        </w:rPr>
        <w:t>„</w:t>
      </w:r>
      <w:r w:rsidRPr="00D6262F">
        <w:rPr>
          <w:rFonts w:ascii="Times New Roman" w:hAnsi="Times New Roman"/>
          <w:sz w:val="24"/>
          <w:szCs w:val="24"/>
          <w:lang w:eastAsia="ru-RU"/>
        </w:rPr>
        <w:t>Сада</w:t>
      </w:r>
      <w:r w:rsidR="00067FDA">
        <w:rPr>
          <w:rFonts w:ascii="Times New Roman" w:hAnsi="Times New Roman"/>
          <w:sz w:val="24"/>
          <w:szCs w:val="24"/>
          <w:lang w:eastAsia="ru-RU"/>
        </w:rPr>
        <w:t xml:space="preserve"> </w:t>
      </w:r>
      <w:r w:rsidRPr="00D6262F">
        <w:rPr>
          <w:rFonts w:ascii="Times New Roman" w:hAnsi="Times New Roman"/>
          <w:sz w:val="24"/>
          <w:szCs w:val="24"/>
          <w:lang w:eastAsia="ru-RU"/>
        </w:rPr>
        <w:t>смо се потрудили да узмемо у о</w:t>
      </w:r>
      <w:r w:rsidR="00D6262F">
        <w:rPr>
          <w:rFonts w:ascii="Times New Roman" w:hAnsi="Times New Roman"/>
          <w:sz w:val="24"/>
          <w:szCs w:val="24"/>
          <w:lang w:eastAsia="ru-RU"/>
        </w:rPr>
        <w:t>б</w:t>
      </w:r>
      <w:r w:rsidRPr="00D6262F">
        <w:rPr>
          <w:rFonts w:ascii="Times New Roman" w:hAnsi="Times New Roman"/>
          <w:sz w:val="24"/>
          <w:szCs w:val="24"/>
          <w:lang w:eastAsia="ru-RU"/>
        </w:rPr>
        <w:t>зир лекцију из прошлости и</w:t>
      </w:r>
      <w:r w:rsidR="00067FDA">
        <w:rPr>
          <w:rFonts w:ascii="Times New Roman" w:hAnsi="Times New Roman"/>
          <w:sz w:val="24"/>
          <w:szCs w:val="24"/>
          <w:lang w:eastAsia="ru-RU"/>
        </w:rPr>
        <w:t xml:space="preserve"> </w:t>
      </w:r>
      <w:r w:rsidRPr="00D6262F">
        <w:rPr>
          <w:rFonts w:ascii="Times New Roman" w:hAnsi="Times New Roman"/>
          <w:sz w:val="24"/>
          <w:szCs w:val="24"/>
          <w:lang w:eastAsia="ru-RU"/>
        </w:rPr>
        <w:t>отворено смо изјавили да ћемо на такву резолуцију ставити</w:t>
      </w:r>
      <w:r w:rsidR="00B0185A">
        <w:rPr>
          <w:rFonts w:ascii="Times New Roman" w:hAnsi="Times New Roman"/>
          <w:sz w:val="24"/>
          <w:szCs w:val="24"/>
          <w:lang w:eastAsia="ru-RU"/>
        </w:rPr>
        <w:t xml:space="preserve"> </w:t>
      </w:r>
      <w:r w:rsidRPr="00D6262F">
        <w:rPr>
          <w:rFonts w:ascii="Times New Roman" w:hAnsi="Times New Roman"/>
          <w:sz w:val="24"/>
          <w:szCs w:val="24"/>
          <w:lang w:eastAsia="ru-RU"/>
        </w:rPr>
        <w:t>вето”</w:t>
      </w:r>
      <w:r w:rsidR="00CF3B91">
        <w:rPr>
          <w:rStyle w:val="af2"/>
          <w:rFonts w:ascii="Times New Roman" w:hAnsi="Times New Roman"/>
          <w:sz w:val="24"/>
          <w:szCs w:val="24"/>
          <w:lang w:eastAsia="ru-RU"/>
        </w:rPr>
        <w:footnoteReference w:id="35"/>
      </w:r>
      <w:r w:rsidR="00187738">
        <w:rPr>
          <w:rFonts w:ascii="Times New Roman" w:hAnsi="Times New Roman"/>
          <w:sz w:val="24"/>
          <w:szCs w:val="24"/>
          <w:lang w:val="sr-Cyrl-RS" w:eastAsia="ru-RU"/>
        </w:rPr>
        <w:t>, пише у својим успоменима Јецвгениј Примаков.</w:t>
      </w:r>
    </w:p>
    <w:p w:rsidR="002355D9" w:rsidRDefault="00EB223A" w:rsidP="00420328">
      <w:pPr>
        <w:autoSpaceDE w:val="0"/>
        <w:autoSpaceDN w:val="0"/>
        <w:adjustRightInd w:val="0"/>
        <w:spacing w:after="0" w:line="360" w:lineRule="auto"/>
        <w:ind w:firstLine="708"/>
        <w:jc w:val="both"/>
        <w:rPr>
          <w:rFonts w:ascii="Times New Roman" w:hAnsi="Times New Roman"/>
          <w:color w:val="2E74B5" w:themeColor="accent1" w:themeShade="BF"/>
          <w:sz w:val="24"/>
          <w:szCs w:val="24"/>
          <w:lang w:eastAsia="ru-RU"/>
        </w:rPr>
      </w:pPr>
      <w:r w:rsidRPr="00187738">
        <w:rPr>
          <w:rFonts w:ascii="Times New Roman" w:hAnsi="Times New Roman"/>
          <w:sz w:val="24"/>
          <w:szCs w:val="24"/>
          <w:lang w:eastAsia="ru-RU"/>
        </w:rPr>
        <w:t>Русија је отворено изјавила да ће гласати против такве резолуције. То је</w:t>
      </w:r>
      <w:r w:rsidR="002355D9" w:rsidRPr="00187738">
        <w:rPr>
          <w:rFonts w:ascii="Times New Roman" w:hAnsi="Times New Roman"/>
          <w:sz w:val="24"/>
          <w:szCs w:val="24"/>
          <w:lang w:eastAsia="ru-RU"/>
        </w:rPr>
        <w:t xml:space="preserve"> </w:t>
      </w:r>
      <w:r w:rsidR="00D6262F" w:rsidRPr="00187738">
        <w:rPr>
          <w:rFonts w:ascii="Times New Roman" w:hAnsi="Times New Roman"/>
          <w:sz w:val="24"/>
          <w:szCs w:val="24"/>
          <w:lang w:eastAsia="ru-RU"/>
        </w:rPr>
        <w:t>б</w:t>
      </w:r>
      <w:r w:rsidRPr="00187738">
        <w:rPr>
          <w:rFonts w:ascii="Times New Roman" w:hAnsi="Times New Roman"/>
          <w:sz w:val="24"/>
          <w:szCs w:val="24"/>
          <w:lang w:eastAsia="ru-RU"/>
        </w:rPr>
        <w:t>ило довољно да се сви партнери у Контакт групи узнемире и покушају</w:t>
      </w:r>
      <w:r w:rsidR="002355D9" w:rsidRPr="00187738">
        <w:rPr>
          <w:rFonts w:ascii="Times New Roman" w:hAnsi="Times New Roman"/>
          <w:sz w:val="24"/>
          <w:szCs w:val="24"/>
          <w:lang w:eastAsia="ru-RU"/>
        </w:rPr>
        <w:t xml:space="preserve"> </w:t>
      </w:r>
      <w:r w:rsidRPr="00187738">
        <w:rPr>
          <w:rFonts w:ascii="Times New Roman" w:hAnsi="Times New Roman"/>
          <w:sz w:val="24"/>
          <w:szCs w:val="24"/>
          <w:lang w:eastAsia="ru-RU"/>
        </w:rPr>
        <w:t>да утичу на Јевгенија Примакова. Тада је Кинкел, како пише Примаков,</w:t>
      </w:r>
      <w:r w:rsidR="002355D9" w:rsidRPr="00187738">
        <w:rPr>
          <w:rFonts w:ascii="Times New Roman" w:hAnsi="Times New Roman"/>
          <w:sz w:val="24"/>
          <w:szCs w:val="24"/>
          <w:lang w:eastAsia="ru-RU"/>
        </w:rPr>
        <w:t xml:space="preserve"> </w:t>
      </w:r>
      <w:r w:rsidRPr="00187738">
        <w:rPr>
          <w:rFonts w:ascii="Times New Roman" w:hAnsi="Times New Roman"/>
          <w:sz w:val="24"/>
          <w:szCs w:val="24"/>
          <w:lang w:eastAsia="ru-RU"/>
        </w:rPr>
        <w:t xml:space="preserve">у договору са партнерима из Контакт групе или </w:t>
      </w:r>
      <w:r w:rsidR="00D6262F" w:rsidRPr="00187738">
        <w:rPr>
          <w:rFonts w:ascii="Times New Roman" w:hAnsi="Times New Roman"/>
          <w:sz w:val="24"/>
          <w:szCs w:val="24"/>
          <w:lang w:eastAsia="ru-RU"/>
        </w:rPr>
        <w:t>б</w:t>
      </w:r>
      <w:r w:rsidRPr="00187738">
        <w:rPr>
          <w:rFonts w:ascii="Times New Roman" w:hAnsi="Times New Roman"/>
          <w:sz w:val="24"/>
          <w:szCs w:val="24"/>
          <w:lang w:eastAsia="ru-RU"/>
        </w:rPr>
        <w:t>ез њих, „хтео да изврши максималан притисак на нас”, пославши министру, који се налазио</w:t>
      </w:r>
      <w:r w:rsidR="002355D9" w:rsidRPr="00187738">
        <w:rPr>
          <w:rFonts w:ascii="Times New Roman" w:hAnsi="Times New Roman"/>
          <w:sz w:val="24"/>
          <w:szCs w:val="24"/>
          <w:lang w:eastAsia="ru-RU"/>
        </w:rPr>
        <w:t xml:space="preserve"> </w:t>
      </w:r>
      <w:r w:rsidRPr="00187738">
        <w:rPr>
          <w:rFonts w:ascii="Times New Roman" w:hAnsi="Times New Roman"/>
          <w:sz w:val="24"/>
          <w:szCs w:val="24"/>
          <w:lang w:eastAsia="ru-RU"/>
        </w:rPr>
        <w:t>на одмору у Сочију, „изузетно важно лично писмо о Косову”</w:t>
      </w:r>
      <w:proofErr w:type="gramStart"/>
      <w:r w:rsidRPr="00187738">
        <w:rPr>
          <w:rFonts w:ascii="Times New Roman" w:hAnsi="Times New Roman"/>
          <w:sz w:val="24"/>
          <w:szCs w:val="24"/>
          <w:lang w:eastAsia="ru-RU"/>
        </w:rPr>
        <w:t>.</w:t>
      </w:r>
      <w:proofErr w:type="gramEnd"/>
      <w:r w:rsidRPr="00187738">
        <w:rPr>
          <w:rFonts w:ascii="Times New Roman" w:hAnsi="Times New Roman"/>
          <w:sz w:val="24"/>
          <w:szCs w:val="24"/>
          <w:lang w:eastAsia="ru-RU"/>
        </w:rPr>
        <w:t xml:space="preserve"> Ј</w:t>
      </w:r>
      <w:proofErr w:type="gramStart"/>
      <w:r w:rsidRPr="00187738">
        <w:rPr>
          <w:rFonts w:ascii="Times New Roman" w:hAnsi="Times New Roman"/>
          <w:sz w:val="24"/>
          <w:szCs w:val="24"/>
          <w:lang w:eastAsia="ru-RU"/>
        </w:rPr>
        <w:t>е</w:t>
      </w:r>
      <w:proofErr w:type="gramEnd"/>
      <w:r w:rsidRPr="00187738">
        <w:rPr>
          <w:rFonts w:ascii="Times New Roman" w:hAnsi="Times New Roman"/>
          <w:sz w:val="24"/>
          <w:szCs w:val="24"/>
          <w:lang w:eastAsia="ru-RU"/>
        </w:rPr>
        <w:t>вгениј</w:t>
      </w:r>
      <w:r w:rsidR="00420328" w:rsidRPr="00187738">
        <w:rPr>
          <w:rFonts w:ascii="Times New Roman" w:hAnsi="Times New Roman"/>
          <w:sz w:val="24"/>
          <w:szCs w:val="24"/>
          <w:lang w:eastAsia="ru-RU"/>
        </w:rPr>
        <w:t xml:space="preserve"> </w:t>
      </w:r>
      <w:r w:rsidRPr="00187738">
        <w:rPr>
          <w:rFonts w:ascii="Times New Roman" w:hAnsi="Times New Roman"/>
          <w:sz w:val="24"/>
          <w:szCs w:val="24"/>
          <w:lang w:eastAsia="ru-RU"/>
        </w:rPr>
        <w:t>Примаков га је оценио као невиђено по својој оштрини, у извесној мери увијено у пријатељску отвореност.</w:t>
      </w:r>
      <w:r w:rsidR="00187738" w:rsidRPr="00187738">
        <w:rPr>
          <w:rStyle w:val="af2"/>
          <w:rFonts w:ascii="Times New Roman" w:hAnsi="Times New Roman"/>
          <w:sz w:val="24"/>
          <w:szCs w:val="24"/>
          <w:lang w:eastAsia="ru-RU"/>
        </w:rPr>
        <w:footnoteReference w:id="36"/>
      </w:r>
      <w:r w:rsidRPr="00187738">
        <w:rPr>
          <w:rFonts w:ascii="Times New Roman" w:hAnsi="Times New Roman"/>
          <w:sz w:val="24"/>
          <w:szCs w:val="24"/>
          <w:lang w:eastAsia="ru-RU"/>
        </w:rPr>
        <w:t xml:space="preserve"> Наводимо то писмо у нешто</w:t>
      </w:r>
      <w:r w:rsidR="002355D9" w:rsidRPr="00187738">
        <w:rPr>
          <w:rFonts w:ascii="Times New Roman" w:hAnsi="Times New Roman"/>
          <w:sz w:val="24"/>
          <w:szCs w:val="24"/>
          <w:lang w:eastAsia="ru-RU"/>
        </w:rPr>
        <w:t xml:space="preserve"> </w:t>
      </w:r>
      <w:r w:rsidRPr="00187738">
        <w:rPr>
          <w:rFonts w:ascii="Times New Roman" w:hAnsi="Times New Roman"/>
          <w:sz w:val="24"/>
          <w:szCs w:val="24"/>
          <w:lang w:eastAsia="ru-RU"/>
        </w:rPr>
        <w:t>скраћеној верзији, јер оно показује оз</w:t>
      </w:r>
      <w:r w:rsidR="00D6262F" w:rsidRPr="00187738">
        <w:rPr>
          <w:rFonts w:ascii="Times New Roman" w:hAnsi="Times New Roman"/>
          <w:sz w:val="24"/>
          <w:szCs w:val="24"/>
          <w:lang w:eastAsia="ru-RU"/>
        </w:rPr>
        <w:t>б</w:t>
      </w:r>
      <w:r w:rsidRPr="00187738">
        <w:rPr>
          <w:rFonts w:ascii="Times New Roman" w:hAnsi="Times New Roman"/>
          <w:sz w:val="24"/>
          <w:szCs w:val="24"/>
          <w:lang w:eastAsia="ru-RU"/>
        </w:rPr>
        <w:t>иљност ситуације у којој се нашла Русија:</w:t>
      </w:r>
      <w:r w:rsidR="002355D9">
        <w:rPr>
          <w:rFonts w:ascii="Times New Roman" w:hAnsi="Times New Roman"/>
          <w:sz w:val="24"/>
          <w:szCs w:val="24"/>
          <w:lang w:eastAsia="ru-RU"/>
        </w:rPr>
        <w:t xml:space="preserve"> </w:t>
      </w:r>
    </w:p>
    <w:p w:rsidR="00EB223A" w:rsidRPr="00D6262F" w:rsidRDefault="00EB223A" w:rsidP="00324B9B">
      <w:pPr>
        <w:autoSpaceDE w:val="0"/>
        <w:autoSpaceDN w:val="0"/>
        <w:adjustRightInd w:val="0"/>
        <w:spacing w:after="0" w:line="360" w:lineRule="auto"/>
        <w:jc w:val="both"/>
        <w:rPr>
          <w:rFonts w:ascii="Times New Roman" w:hAnsi="Times New Roman"/>
          <w:b/>
          <w:color w:val="2E74B5" w:themeColor="accent1" w:themeShade="BF"/>
          <w:sz w:val="24"/>
          <w:szCs w:val="24"/>
          <w:lang w:eastAsia="ru-RU"/>
        </w:rPr>
      </w:pPr>
      <w:r w:rsidRPr="00D6262F">
        <w:rPr>
          <w:rFonts w:ascii="Times New Roman" w:hAnsi="Times New Roman"/>
          <w:sz w:val="24"/>
          <w:szCs w:val="24"/>
          <w:lang w:eastAsia="ru-RU"/>
        </w:rPr>
        <w:t>„… Међународна заједница и сви ми овде налазимо се у једном чамцу, пред опасношћу од неналажења решења кризе</w:t>
      </w:r>
      <w:r w:rsidR="002355D9">
        <w:rPr>
          <w:rFonts w:ascii="Times New Roman" w:hAnsi="Times New Roman"/>
          <w:sz w:val="24"/>
          <w:szCs w:val="24"/>
          <w:lang w:eastAsia="ru-RU"/>
        </w:rPr>
        <w:t xml:space="preserve"> </w:t>
      </w:r>
      <w:r w:rsidRPr="00D6262F">
        <w:rPr>
          <w:rFonts w:ascii="Times New Roman" w:hAnsi="Times New Roman"/>
          <w:sz w:val="24"/>
          <w:szCs w:val="24"/>
          <w:lang w:eastAsia="ru-RU"/>
        </w:rPr>
        <w:t>на Косову. Све нам више пре</w:t>
      </w:r>
      <w:r w:rsidR="00D6262F">
        <w:rPr>
          <w:rFonts w:ascii="Times New Roman" w:hAnsi="Times New Roman"/>
          <w:sz w:val="24"/>
          <w:szCs w:val="24"/>
          <w:lang w:eastAsia="ru-RU"/>
        </w:rPr>
        <w:t>б</w:t>
      </w:r>
      <w:r w:rsidRPr="00D6262F">
        <w:rPr>
          <w:rFonts w:ascii="Times New Roman" w:hAnsi="Times New Roman"/>
          <w:sz w:val="24"/>
          <w:szCs w:val="24"/>
          <w:lang w:eastAsia="ru-RU"/>
        </w:rPr>
        <w:t>ацују да тре</w:t>
      </w:r>
      <w:r w:rsidR="00D6262F">
        <w:rPr>
          <w:rFonts w:ascii="Times New Roman" w:hAnsi="Times New Roman"/>
          <w:sz w:val="24"/>
          <w:szCs w:val="24"/>
          <w:lang w:eastAsia="ru-RU"/>
        </w:rPr>
        <w:t>б</w:t>
      </w:r>
      <w:r w:rsidRPr="00D6262F">
        <w:rPr>
          <w:rFonts w:ascii="Times New Roman" w:hAnsi="Times New Roman"/>
          <w:sz w:val="24"/>
          <w:szCs w:val="24"/>
          <w:lang w:eastAsia="ru-RU"/>
        </w:rPr>
        <w:t>а да извучемо поуку из догађаја у Босни и да је немогуће да сви ми заједно</w:t>
      </w:r>
      <w:r w:rsidR="002355D9">
        <w:rPr>
          <w:rFonts w:ascii="Times New Roman" w:hAnsi="Times New Roman"/>
          <w:sz w:val="24"/>
          <w:szCs w:val="24"/>
          <w:lang w:eastAsia="ru-RU"/>
        </w:rPr>
        <w:t xml:space="preserve"> </w:t>
      </w:r>
      <w:r w:rsidRPr="00D6262F">
        <w:rPr>
          <w:rFonts w:ascii="Times New Roman" w:hAnsi="Times New Roman"/>
          <w:sz w:val="24"/>
          <w:szCs w:val="24"/>
          <w:lang w:eastAsia="ru-RU"/>
        </w:rPr>
        <w:t>не можемо да решимо про</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лем Косова. </w:t>
      </w:r>
      <w:proofErr w:type="gramStart"/>
      <w:r w:rsidRPr="00D6262F">
        <w:rPr>
          <w:rFonts w:ascii="Times New Roman" w:hAnsi="Times New Roman"/>
          <w:sz w:val="24"/>
          <w:szCs w:val="24"/>
          <w:lang w:eastAsia="ru-RU"/>
        </w:rPr>
        <w:t>Нажалост, морам да</w:t>
      </w:r>
      <w:r w:rsidR="002355D9">
        <w:rPr>
          <w:rFonts w:ascii="Times New Roman" w:hAnsi="Times New Roman"/>
          <w:sz w:val="24"/>
          <w:szCs w:val="24"/>
          <w:lang w:eastAsia="ru-RU"/>
        </w:rPr>
        <w:t xml:space="preserve"> </w:t>
      </w:r>
      <w:r w:rsidRPr="00D6262F">
        <w:rPr>
          <w:rFonts w:ascii="Times New Roman" w:hAnsi="Times New Roman"/>
          <w:sz w:val="24"/>
          <w:szCs w:val="24"/>
          <w:lang w:eastAsia="ru-RU"/>
        </w:rPr>
        <w:t>ти кажем, страхујем да ће се то негативно одразити на Русију. зато што, многи сматрају да је руска политика по питању</w:t>
      </w:r>
      <w:r w:rsidR="002355D9">
        <w:rPr>
          <w:rFonts w:ascii="Times New Roman" w:hAnsi="Times New Roman"/>
          <w:sz w:val="24"/>
          <w:szCs w:val="24"/>
          <w:lang w:eastAsia="ru-RU"/>
        </w:rPr>
        <w:t xml:space="preserve"> </w:t>
      </w:r>
      <w:r w:rsidRPr="00D6262F">
        <w:rPr>
          <w:rFonts w:ascii="Times New Roman" w:hAnsi="Times New Roman"/>
          <w:sz w:val="24"/>
          <w:szCs w:val="24"/>
          <w:lang w:eastAsia="ru-RU"/>
        </w:rPr>
        <w:t>кризе на Косову таква, да није у стању да подржи одлучне</w:t>
      </w:r>
      <w:r w:rsidR="002355D9">
        <w:rPr>
          <w:rFonts w:ascii="Times New Roman" w:hAnsi="Times New Roman"/>
          <w:sz w:val="24"/>
          <w:szCs w:val="24"/>
          <w:lang w:eastAsia="ru-RU"/>
        </w:rPr>
        <w:t xml:space="preserve"> </w:t>
      </w:r>
      <w:r w:rsidRPr="00D6262F">
        <w:rPr>
          <w:rFonts w:ascii="Times New Roman" w:hAnsi="Times New Roman"/>
          <w:sz w:val="24"/>
          <w:szCs w:val="24"/>
          <w:lang w:eastAsia="ru-RU"/>
        </w:rPr>
        <w:t>акције међународне заједнице.</w:t>
      </w:r>
      <w:proofErr w:type="gramEnd"/>
      <w:r w:rsidR="002355D9">
        <w:rPr>
          <w:rFonts w:ascii="Times New Roman" w:hAnsi="Times New Roman"/>
          <w:sz w:val="24"/>
          <w:szCs w:val="24"/>
          <w:lang w:eastAsia="ru-RU"/>
        </w:rPr>
        <w:t xml:space="preserve"> </w:t>
      </w:r>
      <w:r w:rsidRPr="00D6262F">
        <w:rPr>
          <w:rFonts w:ascii="Times New Roman" w:hAnsi="Times New Roman"/>
          <w:sz w:val="24"/>
          <w:szCs w:val="24"/>
          <w:lang w:eastAsia="ru-RU"/>
        </w:rPr>
        <w:t>Видим надолажење великих ризика по:</w:t>
      </w:r>
    </w:p>
    <w:p w:rsidR="00084BB0" w:rsidRPr="00D6262F" w:rsidRDefault="00084BB0" w:rsidP="00324B9B">
      <w:pPr>
        <w:autoSpaceDE w:val="0"/>
        <w:autoSpaceDN w:val="0"/>
        <w:adjustRightInd w:val="0"/>
        <w:spacing w:after="0" w:line="360" w:lineRule="auto"/>
        <w:ind w:firstLine="708"/>
        <w:jc w:val="both"/>
        <w:rPr>
          <w:rFonts w:ascii="Times New Roman" w:hAnsi="Times New Roman"/>
          <w:sz w:val="24"/>
          <w:szCs w:val="24"/>
          <w:lang w:eastAsia="ru-RU"/>
        </w:rPr>
      </w:pPr>
      <w:r w:rsidRPr="00D6262F">
        <w:rPr>
          <w:rFonts w:ascii="Times New Roman" w:hAnsi="Times New Roman"/>
          <w:b/>
          <w:bCs/>
          <w:sz w:val="24"/>
          <w:szCs w:val="24"/>
          <w:lang w:eastAsia="ru-RU"/>
        </w:rPr>
        <w:t xml:space="preserve">– </w:t>
      </w:r>
      <w:r w:rsidRPr="00D6262F">
        <w:rPr>
          <w:rFonts w:ascii="Times New Roman" w:hAnsi="Times New Roman"/>
          <w:sz w:val="24"/>
          <w:szCs w:val="24"/>
          <w:lang w:eastAsia="ru-RU"/>
        </w:rPr>
        <w:t>односе између Запада и Русије, укључујући односе између Русије и НАТО-а;</w:t>
      </w:r>
    </w:p>
    <w:p w:rsidR="00084BB0" w:rsidRPr="00D6262F" w:rsidRDefault="00084BB0" w:rsidP="00324B9B">
      <w:pPr>
        <w:autoSpaceDE w:val="0"/>
        <w:autoSpaceDN w:val="0"/>
        <w:adjustRightInd w:val="0"/>
        <w:spacing w:after="0" w:line="360" w:lineRule="auto"/>
        <w:ind w:firstLine="708"/>
        <w:jc w:val="both"/>
        <w:rPr>
          <w:rFonts w:ascii="Times New Roman" w:hAnsi="Times New Roman"/>
          <w:sz w:val="24"/>
          <w:szCs w:val="24"/>
          <w:lang w:eastAsia="ru-RU"/>
        </w:rPr>
      </w:pPr>
      <w:r w:rsidRPr="00D6262F">
        <w:rPr>
          <w:rFonts w:ascii="Times New Roman" w:hAnsi="Times New Roman"/>
          <w:b/>
          <w:bCs/>
          <w:sz w:val="24"/>
          <w:szCs w:val="24"/>
          <w:lang w:eastAsia="ru-RU"/>
        </w:rPr>
        <w:t xml:space="preserve">– </w:t>
      </w:r>
      <w:r w:rsidRPr="00D6262F">
        <w:rPr>
          <w:rFonts w:ascii="Times New Roman" w:hAnsi="Times New Roman"/>
          <w:sz w:val="24"/>
          <w:szCs w:val="24"/>
          <w:lang w:eastAsia="ru-RU"/>
        </w:rPr>
        <w:t xml:space="preserve">позицију Русије у Савету </w:t>
      </w:r>
      <w:r w:rsidR="00D6262F">
        <w:rPr>
          <w:rFonts w:ascii="Times New Roman" w:hAnsi="Times New Roman"/>
          <w:sz w:val="24"/>
          <w:szCs w:val="24"/>
          <w:lang w:eastAsia="ru-RU"/>
        </w:rPr>
        <w:t>б</w:t>
      </w:r>
      <w:r w:rsidRPr="00D6262F">
        <w:rPr>
          <w:rFonts w:ascii="Times New Roman" w:hAnsi="Times New Roman"/>
          <w:sz w:val="24"/>
          <w:szCs w:val="24"/>
          <w:lang w:eastAsia="ru-RU"/>
        </w:rPr>
        <w:t>ез</w:t>
      </w:r>
      <w:r w:rsidR="00D6262F">
        <w:rPr>
          <w:rFonts w:ascii="Times New Roman" w:hAnsi="Times New Roman"/>
          <w:sz w:val="24"/>
          <w:szCs w:val="24"/>
          <w:lang w:eastAsia="ru-RU"/>
        </w:rPr>
        <w:t>б</w:t>
      </w:r>
      <w:r w:rsidRPr="00D6262F">
        <w:rPr>
          <w:rFonts w:ascii="Times New Roman" w:hAnsi="Times New Roman"/>
          <w:sz w:val="24"/>
          <w:szCs w:val="24"/>
          <w:lang w:eastAsia="ru-RU"/>
        </w:rPr>
        <w:t>едности и спосо</w:t>
      </w:r>
      <w:r w:rsidR="00D6262F">
        <w:rPr>
          <w:rFonts w:ascii="Times New Roman" w:hAnsi="Times New Roman"/>
          <w:sz w:val="24"/>
          <w:szCs w:val="24"/>
          <w:lang w:eastAsia="ru-RU"/>
        </w:rPr>
        <w:t>б</w:t>
      </w:r>
      <w:r w:rsidRPr="00D6262F">
        <w:rPr>
          <w:rFonts w:ascii="Times New Roman" w:hAnsi="Times New Roman"/>
          <w:sz w:val="24"/>
          <w:szCs w:val="24"/>
          <w:lang w:eastAsia="ru-RU"/>
        </w:rPr>
        <w:t>ност Русије да активно учествује у решавању међународних криза;</w:t>
      </w:r>
    </w:p>
    <w:p w:rsidR="00084BB0" w:rsidRPr="00D6262F" w:rsidRDefault="00084BB0" w:rsidP="00324B9B">
      <w:pPr>
        <w:autoSpaceDE w:val="0"/>
        <w:autoSpaceDN w:val="0"/>
        <w:adjustRightInd w:val="0"/>
        <w:spacing w:after="0" w:line="360" w:lineRule="auto"/>
        <w:ind w:firstLine="708"/>
        <w:jc w:val="both"/>
        <w:rPr>
          <w:rFonts w:ascii="Times New Roman" w:hAnsi="Times New Roman"/>
          <w:sz w:val="24"/>
          <w:szCs w:val="24"/>
          <w:lang w:eastAsia="ru-RU"/>
        </w:rPr>
      </w:pPr>
      <w:r w:rsidRPr="00D6262F">
        <w:rPr>
          <w:rFonts w:ascii="Times New Roman" w:hAnsi="Times New Roman"/>
          <w:b/>
          <w:bCs/>
          <w:sz w:val="24"/>
          <w:szCs w:val="24"/>
          <w:lang w:eastAsia="ru-RU"/>
        </w:rPr>
        <w:t xml:space="preserve">– </w:t>
      </w:r>
      <w:r w:rsidRPr="00D6262F">
        <w:rPr>
          <w:rFonts w:ascii="Times New Roman" w:hAnsi="Times New Roman"/>
          <w:sz w:val="24"/>
          <w:szCs w:val="24"/>
          <w:lang w:eastAsia="ru-RU"/>
        </w:rPr>
        <w:t>улогу Русије у Контакт групи;</w:t>
      </w:r>
    </w:p>
    <w:p w:rsidR="00084BB0" w:rsidRPr="00D6262F" w:rsidRDefault="00084BB0" w:rsidP="00324B9B">
      <w:pPr>
        <w:autoSpaceDE w:val="0"/>
        <w:autoSpaceDN w:val="0"/>
        <w:adjustRightInd w:val="0"/>
        <w:spacing w:after="0" w:line="360" w:lineRule="auto"/>
        <w:ind w:firstLine="708"/>
        <w:jc w:val="both"/>
        <w:rPr>
          <w:rFonts w:ascii="Times New Roman" w:hAnsi="Times New Roman"/>
          <w:sz w:val="24"/>
          <w:szCs w:val="24"/>
          <w:lang w:eastAsia="ru-RU"/>
        </w:rPr>
      </w:pPr>
      <w:r w:rsidRPr="00D6262F">
        <w:rPr>
          <w:rFonts w:ascii="Times New Roman" w:hAnsi="Times New Roman"/>
          <w:b/>
          <w:bCs/>
          <w:sz w:val="24"/>
          <w:szCs w:val="24"/>
          <w:lang w:eastAsia="ru-RU"/>
        </w:rPr>
        <w:t xml:space="preserve">– </w:t>
      </w:r>
      <w:r w:rsidRPr="00D6262F">
        <w:rPr>
          <w:rFonts w:ascii="Times New Roman" w:hAnsi="Times New Roman"/>
          <w:sz w:val="24"/>
          <w:szCs w:val="24"/>
          <w:lang w:eastAsia="ru-RU"/>
        </w:rPr>
        <w:t>нашу спосо</w:t>
      </w:r>
      <w:r w:rsidR="00D6262F">
        <w:rPr>
          <w:rFonts w:ascii="Times New Roman" w:hAnsi="Times New Roman"/>
          <w:sz w:val="24"/>
          <w:szCs w:val="24"/>
          <w:lang w:eastAsia="ru-RU"/>
        </w:rPr>
        <w:t>б</w:t>
      </w:r>
      <w:r w:rsidRPr="00D6262F">
        <w:rPr>
          <w:rFonts w:ascii="Times New Roman" w:hAnsi="Times New Roman"/>
          <w:sz w:val="24"/>
          <w:szCs w:val="24"/>
          <w:lang w:eastAsia="ru-RU"/>
        </w:rPr>
        <w:t>ност да конструктивно сарађујемо у другим</w:t>
      </w:r>
      <w:r w:rsidR="002355D9">
        <w:rPr>
          <w:rFonts w:ascii="Times New Roman" w:hAnsi="Times New Roman"/>
          <w:sz w:val="24"/>
          <w:szCs w:val="24"/>
          <w:lang w:eastAsia="ru-RU"/>
        </w:rPr>
        <w:t xml:space="preserve"> </w:t>
      </w:r>
      <w:r w:rsidRPr="00D6262F">
        <w:rPr>
          <w:rFonts w:ascii="Times New Roman" w:hAnsi="Times New Roman"/>
          <w:sz w:val="24"/>
          <w:szCs w:val="24"/>
          <w:lang w:eastAsia="ru-RU"/>
        </w:rPr>
        <w:t>о</w:t>
      </w:r>
      <w:r w:rsidR="00D6262F">
        <w:rPr>
          <w:rFonts w:ascii="Times New Roman" w:hAnsi="Times New Roman"/>
          <w:sz w:val="24"/>
          <w:szCs w:val="24"/>
          <w:lang w:eastAsia="ru-RU"/>
        </w:rPr>
        <w:t>б</w:t>
      </w:r>
      <w:r w:rsidRPr="00D6262F">
        <w:rPr>
          <w:rFonts w:ascii="Times New Roman" w:hAnsi="Times New Roman"/>
          <w:sz w:val="24"/>
          <w:szCs w:val="24"/>
          <w:lang w:eastAsia="ru-RU"/>
        </w:rPr>
        <w:t>ластима, укључујући економска и финансијска питања.</w:t>
      </w:r>
    </w:p>
    <w:p w:rsidR="00084BB0" w:rsidRPr="00D6262F" w:rsidRDefault="00084BB0" w:rsidP="00324B9B">
      <w:pPr>
        <w:autoSpaceDE w:val="0"/>
        <w:autoSpaceDN w:val="0"/>
        <w:adjustRightInd w:val="0"/>
        <w:spacing w:after="0" w:line="360" w:lineRule="auto"/>
        <w:ind w:firstLine="708"/>
        <w:jc w:val="both"/>
        <w:rPr>
          <w:rFonts w:ascii="Times New Roman" w:hAnsi="Times New Roman"/>
          <w:sz w:val="24"/>
          <w:szCs w:val="24"/>
          <w:lang w:eastAsia="ru-RU"/>
        </w:rPr>
      </w:pPr>
      <w:r w:rsidRPr="00D6262F">
        <w:rPr>
          <w:rFonts w:ascii="Times New Roman" w:hAnsi="Times New Roman"/>
          <w:sz w:val="24"/>
          <w:szCs w:val="24"/>
          <w:lang w:eastAsia="ru-RU"/>
        </w:rPr>
        <w:t xml:space="preserve">Видим опасност од изолације Русије, ако се она </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уде противила одлучним мерама за Косово у Савету </w:t>
      </w:r>
      <w:r w:rsidR="00D6262F">
        <w:rPr>
          <w:rFonts w:ascii="Times New Roman" w:hAnsi="Times New Roman"/>
          <w:sz w:val="24"/>
          <w:szCs w:val="24"/>
          <w:lang w:eastAsia="ru-RU"/>
        </w:rPr>
        <w:t>б</w:t>
      </w:r>
      <w:r w:rsidRPr="00D6262F">
        <w:rPr>
          <w:rFonts w:ascii="Times New Roman" w:hAnsi="Times New Roman"/>
          <w:sz w:val="24"/>
          <w:szCs w:val="24"/>
          <w:lang w:eastAsia="ru-RU"/>
        </w:rPr>
        <w:t>ез</w:t>
      </w:r>
      <w:r w:rsidR="00D6262F">
        <w:rPr>
          <w:rFonts w:ascii="Times New Roman" w:hAnsi="Times New Roman"/>
          <w:sz w:val="24"/>
          <w:szCs w:val="24"/>
          <w:lang w:eastAsia="ru-RU"/>
        </w:rPr>
        <w:t>б</w:t>
      </w:r>
      <w:r w:rsidRPr="00D6262F">
        <w:rPr>
          <w:rFonts w:ascii="Times New Roman" w:hAnsi="Times New Roman"/>
          <w:sz w:val="24"/>
          <w:szCs w:val="24"/>
          <w:lang w:eastAsia="ru-RU"/>
        </w:rPr>
        <w:t>едности.</w:t>
      </w:r>
      <w:r w:rsidR="002355D9">
        <w:rPr>
          <w:rFonts w:ascii="Times New Roman" w:hAnsi="Times New Roman"/>
          <w:sz w:val="24"/>
          <w:szCs w:val="24"/>
          <w:lang w:eastAsia="ru-RU"/>
        </w:rPr>
        <w:t xml:space="preserve"> </w:t>
      </w:r>
      <w:r w:rsidRPr="00D6262F">
        <w:rPr>
          <w:rFonts w:ascii="Times New Roman" w:hAnsi="Times New Roman"/>
          <w:sz w:val="24"/>
          <w:szCs w:val="24"/>
          <w:lang w:eastAsia="ru-RU"/>
        </w:rPr>
        <w:t xml:space="preserve">Расте притисак јавности у престоницама држава чланица НАТО-а, која захтева да се размотри могућност </w:t>
      </w:r>
      <w:proofErr w:type="gramStart"/>
      <w:r w:rsidRPr="00D6262F">
        <w:rPr>
          <w:rFonts w:ascii="Times New Roman" w:hAnsi="Times New Roman"/>
          <w:sz w:val="24"/>
          <w:szCs w:val="24"/>
          <w:lang w:eastAsia="ru-RU"/>
        </w:rPr>
        <w:t>во</w:t>
      </w:r>
      <w:proofErr w:type="gramEnd"/>
      <w:r w:rsidRPr="00D6262F">
        <w:rPr>
          <w:rFonts w:ascii="Times New Roman" w:hAnsi="Times New Roman"/>
          <w:sz w:val="24"/>
          <w:szCs w:val="24"/>
          <w:lang w:eastAsia="ru-RU"/>
        </w:rPr>
        <w:t>јног решења</w:t>
      </w:r>
      <w:r w:rsidR="002355D9">
        <w:rPr>
          <w:rFonts w:ascii="Times New Roman" w:hAnsi="Times New Roman"/>
          <w:sz w:val="24"/>
          <w:szCs w:val="24"/>
          <w:lang w:eastAsia="ru-RU"/>
        </w:rPr>
        <w:t xml:space="preserve"> </w:t>
      </w:r>
      <w:r w:rsidR="00D6262F">
        <w:rPr>
          <w:rFonts w:ascii="Times New Roman" w:hAnsi="Times New Roman"/>
          <w:sz w:val="24"/>
          <w:szCs w:val="24"/>
          <w:lang w:eastAsia="ru-RU"/>
        </w:rPr>
        <w:t>б</w:t>
      </w:r>
      <w:r w:rsidRPr="00D6262F">
        <w:rPr>
          <w:rFonts w:ascii="Times New Roman" w:hAnsi="Times New Roman"/>
          <w:sz w:val="24"/>
          <w:szCs w:val="24"/>
          <w:lang w:eastAsia="ru-RU"/>
        </w:rPr>
        <w:t>ез претходног доношења резолуције у складу са Главом VII.</w:t>
      </w:r>
      <w:r w:rsidR="002355D9">
        <w:rPr>
          <w:rFonts w:ascii="Times New Roman" w:hAnsi="Times New Roman"/>
          <w:b/>
          <w:color w:val="2E74B5" w:themeColor="accent1" w:themeShade="BF"/>
          <w:sz w:val="24"/>
          <w:szCs w:val="24"/>
          <w:lang w:eastAsia="ru-RU"/>
        </w:rPr>
        <w:t xml:space="preserve"> </w:t>
      </w:r>
      <w:r w:rsidRPr="00D6262F">
        <w:rPr>
          <w:rFonts w:ascii="Times New Roman" w:hAnsi="Times New Roman"/>
          <w:sz w:val="24"/>
          <w:szCs w:val="24"/>
          <w:lang w:eastAsia="ru-RU"/>
        </w:rPr>
        <w:t xml:space="preserve">Постоји опасност да се </w:t>
      </w:r>
      <w:r w:rsidR="00D6262F">
        <w:rPr>
          <w:rFonts w:ascii="Times New Roman" w:hAnsi="Times New Roman"/>
          <w:sz w:val="24"/>
          <w:szCs w:val="24"/>
          <w:lang w:eastAsia="ru-RU"/>
        </w:rPr>
        <w:t>б</w:t>
      </w:r>
      <w:r w:rsidRPr="00D6262F">
        <w:rPr>
          <w:rFonts w:ascii="Times New Roman" w:hAnsi="Times New Roman"/>
          <w:sz w:val="24"/>
          <w:szCs w:val="24"/>
          <w:lang w:eastAsia="ru-RU"/>
        </w:rPr>
        <w:t>аријере коначно сруше. Имам осећај да ја, инсистирајући на легалном ставу који као и раније</w:t>
      </w:r>
      <w:r w:rsidR="002355D9">
        <w:rPr>
          <w:rFonts w:ascii="Times New Roman" w:hAnsi="Times New Roman"/>
          <w:sz w:val="24"/>
          <w:szCs w:val="24"/>
          <w:lang w:eastAsia="ru-RU"/>
        </w:rPr>
        <w:t xml:space="preserve"> </w:t>
      </w:r>
      <w:r w:rsidRPr="00D6262F">
        <w:rPr>
          <w:rFonts w:ascii="Times New Roman" w:hAnsi="Times New Roman"/>
          <w:sz w:val="24"/>
          <w:szCs w:val="24"/>
          <w:lang w:eastAsia="ru-RU"/>
        </w:rPr>
        <w:t>сматрам исправним, могу да се нађем у тешком положају, ако</w:t>
      </w:r>
      <w:r w:rsidR="002355D9">
        <w:rPr>
          <w:rFonts w:ascii="Times New Roman" w:hAnsi="Times New Roman"/>
          <w:sz w:val="24"/>
          <w:szCs w:val="24"/>
          <w:lang w:eastAsia="ru-RU"/>
        </w:rPr>
        <w:t xml:space="preserve"> </w:t>
      </w:r>
      <w:r w:rsidRPr="00D6262F">
        <w:rPr>
          <w:rFonts w:ascii="Times New Roman" w:hAnsi="Times New Roman"/>
          <w:sz w:val="24"/>
          <w:szCs w:val="24"/>
          <w:lang w:eastAsia="ru-RU"/>
        </w:rPr>
        <w:t>Русија настави да омета доношење одлука о питању Косова у</w:t>
      </w:r>
      <w:r w:rsidR="002355D9">
        <w:rPr>
          <w:rFonts w:ascii="Times New Roman" w:hAnsi="Times New Roman"/>
          <w:sz w:val="24"/>
          <w:szCs w:val="24"/>
          <w:lang w:eastAsia="ru-RU"/>
        </w:rPr>
        <w:t xml:space="preserve"> </w:t>
      </w:r>
      <w:proofErr w:type="gramStart"/>
      <w:r w:rsidRPr="00D6262F">
        <w:rPr>
          <w:rFonts w:ascii="Times New Roman" w:hAnsi="Times New Roman"/>
          <w:sz w:val="24"/>
          <w:szCs w:val="24"/>
          <w:lang w:eastAsia="ru-RU"/>
        </w:rPr>
        <w:t>Организацији</w:t>
      </w:r>
      <w:proofErr w:type="gramEnd"/>
      <w:r w:rsidRPr="00D6262F">
        <w:rPr>
          <w:rFonts w:ascii="Times New Roman" w:hAnsi="Times New Roman"/>
          <w:sz w:val="24"/>
          <w:szCs w:val="24"/>
          <w:lang w:eastAsia="ru-RU"/>
        </w:rPr>
        <w:t xml:space="preserve"> уједињених нација. С тим у вези, инсистирам</w:t>
      </w:r>
      <w:r w:rsidR="002355D9">
        <w:rPr>
          <w:rFonts w:ascii="Times New Roman" w:hAnsi="Times New Roman"/>
          <w:sz w:val="24"/>
          <w:szCs w:val="24"/>
          <w:lang w:eastAsia="ru-RU"/>
        </w:rPr>
        <w:t xml:space="preserve"> </w:t>
      </w:r>
      <w:r w:rsidRPr="00D6262F">
        <w:rPr>
          <w:rFonts w:ascii="Times New Roman" w:hAnsi="Times New Roman"/>
          <w:sz w:val="24"/>
          <w:szCs w:val="24"/>
          <w:lang w:eastAsia="ru-RU"/>
        </w:rPr>
        <w:t>да ти одо</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риш доношење резолуције у Савету </w:t>
      </w:r>
      <w:r w:rsidR="00D6262F">
        <w:rPr>
          <w:rFonts w:ascii="Times New Roman" w:hAnsi="Times New Roman"/>
          <w:sz w:val="24"/>
          <w:szCs w:val="24"/>
          <w:lang w:eastAsia="ru-RU"/>
        </w:rPr>
        <w:t>б</w:t>
      </w:r>
      <w:r w:rsidRPr="00D6262F">
        <w:rPr>
          <w:rFonts w:ascii="Times New Roman" w:hAnsi="Times New Roman"/>
          <w:sz w:val="24"/>
          <w:szCs w:val="24"/>
          <w:lang w:eastAsia="ru-RU"/>
        </w:rPr>
        <w:t>ез</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едности </w:t>
      </w:r>
      <w:proofErr w:type="gramStart"/>
      <w:r w:rsidRPr="00D6262F">
        <w:rPr>
          <w:rFonts w:ascii="Times New Roman" w:hAnsi="Times New Roman"/>
          <w:sz w:val="24"/>
          <w:szCs w:val="24"/>
          <w:lang w:eastAsia="ru-RU"/>
        </w:rPr>
        <w:t>у</w:t>
      </w:r>
      <w:proofErr w:type="gramEnd"/>
      <w:r w:rsidR="002355D9">
        <w:rPr>
          <w:rFonts w:ascii="Times New Roman" w:hAnsi="Times New Roman"/>
          <w:sz w:val="24"/>
          <w:szCs w:val="24"/>
          <w:lang w:eastAsia="ru-RU"/>
        </w:rPr>
        <w:t xml:space="preserve"> </w:t>
      </w:r>
      <w:r w:rsidRPr="00D6262F">
        <w:rPr>
          <w:rFonts w:ascii="Times New Roman" w:hAnsi="Times New Roman"/>
          <w:sz w:val="24"/>
          <w:szCs w:val="24"/>
          <w:lang w:eastAsia="ru-RU"/>
        </w:rPr>
        <w:t>складу са Главом VII.</w:t>
      </w:r>
    </w:p>
    <w:p w:rsidR="00084BB0" w:rsidRPr="00D6262F" w:rsidRDefault="00084BB0" w:rsidP="00324B9B">
      <w:pPr>
        <w:autoSpaceDE w:val="0"/>
        <w:autoSpaceDN w:val="0"/>
        <w:adjustRightInd w:val="0"/>
        <w:spacing w:after="0" w:line="360" w:lineRule="auto"/>
        <w:ind w:firstLine="708"/>
        <w:jc w:val="both"/>
        <w:rPr>
          <w:rFonts w:ascii="Times New Roman" w:hAnsi="Times New Roman"/>
          <w:sz w:val="24"/>
          <w:szCs w:val="24"/>
          <w:lang w:eastAsia="ru-RU"/>
        </w:rPr>
      </w:pPr>
      <w:r w:rsidRPr="00D6262F">
        <w:rPr>
          <w:rFonts w:ascii="Times New Roman" w:hAnsi="Times New Roman"/>
          <w:sz w:val="24"/>
          <w:szCs w:val="24"/>
          <w:lang w:eastAsia="ru-RU"/>
        </w:rPr>
        <w:t>[…] Председник Милошевић није испунио о</w:t>
      </w:r>
      <w:r w:rsidR="00D6262F">
        <w:rPr>
          <w:rFonts w:ascii="Times New Roman" w:hAnsi="Times New Roman"/>
          <w:sz w:val="24"/>
          <w:szCs w:val="24"/>
          <w:lang w:eastAsia="ru-RU"/>
        </w:rPr>
        <w:t>б</w:t>
      </w:r>
      <w:r w:rsidRPr="00D6262F">
        <w:rPr>
          <w:rFonts w:ascii="Times New Roman" w:hAnsi="Times New Roman"/>
          <w:sz w:val="24"/>
          <w:szCs w:val="24"/>
          <w:lang w:eastAsia="ru-RU"/>
        </w:rPr>
        <w:t>ећања која је дао</w:t>
      </w:r>
      <w:r w:rsidR="00E15A71">
        <w:rPr>
          <w:rFonts w:ascii="Times New Roman" w:hAnsi="Times New Roman"/>
          <w:sz w:val="24"/>
          <w:szCs w:val="24"/>
          <w:lang w:eastAsia="ru-RU"/>
        </w:rPr>
        <w:t xml:space="preserve"> </w:t>
      </w:r>
      <w:r w:rsidRPr="00D6262F">
        <w:rPr>
          <w:rFonts w:ascii="Times New Roman" w:hAnsi="Times New Roman"/>
          <w:sz w:val="24"/>
          <w:szCs w:val="24"/>
          <w:lang w:eastAsia="ru-RU"/>
        </w:rPr>
        <w:t>председнику Јељцину. Председник Милошевић, осим тога,</w:t>
      </w:r>
      <w:r w:rsidR="00E15A71">
        <w:rPr>
          <w:rFonts w:ascii="Times New Roman" w:hAnsi="Times New Roman"/>
          <w:sz w:val="24"/>
          <w:szCs w:val="24"/>
          <w:lang w:eastAsia="ru-RU"/>
        </w:rPr>
        <w:t xml:space="preserve"> </w:t>
      </w:r>
      <w:r w:rsidRPr="00D6262F">
        <w:rPr>
          <w:rFonts w:ascii="Times New Roman" w:hAnsi="Times New Roman"/>
          <w:sz w:val="24"/>
          <w:szCs w:val="24"/>
          <w:lang w:eastAsia="ru-RU"/>
        </w:rPr>
        <w:t>о</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ећао је тројци из Европске уније да више неће </w:t>
      </w:r>
      <w:r w:rsidR="00D6262F">
        <w:rPr>
          <w:rFonts w:ascii="Times New Roman" w:hAnsi="Times New Roman"/>
          <w:sz w:val="24"/>
          <w:szCs w:val="24"/>
          <w:lang w:eastAsia="ru-RU"/>
        </w:rPr>
        <w:t>б</w:t>
      </w:r>
      <w:r w:rsidRPr="00D6262F">
        <w:rPr>
          <w:rFonts w:ascii="Times New Roman" w:hAnsi="Times New Roman"/>
          <w:sz w:val="24"/>
          <w:szCs w:val="24"/>
          <w:lang w:eastAsia="ru-RU"/>
        </w:rPr>
        <w:t>ити офанзива српских снага. Следећег дана офанзива је почела. Осим</w:t>
      </w:r>
      <w:r w:rsidR="00E15A71">
        <w:rPr>
          <w:rFonts w:ascii="Times New Roman" w:hAnsi="Times New Roman"/>
          <w:sz w:val="24"/>
          <w:szCs w:val="24"/>
          <w:lang w:eastAsia="ru-RU"/>
        </w:rPr>
        <w:t xml:space="preserve"> </w:t>
      </w:r>
      <w:r w:rsidRPr="00D6262F">
        <w:rPr>
          <w:rFonts w:ascii="Times New Roman" w:hAnsi="Times New Roman"/>
          <w:sz w:val="24"/>
          <w:szCs w:val="24"/>
          <w:lang w:eastAsia="ru-RU"/>
        </w:rPr>
        <w:t>тога, немам утисак да Београд има намеру да води преговоре о суштинском питању. Што се тиче косовских Ал</w:t>
      </w:r>
      <w:r w:rsidR="00D6262F">
        <w:rPr>
          <w:rFonts w:ascii="Times New Roman" w:hAnsi="Times New Roman"/>
          <w:sz w:val="24"/>
          <w:szCs w:val="24"/>
          <w:lang w:eastAsia="ru-RU"/>
        </w:rPr>
        <w:t>б</w:t>
      </w:r>
      <w:r w:rsidRPr="00D6262F">
        <w:rPr>
          <w:rFonts w:ascii="Times New Roman" w:hAnsi="Times New Roman"/>
          <w:sz w:val="24"/>
          <w:szCs w:val="24"/>
          <w:lang w:eastAsia="ru-RU"/>
        </w:rPr>
        <w:t>анаца,</w:t>
      </w:r>
      <w:r w:rsidR="00E15A71">
        <w:rPr>
          <w:rFonts w:ascii="Times New Roman" w:hAnsi="Times New Roman"/>
          <w:sz w:val="24"/>
          <w:szCs w:val="24"/>
          <w:lang w:eastAsia="ru-RU"/>
        </w:rPr>
        <w:t xml:space="preserve"> </w:t>
      </w:r>
      <w:r w:rsidRPr="00D6262F">
        <w:rPr>
          <w:rFonts w:ascii="Times New Roman" w:hAnsi="Times New Roman"/>
          <w:sz w:val="24"/>
          <w:szCs w:val="24"/>
          <w:lang w:eastAsia="ru-RU"/>
        </w:rPr>
        <w:t>„ОВК” све више прелази на герилску тактику. Природно, то</w:t>
      </w:r>
      <w:r w:rsidR="00E15A71">
        <w:rPr>
          <w:rFonts w:ascii="Times New Roman" w:hAnsi="Times New Roman"/>
          <w:sz w:val="24"/>
          <w:szCs w:val="24"/>
          <w:lang w:eastAsia="ru-RU"/>
        </w:rPr>
        <w:t xml:space="preserve"> </w:t>
      </w:r>
      <w:r w:rsidRPr="00D6262F">
        <w:rPr>
          <w:rFonts w:ascii="Times New Roman" w:hAnsi="Times New Roman"/>
          <w:sz w:val="24"/>
          <w:szCs w:val="24"/>
          <w:lang w:eastAsia="ru-RU"/>
        </w:rPr>
        <w:t xml:space="preserve">је последица последње офанзиве српских снага </w:t>
      </w:r>
      <w:r w:rsidR="00D6262F">
        <w:rPr>
          <w:rFonts w:ascii="Times New Roman" w:hAnsi="Times New Roman"/>
          <w:sz w:val="24"/>
          <w:szCs w:val="24"/>
          <w:lang w:eastAsia="ru-RU"/>
        </w:rPr>
        <w:t>б</w:t>
      </w:r>
      <w:r w:rsidRPr="00D6262F">
        <w:rPr>
          <w:rFonts w:ascii="Times New Roman" w:hAnsi="Times New Roman"/>
          <w:sz w:val="24"/>
          <w:szCs w:val="24"/>
          <w:lang w:eastAsia="ru-RU"/>
        </w:rPr>
        <w:t>ез</w:t>
      </w:r>
      <w:r w:rsidR="00D6262F">
        <w:rPr>
          <w:rFonts w:ascii="Times New Roman" w:hAnsi="Times New Roman"/>
          <w:sz w:val="24"/>
          <w:szCs w:val="24"/>
          <w:lang w:eastAsia="ru-RU"/>
        </w:rPr>
        <w:t>б</w:t>
      </w:r>
      <w:r w:rsidRPr="00D6262F">
        <w:rPr>
          <w:rFonts w:ascii="Times New Roman" w:hAnsi="Times New Roman"/>
          <w:sz w:val="24"/>
          <w:szCs w:val="24"/>
          <w:lang w:eastAsia="ru-RU"/>
        </w:rPr>
        <w:t>едности.</w:t>
      </w:r>
    </w:p>
    <w:p w:rsidR="00084BB0" w:rsidRPr="00D6262F" w:rsidRDefault="00187738" w:rsidP="00324B9B">
      <w:pPr>
        <w:autoSpaceDE w:val="0"/>
        <w:autoSpaceDN w:val="0"/>
        <w:adjustRightInd w:val="0"/>
        <w:spacing w:after="0" w:line="360" w:lineRule="auto"/>
        <w:ind w:firstLine="708"/>
        <w:jc w:val="both"/>
        <w:rPr>
          <w:rFonts w:ascii="Times New Roman" w:hAnsi="Times New Roman"/>
          <w:sz w:val="24"/>
          <w:szCs w:val="24"/>
          <w:lang w:eastAsia="ru-RU"/>
        </w:rPr>
      </w:pPr>
      <w:r w:rsidRPr="00D6262F">
        <w:rPr>
          <w:rFonts w:ascii="Times New Roman" w:hAnsi="Times New Roman"/>
          <w:sz w:val="24"/>
          <w:szCs w:val="24"/>
          <w:lang w:eastAsia="ru-RU"/>
        </w:rPr>
        <w:t xml:space="preserve">[…] </w:t>
      </w:r>
      <w:r w:rsidR="00084BB0" w:rsidRPr="00D6262F">
        <w:rPr>
          <w:rFonts w:ascii="Times New Roman" w:hAnsi="Times New Roman"/>
          <w:sz w:val="24"/>
          <w:szCs w:val="24"/>
          <w:lang w:eastAsia="ru-RU"/>
        </w:rPr>
        <w:t>Шта ћемо да радимо даље</w:t>
      </w:r>
      <w:r w:rsidR="00E15A71">
        <w:rPr>
          <w:rFonts w:ascii="Times New Roman" w:hAnsi="Times New Roman"/>
          <w:sz w:val="24"/>
          <w:szCs w:val="24"/>
          <w:lang w:eastAsia="ru-RU"/>
        </w:rPr>
        <w:t>?</w:t>
      </w:r>
    </w:p>
    <w:p w:rsidR="00D37384" w:rsidRPr="00D6262F" w:rsidRDefault="00084BB0" w:rsidP="00324B9B">
      <w:pPr>
        <w:autoSpaceDE w:val="0"/>
        <w:autoSpaceDN w:val="0"/>
        <w:adjustRightInd w:val="0"/>
        <w:spacing w:after="0" w:line="360" w:lineRule="auto"/>
        <w:ind w:firstLine="708"/>
        <w:jc w:val="both"/>
        <w:rPr>
          <w:rFonts w:ascii="Times New Roman" w:hAnsi="Times New Roman"/>
          <w:sz w:val="24"/>
          <w:szCs w:val="24"/>
          <w:lang w:eastAsia="ru-RU"/>
        </w:rPr>
      </w:pPr>
      <w:r w:rsidRPr="00D6262F">
        <w:rPr>
          <w:rFonts w:ascii="Times New Roman" w:hAnsi="Times New Roman"/>
          <w:sz w:val="24"/>
          <w:szCs w:val="24"/>
          <w:lang w:eastAsia="ru-RU"/>
        </w:rPr>
        <w:t>Проналажење политичког решења је могуће, али само уколико међународна заједница повећа притисак на о</w:t>
      </w:r>
      <w:r w:rsidR="00D6262F">
        <w:rPr>
          <w:rFonts w:ascii="Times New Roman" w:hAnsi="Times New Roman"/>
          <w:sz w:val="24"/>
          <w:szCs w:val="24"/>
          <w:lang w:eastAsia="ru-RU"/>
        </w:rPr>
        <w:t>б</w:t>
      </w:r>
      <w:r w:rsidRPr="00D6262F">
        <w:rPr>
          <w:rFonts w:ascii="Times New Roman" w:hAnsi="Times New Roman"/>
          <w:sz w:val="24"/>
          <w:szCs w:val="24"/>
          <w:lang w:eastAsia="ru-RU"/>
        </w:rPr>
        <w:t>е стране,</w:t>
      </w:r>
      <w:r w:rsidR="00E15A71">
        <w:rPr>
          <w:rFonts w:ascii="Times New Roman" w:hAnsi="Times New Roman"/>
          <w:sz w:val="24"/>
          <w:szCs w:val="24"/>
          <w:lang w:eastAsia="ru-RU"/>
        </w:rPr>
        <w:t xml:space="preserve"> </w:t>
      </w:r>
      <w:r w:rsidRPr="00D6262F">
        <w:rPr>
          <w:rFonts w:ascii="Times New Roman" w:hAnsi="Times New Roman"/>
          <w:sz w:val="24"/>
          <w:szCs w:val="24"/>
          <w:lang w:eastAsia="ru-RU"/>
        </w:rPr>
        <w:t xml:space="preserve">како </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и оне потписале примирје и отпочеле суштинске преговоре. То се на </w:t>
      </w:r>
      <w:proofErr w:type="gramStart"/>
      <w:r w:rsidRPr="00D6262F">
        <w:rPr>
          <w:rFonts w:ascii="Times New Roman" w:hAnsi="Times New Roman"/>
          <w:sz w:val="24"/>
          <w:szCs w:val="24"/>
          <w:lang w:eastAsia="ru-RU"/>
        </w:rPr>
        <w:t>на</w:t>
      </w:r>
      <w:proofErr w:type="gramEnd"/>
      <w:r w:rsidRPr="00D6262F">
        <w:rPr>
          <w:rFonts w:ascii="Times New Roman" w:hAnsi="Times New Roman"/>
          <w:sz w:val="24"/>
          <w:szCs w:val="24"/>
          <w:lang w:eastAsia="ru-RU"/>
        </w:rPr>
        <w:t>ј</w:t>
      </w:r>
      <w:r w:rsidR="00D6262F">
        <w:rPr>
          <w:rFonts w:ascii="Times New Roman" w:hAnsi="Times New Roman"/>
          <w:sz w:val="24"/>
          <w:szCs w:val="24"/>
          <w:lang w:eastAsia="ru-RU"/>
        </w:rPr>
        <w:t>б</w:t>
      </w:r>
      <w:r w:rsidRPr="00D6262F">
        <w:rPr>
          <w:rFonts w:ascii="Times New Roman" w:hAnsi="Times New Roman"/>
          <w:sz w:val="24"/>
          <w:szCs w:val="24"/>
          <w:lang w:eastAsia="ru-RU"/>
        </w:rPr>
        <w:t>ољи начин може постићи доношењем</w:t>
      </w:r>
      <w:r w:rsidR="00E15A71">
        <w:rPr>
          <w:rFonts w:ascii="Times New Roman" w:hAnsi="Times New Roman"/>
          <w:sz w:val="24"/>
          <w:szCs w:val="24"/>
          <w:lang w:eastAsia="ru-RU"/>
        </w:rPr>
        <w:t xml:space="preserve"> </w:t>
      </w:r>
      <w:r w:rsidRPr="00D6262F">
        <w:rPr>
          <w:rFonts w:ascii="Times New Roman" w:hAnsi="Times New Roman"/>
          <w:sz w:val="24"/>
          <w:szCs w:val="24"/>
          <w:lang w:eastAsia="ru-RU"/>
        </w:rPr>
        <w:t xml:space="preserve">резолуције у Савету </w:t>
      </w:r>
      <w:r w:rsidR="00D6262F">
        <w:rPr>
          <w:rFonts w:ascii="Times New Roman" w:hAnsi="Times New Roman"/>
          <w:sz w:val="24"/>
          <w:szCs w:val="24"/>
          <w:lang w:eastAsia="ru-RU"/>
        </w:rPr>
        <w:t>б</w:t>
      </w:r>
      <w:r w:rsidRPr="00D6262F">
        <w:rPr>
          <w:rFonts w:ascii="Times New Roman" w:hAnsi="Times New Roman"/>
          <w:sz w:val="24"/>
          <w:szCs w:val="24"/>
          <w:lang w:eastAsia="ru-RU"/>
        </w:rPr>
        <w:t>ез</w:t>
      </w:r>
      <w:r w:rsidR="00D6262F">
        <w:rPr>
          <w:rFonts w:ascii="Times New Roman" w:hAnsi="Times New Roman"/>
          <w:sz w:val="24"/>
          <w:szCs w:val="24"/>
          <w:lang w:eastAsia="ru-RU"/>
        </w:rPr>
        <w:t>б</w:t>
      </w:r>
      <w:r w:rsidRPr="00D6262F">
        <w:rPr>
          <w:rFonts w:ascii="Times New Roman" w:hAnsi="Times New Roman"/>
          <w:sz w:val="24"/>
          <w:szCs w:val="24"/>
          <w:lang w:eastAsia="ru-RU"/>
        </w:rPr>
        <w:t>едно</w:t>
      </w:r>
      <w:r w:rsidR="00E15A71">
        <w:rPr>
          <w:rFonts w:ascii="Times New Roman" w:hAnsi="Times New Roman"/>
          <w:sz w:val="24"/>
          <w:szCs w:val="24"/>
          <w:lang w:eastAsia="ru-RU"/>
        </w:rPr>
        <w:t>сти у складу са Главом VII Пове</w:t>
      </w:r>
      <w:r w:rsidRPr="00D6262F">
        <w:rPr>
          <w:rFonts w:ascii="Times New Roman" w:hAnsi="Times New Roman"/>
          <w:sz w:val="24"/>
          <w:szCs w:val="24"/>
          <w:lang w:eastAsia="ru-RU"/>
        </w:rPr>
        <w:t xml:space="preserve">ље УН. Таква резолуција </w:t>
      </w:r>
      <w:r w:rsidR="00D6262F">
        <w:rPr>
          <w:rFonts w:ascii="Times New Roman" w:hAnsi="Times New Roman"/>
          <w:sz w:val="24"/>
          <w:szCs w:val="24"/>
          <w:lang w:eastAsia="ru-RU"/>
        </w:rPr>
        <w:t>б</w:t>
      </w:r>
      <w:r w:rsidRPr="00D6262F">
        <w:rPr>
          <w:rFonts w:ascii="Times New Roman" w:hAnsi="Times New Roman"/>
          <w:sz w:val="24"/>
          <w:szCs w:val="24"/>
          <w:lang w:eastAsia="ru-RU"/>
        </w:rPr>
        <w:t>и морала да покаже политички пут</w:t>
      </w:r>
      <w:r w:rsidR="00E15A71">
        <w:rPr>
          <w:rFonts w:ascii="Times New Roman" w:hAnsi="Times New Roman"/>
          <w:sz w:val="24"/>
          <w:szCs w:val="24"/>
          <w:lang w:eastAsia="ru-RU"/>
        </w:rPr>
        <w:t xml:space="preserve"> </w:t>
      </w:r>
      <w:r w:rsidRPr="00D6262F">
        <w:rPr>
          <w:rFonts w:ascii="Times New Roman" w:hAnsi="Times New Roman"/>
          <w:sz w:val="24"/>
          <w:szCs w:val="24"/>
          <w:lang w:eastAsia="ru-RU"/>
        </w:rPr>
        <w:t>о коме се договорила Контакт група, да се осврне на хуманитарне про</w:t>
      </w:r>
      <w:r w:rsidR="00D6262F">
        <w:rPr>
          <w:rFonts w:ascii="Times New Roman" w:hAnsi="Times New Roman"/>
          <w:sz w:val="24"/>
          <w:szCs w:val="24"/>
          <w:lang w:eastAsia="ru-RU"/>
        </w:rPr>
        <w:t>б</w:t>
      </w:r>
      <w:r w:rsidRPr="00D6262F">
        <w:rPr>
          <w:rFonts w:ascii="Times New Roman" w:hAnsi="Times New Roman"/>
          <w:sz w:val="24"/>
          <w:szCs w:val="24"/>
          <w:lang w:eastAsia="ru-RU"/>
        </w:rPr>
        <w:t>леме и отвори пут ка доношењу мера принуде које</w:t>
      </w:r>
      <w:r w:rsidR="00D37384" w:rsidRPr="00D6262F">
        <w:rPr>
          <w:rFonts w:ascii="Times New Roman" w:hAnsi="Times New Roman"/>
          <w:sz w:val="24"/>
          <w:szCs w:val="24"/>
          <w:lang w:eastAsia="ru-RU"/>
        </w:rPr>
        <w:t xml:space="preserve"> ће подржати цела међународна заједница и – подвлачим, као</w:t>
      </w:r>
      <w:r w:rsidR="00E15A71">
        <w:rPr>
          <w:rFonts w:ascii="Times New Roman" w:hAnsi="Times New Roman"/>
          <w:sz w:val="24"/>
          <w:szCs w:val="24"/>
          <w:lang w:eastAsia="ru-RU"/>
        </w:rPr>
        <w:t xml:space="preserve"> </w:t>
      </w:r>
      <w:r w:rsidR="00D37384" w:rsidRPr="00D6262F">
        <w:rPr>
          <w:rFonts w:ascii="Times New Roman" w:hAnsi="Times New Roman"/>
          <w:sz w:val="24"/>
          <w:szCs w:val="24"/>
          <w:lang w:eastAsia="ru-RU"/>
        </w:rPr>
        <w:t>ultima ratio – ка војним мерама принуде.</w:t>
      </w:r>
    </w:p>
    <w:p w:rsidR="00D37384" w:rsidRPr="00D6262F" w:rsidRDefault="00D37384" w:rsidP="009C7504">
      <w:pPr>
        <w:autoSpaceDE w:val="0"/>
        <w:autoSpaceDN w:val="0"/>
        <w:adjustRightInd w:val="0"/>
        <w:spacing w:after="0" w:line="360" w:lineRule="auto"/>
        <w:ind w:firstLine="708"/>
        <w:jc w:val="both"/>
        <w:rPr>
          <w:rFonts w:ascii="Times New Roman" w:hAnsi="Times New Roman"/>
          <w:sz w:val="24"/>
          <w:szCs w:val="24"/>
          <w:lang w:eastAsia="ru-RU"/>
        </w:rPr>
      </w:pPr>
      <w:r w:rsidRPr="00D6262F">
        <w:rPr>
          <w:rFonts w:ascii="Times New Roman" w:hAnsi="Times New Roman"/>
          <w:sz w:val="24"/>
          <w:szCs w:val="24"/>
          <w:lang w:eastAsia="ru-RU"/>
        </w:rPr>
        <w:t xml:space="preserve">Ми смо приморани на такву реакцију како </w:t>
      </w:r>
      <w:r w:rsidR="00D6262F">
        <w:rPr>
          <w:rFonts w:ascii="Times New Roman" w:hAnsi="Times New Roman"/>
          <w:sz w:val="24"/>
          <w:szCs w:val="24"/>
          <w:lang w:eastAsia="ru-RU"/>
        </w:rPr>
        <w:t>б</w:t>
      </w:r>
      <w:r w:rsidRPr="00D6262F">
        <w:rPr>
          <w:rFonts w:ascii="Times New Roman" w:hAnsi="Times New Roman"/>
          <w:sz w:val="24"/>
          <w:szCs w:val="24"/>
          <w:lang w:eastAsia="ru-RU"/>
        </w:rPr>
        <w:t>исмо демонстрирали одлучност међународне заједнице као јединствене целине према Београду и косовским Ал</w:t>
      </w:r>
      <w:r w:rsidR="00D6262F">
        <w:rPr>
          <w:rFonts w:ascii="Times New Roman" w:hAnsi="Times New Roman"/>
          <w:sz w:val="24"/>
          <w:szCs w:val="24"/>
          <w:lang w:eastAsia="ru-RU"/>
        </w:rPr>
        <w:t>б</w:t>
      </w:r>
      <w:r w:rsidRPr="00D6262F">
        <w:rPr>
          <w:rFonts w:ascii="Times New Roman" w:hAnsi="Times New Roman"/>
          <w:sz w:val="24"/>
          <w:szCs w:val="24"/>
          <w:lang w:eastAsia="ru-RU"/>
        </w:rPr>
        <w:t>анцима. Ако нам то</w:t>
      </w:r>
      <w:r w:rsidR="00E15A71">
        <w:rPr>
          <w:rFonts w:ascii="Times New Roman" w:hAnsi="Times New Roman"/>
          <w:sz w:val="24"/>
          <w:szCs w:val="24"/>
          <w:lang w:eastAsia="ru-RU"/>
        </w:rPr>
        <w:t xml:space="preserve"> </w:t>
      </w:r>
      <w:r w:rsidRPr="00D6262F">
        <w:rPr>
          <w:rFonts w:ascii="Times New Roman" w:hAnsi="Times New Roman"/>
          <w:sz w:val="24"/>
          <w:szCs w:val="24"/>
          <w:lang w:eastAsia="ru-RU"/>
        </w:rPr>
        <w:t xml:space="preserve">не пође за руком, онда санкције највећим делом неће </w:t>
      </w:r>
      <w:r w:rsidR="00D6262F">
        <w:rPr>
          <w:rFonts w:ascii="Times New Roman" w:hAnsi="Times New Roman"/>
          <w:sz w:val="24"/>
          <w:szCs w:val="24"/>
          <w:lang w:eastAsia="ru-RU"/>
        </w:rPr>
        <w:t>б</w:t>
      </w:r>
      <w:r w:rsidRPr="00D6262F">
        <w:rPr>
          <w:rFonts w:ascii="Times New Roman" w:hAnsi="Times New Roman"/>
          <w:sz w:val="24"/>
          <w:szCs w:val="24"/>
          <w:lang w:eastAsia="ru-RU"/>
        </w:rPr>
        <w:t>ити</w:t>
      </w:r>
      <w:r w:rsidR="00E15A71">
        <w:rPr>
          <w:rFonts w:ascii="Times New Roman" w:hAnsi="Times New Roman"/>
          <w:sz w:val="24"/>
          <w:szCs w:val="24"/>
          <w:lang w:eastAsia="ru-RU"/>
        </w:rPr>
        <w:t xml:space="preserve"> </w:t>
      </w:r>
      <w:r w:rsidRPr="00D6262F">
        <w:rPr>
          <w:rFonts w:ascii="Times New Roman" w:hAnsi="Times New Roman"/>
          <w:sz w:val="24"/>
          <w:szCs w:val="24"/>
          <w:lang w:eastAsia="ru-RU"/>
        </w:rPr>
        <w:t xml:space="preserve">ефикасне. Ако се догађаји, на крају, сведу на то да је </w:t>
      </w:r>
      <w:r w:rsidR="00E15A71">
        <w:rPr>
          <w:rFonts w:ascii="Times New Roman" w:hAnsi="Times New Roman"/>
          <w:sz w:val="24"/>
          <w:szCs w:val="24"/>
          <w:lang w:eastAsia="ru-RU"/>
        </w:rPr>
        <w:t xml:space="preserve">НАТО </w:t>
      </w:r>
      <w:r w:rsidRPr="00D6262F">
        <w:rPr>
          <w:rFonts w:ascii="Times New Roman" w:hAnsi="Times New Roman"/>
          <w:sz w:val="24"/>
          <w:szCs w:val="24"/>
          <w:lang w:eastAsia="ru-RU"/>
        </w:rPr>
        <w:t xml:space="preserve">спровео војне мере принуде </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ез резолуције </w:t>
      </w:r>
      <w:proofErr w:type="gramStart"/>
      <w:r w:rsidRPr="00D6262F">
        <w:rPr>
          <w:rFonts w:ascii="Times New Roman" w:hAnsi="Times New Roman"/>
          <w:sz w:val="24"/>
          <w:szCs w:val="24"/>
          <w:lang w:eastAsia="ru-RU"/>
        </w:rPr>
        <w:t>у</w:t>
      </w:r>
      <w:proofErr w:type="gramEnd"/>
      <w:r w:rsidRPr="00D6262F">
        <w:rPr>
          <w:rFonts w:ascii="Times New Roman" w:hAnsi="Times New Roman"/>
          <w:sz w:val="24"/>
          <w:szCs w:val="24"/>
          <w:lang w:eastAsia="ru-RU"/>
        </w:rPr>
        <w:t xml:space="preserve"> </w:t>
      </w:r>
      <w:proofErr w:type="gramStart"/>
      <w:r w:rsidRPr="00D6262F">
        <w:rPr>
          <w:rFonts w:ascii="Times New Roman" w:hAnsi="Times New Roman"/>
          <w:sz w:val="24"/>
          <w:szCs w:val="24"/>
          <w:lang w:eastAsia="ru-RU"/>
        </w:rPr>
        <w:t>складу</w:t>
      </w:r>
      <w:proofErr w:type="gramEnd"/>
      <w:r w:rsidRPr="00D6262F">
        <w:rPr>
          <w:rFonts w:ascii="Times New Roman" w:hAnsi="Times New Roman"/>
          <w:sz w:val="24"/>
          <w:szCs w:val="24"/>
          <w:lang w:eastAsia="ru-RU"/>
        </w:rPr>
        <w:t xml:space="preserve"> са Главом VII, онда </w:t>
      </w:r>
      <w:r w:rsidR="00D6262F">
        <w:rPr>
          <w:rFonts w:ascii="Times New Roman" w:hAnsi="Times New Roman"/>
          <w:sz w:val="24"/>
          <w:szCs w:val="24"/>
          <w:lang w:eastAsia="ru-RU"/>
        </w:rPr>
        <w:t>б</w:t>
      </w:r>
      <w:r w:rsidRPr="00D6262F">
        <w:rPr>
          <w:rFonts w:ascii="Times New Roman" w:hAnsi="Times New Roman"/>
          <w:sz w:val="24"/>
          <w:szCs w:val="24"/>
          <w:lang w:eastAsia="ru-RU"/>
        </w:rPr>
        <w:t>и политичка сла</w:t>
      </w:r>
      <w:r w:rsidR="00D6262F">
        <w:rPr>
          <w:rFonts w:ascii="Times New Roman" w:hAnsi="Times New Roman"/>
          <w:sz w:val="24"/>
          <w:szCs w:val="24"/>
          <w:lang w:eastAsia="ru-RU"/>
        </w:rPr>
        <w:t>б</w:t>
      </w:r>
      <w:r w:rsidRPr="00D6262F">
        <w:rPr>
          <w:rFonts w:ascii="Times New Roman" w:hAnsi="Times New Roman"/>
          <w:sz w:val="24"/>
          <w:szCs w:val="24"/>
          <w:lang w:eastAsia="ru-RU"/>
        </w:rPr>
        <w:t>ост Русије постала очигледна. Не желим да говорим о оз</w:t>
      </w:r>
      <w:r w:rsidR="00D6262F">
        <w:rPr>
          <w:rFonts w:ascii="Times New Roman" w:hAnsi="Times New Roman"/>
          <w:sz w:val="24"/>
          <w:szCs w:val="24"/>
          <w:lang w:eastAsia="ru-RU"/>
        </w:rPr>
        <w:t>б</w:t>
      </w:r>
      <w:r w:rsidRPr="00D6262F">
        <w:rPr>
          <w:rFonts w:ascii="Times New Roman" w:hAnsi="Times New Roman"/>
          <w:sz w:val="24"/>
          <w:szCs w:val="24"/>
          <w:lang w:eastAsia="ru-RU"/>
        </w:rPr>
        <w:t>иљним последицама по улогу</w:t>
      </w:r>
      <w:r w:rsidR="00E15A71">
        <w:rPr>
          <w:rFonts w:ascii="Times New Roman" w:hAnsi="Times New Roman"/>
          <w:sz w:val="24"/>
          <w:szCs w:val="24"/>
          <w:lang w:eastAsia="ru-RU"/>
        </w:rPr>
        <w:t xml:space="preserve"> </w:t>
      </w:r>
      <w:r w:rsidRPr="00D6262F">
        <w:rPr>
          <w:rFonts w:ascii="Times New Roman" w:hAnsi="Times New Roman"/>
          <w:sz w:val="24"/>
          <w:szCs w:val="24"/>
          <w:lang w:eastAsia="ru-RU"/>
        </w:rPr>
        <w:t xml:space="preserve">Савета </w:t>
      </w:r>
      <w:r w:rsidR="00D6262F">
        <w:rPr>
          <w:rFonts w:ascii="Times New Roman" w:hAnsi="Times New Roman"/>
          <w:sz w:val="24"/>
          <w:szCs w:val="24"/>
          <w:lang w:eastAsia="ru-RU"/>
        </w:rPr>
        <w:t>б</w:t>
      </w:r>
      <w:r w:rsidRPr="00D6262F">
        <w:rPr>
          <w:rFonts w:ascii="Times New Roman" w:hAnsi="Times New Roman"/>
          <w:sz w:val="24"/>
          <w:szCs w:val="24"/>
          <w:lang w:eastAsia="ru-RU"/>
        </w:rPr>
        <w:t>ез</w:t>
      </w:r>
      <w:r w:rsidR="00D6262F">
        <w:rPr>
          <w:rFonts w:ascii="Times New Roman" w:hAnsi="Times New Roman"/>
          <w:sz w:val="24"/>
          <w:szCs w:val="24"/>
          <w:lang w:eastAsia="ru-RU"/>
        </w:rPr>
        <w:t>б</w:t>
      </w:r>
      <w:r w:rsidRPr="00D6262F">
        <w:rPr>
          <w:rFonts w:ascii="Times New Roman" w:hAnsi="Times New Roman"/>
          <w:sz w:val="24"/>
          <w:szCs w:val="24"/>
          <w:lang w:eastAsia="ru-RU"/>
        </w:rPr>
        <w:t>едности као органа који сноси одговорност за очување мира и ста</w:t>
      </w:r>
      <w:r w:rsidR="00D6262F">
        <w:rPr>
          <w:rFonts w:ascii="Times New Roman" w:hAnsi="Times New Roman"/>
          <w:sz w:val="24"/>
          <w:szCs w:val="24"/>
          <w:lang w:eastAsia="ru-RU"/>
        </w:rPr>
        <w:t>б</w:t>
      </w:r>
      <w:r w:rsidRPr="00D6262F">
        <w:rPr>
          <w:rFonts w:ascii="Times New Roman" w:hAnsi="Times New Roman"/>
          <w:sz w:val="24"/>
          <w:szCs w:val="24"/>
          <w:lang w:eastAsia="ru-RU"/>
        </w:rPr>
        <w:t>илности, а такође и по спосо</w:t>
      </w:r>
      <w:r w:rsidR="00D6262F">
        <w:rPr>
          <w:rFonts w:ascii="Times New Roman" w:hAnsi="Times New Roman"/>
          <w:sz w:val="24"/>
          <w:szCs w:val="24"/>
          <w:lang w:eastAsia="ru-RU"/>
        </w:rPr>
        <w:t>б</w:t>
      </w:r>
      <w:r w:rsidRPr="00D6262F">
        <w:rPr>
          <w:rFonts w:ascii="Times New Roman" w:hAnsi="Times New Roman"/>
          <w:sz w:val="24"/>
          <w:szCs w:val="24"/>
          <w:lang w:eastAsia="ru-RU"/>
        </w:rPr>
        <w:t>ност Русије да</w:t>
      </w:r>
      <w:r w:rsidR="009C7504">
        <w:rPr>
          <w:rFonts w:ascii="Times New Roman" w:hAnsi="Times New Roman"/>
          <w:sz w:val="24"/>
          <w:szCs w:val="24"/>
          <w:lang w:eastAsia="ru-RU"/>
        </w:rPr>
        <w:t xml:space="preserve"> </w:t>
      </w:r>
      <w:r w:rsidRPr="00D6262F">
        <w:rPr>
          <w:rFonts w:ascii="Times New Roman" w:hAnsi="Times New Roman"/>
          <w:sz w:val="24"/>
          <w:szCs w:val="24"/>
          <w:lang w:eastAsia="ru-RU"/>
        </w:rPr>
        <w:t>активно сарађује у решавању међународних криза.</w:t>
      </w:r>
    </w:p>
    <w:p w:rsidR="00084BB0" w:rsidRPr="00D6262F" w:rsidRDefault="00D37384" w:rsidP="00324B9B">
      <w:pPr>
        <w:autoSpaceDE w:val="0"/>
        <w:autoSpaceDN w:val="0"/>
        <w:adjustRightInd w:val="0"/>
        <w:spacing w:after="0" w:line="360" w:lineRule="auto"/>
        <w:ind w:firstLine="708"/>
        <w:jc w:val="both"/>
        <w:rPr>
          <w:rFonts w:ascii="Times New Roman" w:hAnsi="Times New Roman"/>
          <w:sz w:val="24"/>
          <w:szCs w:val="24"/>
          <w:lang w:eastAsia="ru-RU"/>
        </w:rPr>
      </w:pPr>
      <w:r w:rsidRPr="00D6262F">
        <w:rPr>
          <w:rFonts w:ascii="Times New Roman" w:hAnsi="Times New Roman"/>
          <w:sz w:val="24"/>
          <w:szCs w:val="24"/>
          <w:lang w:eastAsia="ru-RU"/>
        </w:rPr>
        <w:t>У јавном мњењу у Немачкој – и у другим западним престоницама – јача уверење да Русија омета предузимање одлучних</w:t>
      </w:r>
      <w:r w:rsidR="00E15A71">
        <w:rPr>
          <w:rFonts w:ascii="Times New Roman" w:hAnsi="Times New Roman"/>
          <w:sz w:val="24"/>
          <w:szCs w:val="24"/>
          <w:lang w:eastAsia="ru-RU"/>
        </w:rPr>
        <w:t xml:space="preserve"> </w:t>
      </w:r>
      <w:r w:rsidRPr="00D6262F">
        <w:rPr>
          <w:rFonts w:ascii="Times New Roman" w:hAnsi="Times New Roman"/>
          <w:sz w:val="24"/>
          <w:szCs w:val="24"/>
          <w:lang w:eastAsia="ru-RU"/>
        </w:rPr>
        <w:t>акција међународне заједнице. И све чешће ми постављају</w:t>
      </w:r>
      <w:r w:rsidR="00E15A71">
        <w:rPr>
          <w:rFonts w:ascii="Times New Roman" w:hAnsi="Times New Roman"/>
          <w:sz w:val="24"/>
          <w:szCs w:val="24"/>
          <w:lang w:eastAsia="ru-RU"/>
        </w:rPr>
        <w:t xml:space="preserve"> </w:t>
      </w:r>
      <w:r w:rsidRPr="00D6262F">
        <w:rPr>
          <w:rFonts w:ascii="Times New Roman" w:hAnsi="Times New Roman"/>
          <w:sz w:val="24"/>
          <w:szCs w:val="24"/>
          <w:lang w:eastAsia="ru-RU"/>
        </w:rPr>
        <w:t>питања: да ли је истина да је Русији у интересу да је доживљавају као „заштитника” Милошевића</w:t>
      </w:r>
      <w:r w:rsidR="009C7504">
        <w:rPr>
          <w:rFonts w:ascii="Times New Roman" w:hAnsi="Times New Roman"/>
          <w:sz w:val="24"/>
          <w:szCs w:val="24"/>
          <w:lang w:val="sr-Cyrl-RS" w:eastAsia="ru-RU"/>
        </w:rPr>
        <w:t>?</w:t>
      </w:r>
      <w:r w:rsidRPr="00D6262F">
        <w:rPr>
          <w:rFonts w:ascii="Times New Roman" w:hAnsi="Times New Roman"/>
          <w:sz w:val="24"/>
          <w:szCs w:val="24"/>
          <w:lang w:eastAsia="ru-RU"/>
        </w:rPr>
        <w:t xml:space="preserve"> У чему се састоје</w:t>
      </w:r>
      <w:r w:rsidR="00E15A71">
        <w:rPr>
          <w:rFonts w:ascii="Times New Roman" w:hAnsi="Times New Roman"/>
          <w:sz w:val="24"/>
          <w:szCs w:val="24"/>
          <w:lang w:eastAsia="ru-RU"/>
        </w:rPr>
        <w:t xml:space="preserve"> </w:t>
      </w:r>
      <w:r w:rsidRPr="00D6262F">
        <w:rPr>
          <w:rFonts w:ascii="Times New Roman" w:hAnsi="Times New Roman"/>
          <w:sz w:val="24"/>
          <w:szCs w:val="24"/>
          <w:lang w:eastAsia="ru-RU"/>
        </w:rPr>
        <w:t xml:space="preserve">последице по улогу Русије као партнера на међународној позорници, ако </w:t>
      </w:r>
      <w:proofErr w:type="gramStart"/>
      <w:r w:rsidRPr="00D6262F">
        <w:rPr>
          <w:rFonts w:ascii="Times New Roman" w:hAnsi="Times New Roman"/>
          <w:sz w:val="24"/>
          <w:szCs w:val="24"/>
          <w:lang w:eastAsia="ru-RU"/>
        </w:rPr>
        <w:t>су ме</w:t>
      </w:r>
      <w:proofErr w:type="gramEnd"/>
      <w:r w:rsidRPr="00D6262F">
        <w:rPr>
          <w:rFonts w:ascii="Times New Roman" w:hAnsi="Times New Roman"/>
          <w:sz w:val="24"/>
          <w:szCs w:val="24"/>
          <w:lang w:eastAsia="ru-RU"/>
        </w:rPr>
        <w:t xml:space="preserve">ђународна </w:t>
      </w:r>
      <w:r w:rsidR="00D6262F">
        <w:rPr>
          <w:rFonts w:ascii="Times New Roman" w:hAnsi="Times New Roman"/>
          <w:sz w:val="24"/>
          <w:szCs w:val="24"/>
          <w:lang w:eastAsia="ru-RU"/>
        </w:rPr>
        <w:t>б</w:t>
      </w:r>
      <w:r w:rsidRPr="00D6262F">
        <w:rPr>
          <w:rFonts w:ascii="Times New Roman" w:hAnsi="Times New Roman"/>
          <w:sz w:val="24"/>
          <w:szCs w:val="24"/>
          <w:lang w:eastAsia="ru-RU"/>
        </w:rPr>
        <w:t>ез</w:t>
      </w:r>
      <w:r w:rsidR="00D6262F">
        <w:rPr>
          <w:rFonts w:ascii="Times New Roman" w:hAnsi="Times New Roman"/>
          <w:sz w:val="24"/>
          <w:szCs w:val="24"/>
          <w:lang w:eastAsia="ru-RU"/>
        </w:rPr>
        <w:t>б</w:t>
      </w:r>
      <w:r w:rsidRPr="00D6262F">
        <w:rPr>
          <w:rFonts w:ascii="Times New Roman" w:hAnsi="Times New Roman"/>
          <w:sz w:val="24"/>
          <w:szCs w:val="24"/>
          <w:lang w:eastAsia="ru-RU"/>
        </w:rPr>
        <w:t>едност и ста</w:t>
      </w:r>
      <w:r w:rsidR="00D6262F">
        <w:rPr>
          <w:rFonts w:ascii="Times New Roman" w:hAnsi="Times New Roman"/>
          <w:sz w:val="24"/>
          <w:szCs w:val="24"/>
          <w:lang w:eastAsia="ru-RU"/>
        </w:rPr>
        <w:t>б</w:t>
      </w:r>
      <w:r w:rsidRPr="00D6262F">
        <w:rPr>
          <w:rFonts w:ascii="Times New Roman" w:hAnsi="Times New Roman"/>
          <w:sz w:val="24"/>
          <w:szCs w:val="24"/>
          <w:lang w:eastAsia="ru-RU"/>
        </w:rPr>
        <w:t>илност доведене у опасност</w:t>
      </w:r>
      <w:r w:rsidR="009C7504">
        <w:rPr>
          <w:rFonts w:ascii="Times New Roman" w:hAnsi="Times New Roman"/>
          <w:sz w:val="24"/>
          <w:szCs w:val="24"/>
          <w:lang w:val="sr-Cyrl-RS" w:eastAsia="ru-RU"/>
        </w:rPr>
        <w:t>?</w:t>
      </w:r>
      <w:r w:rsidRPr="00D6262F">
        <w:rPr>
          <w:rFonts w:ascii="Times New Roman" w:hAnsi="Times New Roman"/>
          <w:sz w:val="24"/>
          <w:szCs w:val="24"/>
          <w:lang w:eastAsia="ru-RU"/>
        </w:rPr>
        <w:t xml:space="preserve"> Па како ће Запад моћи да покаже солидарност са Русијом и у</w:t>
      </w:r>
      <w:r w:rsidR="00D6262F">
        <w:rPr>
          <w:rFonts w:ascii="Times New Roman" w:hAnsi="Times New Roman"/>
          <w:sz w:val="24"/>
          <w:szCs w:val="24"/>
          <w:lang w:eastAsia="ru-RU"/>
        </w:rPr>
        <w:t>б</w:t>
      </w:r>
      <w:r w:rsidRPr="00D6262F">
        <w:rPr>
          <w:rFonts w:ascii="Times New Roman" w:hAnsi="Times New Roman"/>
          <w:sz w:val="24"/>
          <w:szCs w:val="24"/>
          <w:lang w:eastAsia="ru-RU"/>
        </w:rPr>
        <w:t>удуће</w:t>
      </w:r>
      <w:r w:rsidR="009C7504">
        <w:rPr>
          <w:rFonts w:ascii="Times New Roman" w:hAnsi="Times New Roman"/>
          <w:sz w:val="24"/>
          <w:szCs w:val="24"/>
          <w:lang w:val="sr-Cyrl-RS" w:eastAsia="ru-RU"/>
        </w:rPr>
        <w:t>?</w:t>
      </w:r>
      <w:r w:rsidRPr="00D6262F">
        <w:rPr>
          <w:rFonts w:ascii="Times New Roman" w:hAnsi="Times New Roman"/>
          <w:sz w:val="24"/>
          <w:szCs w:val="24"/>
          <w:lang w:eastAsia="ru-RU"/>
        </w:rPr>
        <w:t xml:space="preserve"> Веруј ми да та питања све чешће</w:t>
      </w:r>
      <w:r w:rsidR="00E15A71">
        <w:rPr>
          <w:rFonts w:ascii="Times New Roman" w:hAnsi="Times New Roman"/>
          <w:sz w:val="24"/>
          <w:szCs w:val="24"/>
          <w:lang w:eastAsia="ru-RU"/>
        </w:rPr>
        <w:t xml:space="preserve"> </w:t>
      </w:r>
      <w:r w:rsidRPr="00D6262F">
        <w:rPr>
          <w:rFonts w:ascii="Times New Roman" w:hAnsi="Times New Roman"/>
          <w:sz w:val="24"/>
          <w:szCs w:val="24"/>
          <w:lang w:eastAsia="ru-RU"/>
        </w:rPr>
        <w:t>и чешће утичу на могућности наших политичких акција.</w:t>
      </w:r>
    </w:p>
    <w:p w:rsidR="00D37384" w:rsidRPr="00D6262F" w:rsidRDefault="00D37384" w:rsidP="00324B9B">
      <w:pPr>
        <w:autoSpaceDE w:val="0"/>
        <w:autoSpaceDN w:val="0"/>
        <w:adjustRightInd w:val="0"/>
        <w:spacing w:after="0" w:line="360" w:lineRule="auto"/>
        <w:jc w:val="both"/>
        <w:rPr>
          <w:rFonts w:ascii="Times New Roman" w:hAnsi="Times New Roman"/>
          <w:sz w:val="24"/>
          <w:szCs w:val="24"/>
          <w:lang w:eastAsia="ru-RU"/>
        </w:rPr>
      </w:pPr>
      <w:r w:rsidRPr="00D6262F">
        <w:rPr>
          <w:rFonts w:ascii="Times New Roman" w:hAnsi="Times New Roman"/>
          <w:sz w:val="24"/>
          <w:szCs w:val="24"/>
          <w:lang w:eastAsia="ru-RU"/>
        </w:rPr>
        <w:tab/>
      </w:r>
      <w:proofErr w:type="gramStart"/>
      <w:r w:rsidRPr="00D6262F">
        <w:rPr>
          <w:rFonts w:ascii="Times New Roman" w:hAnsi="Times New Roman"/>
          <w:sz w:val="24"/>
          <w:szCs w:val="24"/>
          <w:lang w:eastAsia="ru-RU"/>
        </w:rPr>
        <w:t xml:space="preserve">Ако резолуција, у складу са Главом VII, не </w:t>
      </w:r>
      <w:r w:rsidR="00D6262F">
        <w:rPr>
          <w:rFonts w:ascii="Times New Roman" w:hAnsi="Times New Roman"/>
          <w:sz w:val="24"/>
          <w:szCs w:val="24"/>
          <w:lang w:eastAsia="ru-RU"/>
        </w:rPr>
        <w:t>б</w:t>
      </w:r>
      <w:r w:rsidRPr="00D6262F">
        <w:rPr>
          <w:rFonts w:ascii="Times New Roman" w:hAnsi="Times New Roman"/>
          <w:sz w:val="24"/>
          <w:szCs w:val="24"/>
          <w:lang w:eastAsia="ru-RU"/>
        </w:rPr>
        <w:t>уде донета, онда</w:t>
      </w:r>
      <w:r w:rsidR="00E15A71">
        <w:rPr>
          <w:rFonts w:ascii="Times New Roman" w:hAnsi="Times New Roman"/>
          <w:sz w:val="24"/>
          <w:szCs w:val="24"/>
          <w:lang w:eastAsia="ru-RU"/>
        </w:rPr>
        <w:t xml:space="preserve"> </w:t>
      </w:r>
      <w:r w:rsidRPr="00D6262F">
        <w:rPr>
          <w:rFonts w:ascii="Times New Roman" w:hAnsi="Times New Roman"/>
          <w:sz w:val="24"/>
          <w:szCs w:val="24"/>
          <w:lang w:eastAsia="ru-RU"/>
        </w:rPr>
        <w:t xml:space="preserve">ће то </w:t>
      </w:r>
      <w:r w:rsidR="00D6262F">
        <w:rPr>
          <w:rFonts w:ascii="Times New Roman" w:hAnsi="Times New Roman"/>
          <w:sz w:val="24"/>
          <w:szCs w:val="24"/>
          <w:lang w:eastAsia="ru-RU"/>
        </w:rPr>
        <w:t>б</w:t>
      </w:r>
      <w:r w:rsidRPr="00D6262F">
        <w:rPr>
          <w:rFonts w:ascii="Times New Roman" w:hAnsi="Times New Roman"/>
          <w:sz w:val="24"/>
          <w:szCs w:val="24"/>
          <w:lang w:eastAsia="ru-RU"/>
        </w:rPr>
        <w:t>ити схваћено као потпуна сло</w:t>
      </w:r>
      <w:r w:rsidR="00D6262F">
        <w:rPr>
          <w:rFonts w:ascii="Times New Roman" w:hAnsi="Times New Roman"/>
          <w:sz w:val="24"/>
          <w:szCs w:val="24"/>
          <w:lang w:eastAsia="ru-RU"/>
        </w:rPr>
        <w:t>б</w:t>
      </w:r>
      <w:r w:rsidRPr="00D6262F">
        <w:rPr>
          <w:rFonts w:ascii="Times New Roman" w:hAnsi="Times New Roman"/>
          <w:sz w:val="24"/>
          <w:szCs w:val="24"/>
          <w:lang w:eastAsia="ru-RU"/>
        </w:rPr>
        <w:t>ода за политику Милошевића, усмерену ка оружаном угњетавању и заплашивању</w:t>
      </w:r>
      <w:r w:rsidR="00E15A71">
        <w:rPr>
          <w:rFonts w:ascii="Times New Roman" w:hAnsi="Times New Roman"/>
          <w:sz w:val="24"/>
          <w:szCs w:val="24"/>
          <w:lang w:eastAsia="ru-RU"/>
        </w:rPr>
        <w:t xml:space="preserve"> </w:t>
      </w:r>
      <w:r w:rsidRPr="00D6262F">
        <w:rPr>
          <w:rFonts w:ascii="Times New Roman" w:hAnsi="Times New Roman"/>
          <w:sz w:val="24"/>
          <w:szCs w:val="24"/>
          <w:lang w:eastAsia="ru-RU"/>
        </w:rPr>
        <w:t>косовских Ал</w:t>
      </w:r>
      <w:r w:rsidR="00D6262F">
        <w:rPr>
          <w:rFonts w:ascii="Times New Roman" w:hAnsi="Times New Roman"/>
          <w:sz w:val="24"/>
          <w:szCs w:val="24"/>
          <w:lang w:eastAsia="ru-RU"/>
        </w:rPr>
        <w:t>б</w:t>
      </w:r>
      <w:r w:rsidRPr="00D6262F">
        <w:rPr>
          <w:rFonts w:ascii="Times New Roman" w:hAnsi="Times New Roman"/>
          <w:sz w:val="24"/>
          <w:szCs w:val="24"/>
          <w:lang w:eastAsia="ru-RU"/>
        </w:rPr>
        <w:t>анаца, нарочито већине цивилног становништва које не учествује у</w:t>
      </w:r>
      <w:r w:rsidR="00E15A71">
        <w:rPr>
          <w:rFonts w:ascii="Times New Roman" w:hAnsi="Times New Roman"/>
          <w:sz w:val="24"/>
          <w:szCs w:val="24"/>
          <w:lang w:eastAsia="ru-RU"/>
        </w:rPr>
        <w:t xml:space="preserve"> </w:t>
      </w:r>
      <w:r w:rsidRPr="00D6262F">
        <w:rPr>
          <w:rFonts w:ascii="Times New Roman" w:hAnsi="Times New Roman"/>
          <w:sz w:val="24"/>
          <w:szCs w:val="24"/>
          <w:lang w:eastAsia="ru-RU"/>
        </w:rPr>
        <w:t>оружаним акцијама ’ОВК’.</w:t>
      </w:r>
      <w:proofErr w:type="gramEnd"/>
      <w:r w:rsidRPr="00D6262F">
        <w:rPr>
          <w:rFonts w:ascii="Times New Roman" w:hAnsi="Times New Roman"/>
          <w:sz w:val="24"/>
          <w:szCs w:val="24"/>
          <w:lang w:eastAsia="ru-RU"/>
        </w:rPr>
        <w:t xml:space="preserve"> Немачка</w:t>
      </w:r>
      <w:r w:rsidR="00E15A71">
        <w:rPr>
          <w:rFonts w:ascii="Times New Roman" w:hAnsi="Times New Roman"/>
          <w:sz w:val="24"/>
          <w:szCs w:val="24"/>
          <w:lang w:eastAsia="ru-RU"/>
        </w:rPr>
        <w:t xml:space="preserve"> </w:t>
      </w:r>
      <w:r w:rsidRPr="00D6262F">
        <w:rPr>
          <w:rFonts w:ascii="Times New Roman" w:hAnsi="Times New Roman"/>
          <w:sz w:val="24"/>
          <w:szCs w:val="24"/>
          <w:lang w:eastAsia="ru-RU"/>
        </w:rPr>
        <w:t xml:space="preserve">средства информисања траже </w:t>
      </w:r>
      <w:r w:rsidR="00D6262F">
        <w:rPr>
          <w:rFonts w:ascii="Times New Roman" w:hAnsi="Times New Roman"/>
          <w:sz w:val="24"/>
          <w:szCs w:val="24"/>
          <w:lang w:eastAsia="ru-RU"/>
        </w:rPr>
        <w:t>б</w:t>
      </w:r>
      <w:r w:rsidRPr="00D6262F">
        <w:rPr>
          <w:rFonts w:ascii="Times New Roman" w:hAnsi="Times New Roman"/>
          <w:sz w:val="24"/>
          <w:szCs w:val="24"/>
          <w:lang w:eastAsia="ru-RU"/>
        </w:rPr>
        <w:t>рз одговор на ту хуманитарну</w:t>
      </w:r>
      <w:r w:rsidR="00E15A71">
        <w:rPr>
          <w:rFonts w:ascii="Times New Roman" w:hAnsi="Times New Roman"/>
          <w:sz w:val="24"/>
          <w:szCs w:val="24"/>
          <w:lang w:eastAsia="ru-RU"/>
        </w:rPr>
        <w:t xml:space="preserve"> </w:t>
      </w:r>
      <w:r w:rsidRPr="00D6262F">
        <w:rPr>
          <w:rFonts w:ascii="Times New Roman" w:hAnsi="Times New Roman"/>
          <w:sz w:val="24"/>
          <w:szCs w:val="24"/>
          <w:lang w:eastAsia="ru-RU"/>
        </w:rPr>
        <w:t>катастрофу. Немачка јавност је све узнемиренија з</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ог растућег </w:t>
      </w:r>
      <w:r w:rsidR="00D6262F">
        <w:rPr>
          <w:rFonts w:ascii="Times New Roman" w:hAnsi="Times New Roman"/>
          <w:sz w:val="24"/>
          <w:szCs w:val="24"/>
          <w:lang w:eastAsia="ru-RU"/>
        </w:rPr>
        <w:t>б</w:t>
      </w:r>
      <w:r w:rsidRPr="00D6262F">
        <w:rPr>
          <w:rFonts w:ascii="Times New Roman" w:hAnsi="Times New Roman"/>
          <w:sz w:val="24"/>
          <w:szCs w:val="24"/>
          <w:lang w:eastAsia="ru-RU"/>
        </w:rPr>
        <w:t>роја из</w:t>
      </w:r>
      <w:r w:rsidR="00D6262F">
        <w:rPr>
          <w:rFonts w:ascii="Times New Roman" w:hAnsi="Times New Roman"/>
          <w:sz w:val="24"/>
          <w:szCs w:val="24"/>
          <w:lang w:eastAsia="ru-RU"/>
        </w:rPr>
        <w:t>б</w:t>
      </w:r>
      <w:r w:rsidRPr="00D6262F">
        <w:rPr>
          <w:rFonts w:ascii="Times New Roman" w:hAnsi="Times New Roman"/>
          <w:sz w:val="24"/>
          <w:szCs w:val="24"/>
          <w:lang w:eastAsia="ru-RU"/>
        </w:rPr>
        <w:t>еглица које су кренуле пут Немачке (полазимо</w:t>
      </w:r>
      <w:r w:rsidR="00E15A71">
        <w:rPr>
          <w:rFonts w:ascii="Times New Roman" w:hAnsi="Times New Roman"/>
          <w:sz w:val="24"/>
          <w:szCs w:val="24"/>
          <w:lang w:eastAsia="ru-RU"/>
        </w:rPr>
        <w:t xml:space="preserve"> </w:t>
      </w:r>
      <w:r w:rsidRPr="00D6262F">
        <w:rPr>
          <w:rFonts w:ascii="Times New Roman" w:hAnsi="Times New Roman"/>
          <w:sz w:val="24"/>
          <w:szCs w:val="24"/>
          <w:lang w:eastAsia="ru-RU"/>
        </w:rPr>
        <w:t>од тога да 400.000 косовских Ал</w:t>
      </w:r>
      <w:r w:rsidR="00D6262F">
        <w:rPr>
          <w:rFonts w:ascii="Times New Roman" w:hAnsi="Times New Roman"/>
          <w:sz w:val="24"/>
          <w:szCs w:val="24"/>
          <w:lang w:eastAsia="ru-RU"/>
        </w:rPr>
        <w:t>б</w:t>
      </w:r>
      <w:r w:rsidRPr="00D6262F">
        <w:rPr>
          <w:rFonts w:ascii="Times New Roman" w:hAnsi="Times New Roman"/>
          <w:sz w:val="24"/>
          <w:szCs w:val="24"/>
          <w:lang w:eastAsia="ru-RU"/>
        </w:rPr>
        <w:t>анаца живи у Немачкој и да</w:t>
      </w:r>
      <w:r w:rsidR="00E15A71">
        <w:rPr>
          <w:rFonts w:ascii="Times New Roman" w:hAnsi="Times New Roman"/>
          <w:sz w:val="24"/>
          <w:szCs w:val="24"/>
          <w:lang w:eastAsia="ru-RU"/>
        </w:rPr>
        <w:t xml:space="preserve"> </w:t>
      </w:r>
      <w:r w:rsidRPr="00D6262F">
        <w:rPr>
          <w:rFonts w:ascii="Times New Roman" w:hAnsi="Times New Roman"/>
          <w:sz w:val="24"/>
          <w:szCs w:val="24"/>
          <w:lang w:eastAsia="ru-RU"/>
        </w:rPr>
        <w:t>сваког месеца још по 2.000 лица тражи азил).</w:t>
      </w:r>
      <w:r w:rsidR="00E15A71">
        <w:rPr>
          <w:rFonts w:ascii="Times New Roman" w:hAnsi="Times New Roman"/>
          <w:sz w:val="24"/>
          <w:szCs w:val="24"/>
          <w:lang w:eastAsia="ru-RU"/>
        </w:rPr>
        <w:t xml:space="preserve"> </w:t>
      </w:r>
      <w:r w:rsidRPr="00D6262F">
        <w:rPr>
          <w:rFonts w:ascii="Times New Roman" w:hAnsi="Times New Roman"/>
          <w:sz w:val="24"/>
          <w:szCs w:val="24"/>
          <w:lang w:eastAsia="ru-RU"/>
        </w:rPr>
        <w:t>Пишем ти ово као човек који заиста покушава да разуме шта</w:t>
      </w:r>
      <w:r w:rsidR="00E15A71">
        <w:rPr>
          <w:rFonts w:ascii="Times New Roman" w:hAnsi="Times New Roman"/>
          <w:sz w:val="24"/>
          <w:szCs w:val="24"/>
          <w:lang w:eastAsia="ru-RU"/>
        </w:rPr>
        <w:t xml:space="preserve"> </w:t>
      </w:r>
      <w:r w:rsidRPr="00D6262F">
        <w:rPr>
          <w:rFonts w:ascii="Times New Roman" w:hAnsi="Times New Roman"/>
          <w:sz w:val="24"/>
          <w:szCs w:val="24"/>
          <w:lang w:eastAsia="ru-RU"/>
        </w:rPr>
        <w:t xml:space="preserve">се у Русији дешава и који, као што знаш, има веома </w:t>
      </w:r>
      <w:r w:rsidR="00D6262F">
        <w:rPr>
          <w:rFonts w:ascii="Times New Roman" w:hAnsi="Times New Roman"/>
          <w:sz w:val="24"/>
          <w:szCs w:val="24"/>
          <w:lang w:eastAsia="ru-RU"/>
        </w:rPr>
        <w:t>б</w:t>
      </w:r>
      <w:r w:rsidRPr="00D6262F">
        <w:rPr>
          <w:rFonts w:ascii="Times New Roman" w:hAnsi="Times New Roman"/>
          <w:sz w:val="24"/>
          <w:szCs w:val="24"/>
          <w:lang w:eastAsia="ru-RU"/>
        </w:rPr>
        <w:t>лиске односе са Русијом. Управо з</w:t>
      </w:r>
      <w:r w:rsidR="00D6262F">
        <w:rPr>
          <w:rFonts w:ascii="Times New Roman" w:hAnsi="Times New Roman"/>
          <w:sz w:val="24"/>
          <w:szCs w:val="24"/>
          <w:lang w:eastAsia="ru-RU"/>
        </w:rPr>
        <w:t>б</w:t>
      </w:r>
      <w:r w:rsidRPr="00D6262F">
        <w:rPr>
          <w:rFonts w:ascii="Times New Roman" w:hAnsi="Times New Roman"/>
          <w:sz w:val="24"/>
          <w:szCs w:val="24"/>
          <w:lang w:eastAsia="ru-RU"/>
        </w:rPr>
        <w:t>ог моје за</w:t>
      </w:r>
      <w:r w:rsidR="00D6262F">
        <w:rPr>
          <w:rFonts w:ascii="Times New Roman" w:hAnsi="Times New Roman"/>
          <w:sz w:val="24"/>
          <w:szCs w:val="24"/>
          <w:lang w:eastAsia="ru-RU"/>
        </w:rPr>
        <w:t>б</w:t>
      </w:r>
      <w:r w:rsidRPr="00D6262F">
        <w:rPr>
          <w:rFonts w:ascii="Times New Roman" w:hAnsi="Times New Roman"/>
          <w:sz w:val="24"/>
          <w:szCs w:val="24"/>
          <w:lang w:eastAsia="ru-RU"/>
        </w:rPr>
        <w:t>ринутости, мислим</w:t>
      </w:r>
      <w:r w:rsidR="00E15A71">
        <w:rPr>
          <w:rFonts w:ascii="Times New Roman" w:hAnsi="Times New Roman"/>
          <w:sz w:val="24"/>
          <w:szCs w:val="24"/>
          <w:lang w:eastAsia="ru-RU"/>
        </w:rPr>
        <w:t xml:space="preserve"> </w:t>
      </w:r>
      <w:r w:rsidRPr="00D6262F">
        <w:rPr>
          <w:rFonts w:ascii="Times New Roman" w:hAnsi="Times New Roman"/>
          <w:sz w:val="24"/>
          <w:szCs w:val="24"/>
          <w:lang w:eastAsia="ru-RU"/>
        </w:rPr>
        <w:t>да сам, као пријатељ, о</w:t>
      </w:r>
      <w:r w:rsidR="00D6262F">
        <w:rPr>
          <w:rFonts w:ascii="Times New Roman" w:hAnsi="Times New Roman"/>
          <w:sz w:val="24"/>
          <w:szCs w:val="24"/>
          <w:lang w:eastAsia="ru-RU"/>
        </w:rPr>
        <w:t>б</w:t>
      </w:r>
      <w:r w:rsidRPr="00D6262F">
        <w:rPr>
          <w:rFonts w:ascii="Times New Roman" w:hAnsi="Times New Roman"/>
          <w:sz w:val="24"/>
          <w:szCs w:val="24"/>
          <w:lang w:eastAsia="ru-RU"/>
        </w:rPr>
        <w:t>авезан да ти све отворено кажем…</w:t>
      </w:r>
    </w:p>
    <w:p w:rsidR="00D37384" w:rsidRPr="00D6262F" w:rsidRDefault="00D37384" w:rsidP="00324B9B">
      <w:pPr>
        <w:autoSpaceDE w:val="0"/>
        <w:autoSpaceDN w:val="0"/>
        <w:adjustRightInd w:val="0"/>
        <w:spacing w:after="0" w:line="360" w:lineRule="auto"/>
        <w:ind w:firstLine="708"/>
        <w:jc w:val="both"/>
        <w:rPr>
          <w:rFonts w:ascii="Times New Roman" w:hAnsi="Times New Roman"/>
          <w:sz w:val="24"/>
          <w:szCs w:val="24"/>
          <w:lang w:eastAsia="ru-RU"/>
        </w:rPr>
      </w:pPr>
      <w:r w:rsidRPr="00D6262F">
        <w:rPr>
          <w:rFonts w:ascii="Times New Roman" w:hAnsi="Times New Roman"/>
          <w:sz w:val="24"/>
          <w:szCs w:val="24"/>
          <w:lang w:eastAsia="ru-RU"/>
        </w:rPr>
        <w:t xml:space="preserve">Желим твојој земљи да </w:t>
      </w:r>
      <w:r w:rsidR="00D6262F">
        <w:rPr>
          <w:rFonts w:ascii="Times New Roman" w:hAnsi="Times New Roman"/>
          <w:sz w:val="24"/>
          <w:szCs w:val="24"/>
          <w:lang w:eastAsia="ru-RU"/>
        </w:rPr>
        <w:t>б</w:t>
      </w:r>
      <w:r w:rsidRPr="00D6262F">
        <w:rPr>
          <w:rFonts w:ascii="Times New Roman" w:hAnsi="Times New Roman"/>
          <w:sz w:val="24"/>
          <w:szCs w:val="24"/>
          <w:lang w:eastAsia="ru-RU"/>
        </w:rPr>
        <w:t>рзо изађе из финансијских тешкоћа.</w:t>
      </w:r>
      <w:r w:rsidR="00E15A71">
        <w:rPr>
          <w:rFonts w:ascii="Times New Roman" w:hAnsi="Times New Roman"/>
          <w:sz w:val="24"/>
          <w:szCs w:val="24"/>
          <w:lang w:eastAsia="ru-RU"/>
        </w:rPr>
        <w:t xml:space="preserve"> </w:t>
      </w:r>
      <w:r w:rsidRPr="00D6262F">
        <w:rPr>
          <w:rFonts w:ascii="Times New Roman" w:hAnsi="Times New Roman"/>
          <w:sz w:val="24"/>
          <w:szCs w:val="24"/>
          <w:lang w:eastAsia="ru-RU"/>
        </w:rPr>
        <w:t>Те</w:t>
      </w:r>
      <w:r w:rsidR="00D6262F">
        <w:rPr>
          <w:rFonts w:ascii="Times New Roman" w:hAnsi="Times New Roman"/>
          <w:sz w:val="24"/>
          <w:szCs w:val="24"/>
          <w:lang w:eastAsia="ru-RU"/>
        </w:rPr>
        <w:t>б</w:t>
      </w:r>
      <w:r w:rsidRPr="00D6262F">
        <w:rPr>
          <w:rFonts w:ascii="Times New Roman" w:hAnsi="Times New Roman"/>
          <w:sz w:val="24"/>
          <w:szCs w:val="24"/>
          <w:lang w:eastAsia="ru-RU"/>
        </w:rPr>
        <w:t>и желим пријатне дане у Сочију.”</w:t>
      </w:r>
    </w:p>
    <w:p w:rsidR="00DF5973" w:rsidRDefault="00D37384" w:rsidP="00324B9B">
      <w:pPr>
        <w:autoSpaceDE w:val="0"/>
        <w:autoSpaceDN w:val="0"/>
        <w:adjustRightInd w:val="0"/>
        <w:spacing w:after="0" w:line="360" w:lineRule="auto"/>
        <w:ind w:firstLine="708"/>
        <w:jc w:val="both"/>
        <w:rPr>
          <w:rFonts w:ascii="Times New Roman" w:hAnsi="Times New Roman"/>
          <w:sz w:val="24"/>
          <w:szCs w:val="24"/>
          <w:lang w:eastAsia="ru-RU"/>
        </w:rPr>
      </w:pPr>
      <w:r w:rsidRPr="00D6262F">
        <w:rPr>
          <w:rFonts w:ascii="Times New Roman" w:hAnsi="Times New Roman"/>
          <w:sz w:val="24"/>
          <w:szCs w:val="24"/>
          <w:lang w:eastAsia="ru-RU"/>
        </w:rPr>
        <w:t>У одговору је Клаус Кинкел чуо став Русије који се састојао од четири „не”: „не” оружаној операцији против Београда; „не”</w:t>
      </w:r>
      <w:r w:rsidR="00E15A71">
        <w:rPr>
          <w:rFonts w:ascii="Times New Roman" w:hAnsi="Times New Roman"/>
          <w:sz w:val="24"/>
          <w:szCs w:val="24"/>
          <w:lang w:eastAsia="ru-RU"/>
        </w:rPr>
        <w:t xml:space="preserve"> </w:t>
      </w:r>
      <w:r w:rsidRPr="00D6262F">
        <w:rPr>
          <w:rFonts w:ascii="Times New Roman" w:hAnsi="Times New Roman"/>
          <w:sz w:val="24"/>
          <w:szCs w:val="24"/>
          <w:lang w:eastAsia="ru-RU"/>
        </w:rPr>
        <w:t>изласку Косова из Југославије; „не” пооштравању санкција против СРЈ</w:t>
      </w:r>
      <w:r w:rsidR="00E15A71">
        <w:rPr>
          <w:rFonts w:ascii="Times New Roman" w:hAnsi="Times New Roman"/>
          <w:sz w:val="24"/>
          <w:szCs w:val="24"/>
          <w:lang w:eastAsia="ru-RU"/>
        </w:rPr>
        <w:t xml:space="preserve"> </w:t>
      </w:r>
      <w:r w:rsidRPr="00D6262F">
        <w:rPr>
          <w:rFonts w:ascii="Times New Roman" w:hAnsi="Times New Roman"/>
          <w:sz w:val="24"/>
          <w:szCs w:val="24"/>
          <w:lang w:eastAsia="ru-RU"/>
        </w:rPr>
        <w:t>и „не” задржавању тадашњег статуса Косова који не даје аутономију тој</w:t>
      </w:r>
      <w:r w:rsidR="00E15A71">
        <w:rPr>
          <w:rFonts w:ascii="Times New Roman" w:hAnsi="Times New Roman"/>
          <w:sz w:val="24"/>
          <w:szCs w:val="24"/>
          <w:lang w:eastAsia="ru-RU"/>
        </w:rPr>
        <w:t xml:space="preserve"> </w:t>
      </w:r>
      <w:r w:rsidRPr="00D6262F">
        <w:rPr>
          <w:rFonts w:ascii="Times New Roman" w:hAnsi="Times New Roman"/>
          <w:sz w:val="24"/>
          <w:szCs w:val="24"/>
          <w:lang w:eastAsia="ru-RU"/>
        </w:rPr>
        <w:t>покрајини. Такав став Русије приморао је партнере из Контакт групе да</w:t>
      </w:r>
      <w:r w:rsidR="00E15A71">
        <w:rPr>
          <w:rFonts w:ascii="Times New Roman" w:hAnsi="Times New Roman"/>
          <w:sz w:val="24"/>
          <w:szCs w:val="24"/>
          <w:lang w:eastAsia="ru-RU"/>
        </w:rPr>
        <w:t xml:space="preserve"> </w:t>
      </w:r>
      <w:r w:rsidRPr="00D6262F">
        <w:rPr>
          <w:rFonts w:ascii="Times New Roman" w:hAnsi="Times New Roman"/>
          <w:sz w:val="24"/>
          <w:szCs w:val="24"/>
          <w:lang w:eastAsia="ru-RU"/>
        </w:rPr>
        <w:t>се замисле, а Министарство иностраних послова Руске Федерације да пожури да 27. августа припреми радни план за спречавање хуманитарне</w:t>
      </w:r>
      <w:r w:rsidR="00E15A71">
        <w:rPr>
          <w:rFonts w:ascii="Times New Roman" w:hAnsi="Times New Roman"/>
          <w:sz w:val="24"/>
          <w:szCs w:val="24"/>
          <w:lang w:eastAsia="ru-RU"/>
        </w:rPr>
        <w:t xml:space="preserve"> </w:t>
      </w:r>
      <w:r w:rsidRPr="00D6262F">
        <w:rPr>
          <w:rFonts w:ascii="Times New Roman" w:hAnsi="Times New Roman"/>
          <w:sz w:val="24"/>
          <w:szCs w:val="24"/>
          <w:lang w:eastAsia="ru-RU"/>
        </w:rPr>
        <w:t xml:space="preserve">катастрофе на Косову. </w:t>
      </w:r>
    </w:p>
    <w:p w:rsidR="00D37384" w:rsidRPr="00D6262F" w:rsidRDefault="00D37384" w:rsidP="00324B9B">
      <w:pPr>
        <w:autoSpaceDE w:val="0"/>
        <w:autoSpaceDN w:val="0"/>
        <w:adjustRightInd w:val="0"/>
        <w:spacing w:after="0" w:line="360" w:lineRule="auto"/>
        <w:ind w:firstLine="708"/>
        <w:jc w:val="both"/>
        <w:rPr>
          <w:rFonts w:ascii="Times New Roman" w:hAnsi="Times New Roman"/>
          <w:sz w:val="24"/>
          <w:szCs w:val="24"/>
          <w:lang w:eastAsia="ru-RU"/>
        </w:rPr>
      </w:pPr>
      <w:r w:rsidRPr="00D6262F">
        <w:rPr>
          <w:rFonts w:ascii="Times New Roman" w:hAnsi="Times New Roman"/>
          <w:sz w:val="24"/>
          <w:szCs w:val="24"/>
          <w:lang w:eastAsia="ru-RU"/>
        </w:rPr>
        <w:t>Међутим, последњи и најдраматичнији период</w:t>
      </w:r>
      <w:r w:rsidR="00E15A71">
        <w:rPr>
          <w:rFonts w:ascii="Times New Roman" w:hAnsi="Times New Roman"/>
          <w:sz w:val="24"/>
          <w:szCs w:val="24"/>
          <w:lang w:eastAsia="ru-RU"/>
        </w:rPr>
        <w:t xml:space="preserve"> </w:t>
      </w:r>
      <w:r w:rsidRPr="00D6262F">
        <w:rPr>
          <w:rFonts w:ascii="Times New Roman" w:hAnsi="Times New Roman"/>
          <w:sz w:val="24"/>
          <w:szCs w:val="24"/>
          <w:lang w:eastAsia="ru-RU"/>
        </w:rPr>
        <w:t xml:space="preserve">развоја ситуације на Косову већ је </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ио повезан са именом министра иностраних послова Игора Иванова, </w:t>
      </w:r>
      <w:r w:rsidR="00D6262F">
        <w:rPr>
          <w:rFonts w:ascii="Times New Roman" w:hAnsi="Times New Roman"/>
          <w:sz w:val="24"/>
          <w:szCs w:val="24"/>
          <w:lang w:eastAsia="ru-RU"/>
        </w:rPr>
        <w:t>б</w:t>
      </w:r>
      <w:r w:rsidRPr="00D6262F">
        <w:rPr>
          <w:rFonts w:ascii="Times New Roman" w:hAnsi="Times New Roman"/>
          <w:sz w:val="24"/>
          <w:szCs w:val="24"/>
          <w:lang w:eastAsia="ru-RU"/>
        </w:rPr>
        <w:t>удући да је у септем</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ру 1998. </w:t>
      </w:r>
      <w:r w:rsidR="00E15A71" w:rsidRPr="00D6262F">
        <w:rPr>
          <w:rFonts w:ascii="Times New Roman" w:hAnsi="Times New Roman"/>
          <w:sz w:val="24"/>
          <w:szCs w:val="24"/>
          <w:lang w:eastAsia="ru-RU"/>
        </w:rPr>
        <w:t>Г</w:t>
      </w:r>
      <w:r w:rsidRPr="00D6262F">
        <w:rPr>
          <w:rFonts w:ascii="Times New Roman" w:hAnsi="Times New Roman"/>
          <w:sz w:val="24"/>
          <w:szCs w:val="24"/>
          <w:lang w:eastAsia="ru-RU"/>
        </w:rPr>
        <w:t>одине</w:t>
      </w:r>
      <w:r w:rsidR="00E15A71">
        <w:rPr>
          <w:rFonts w:ascii="Times New Roman" w:hAnsi="Times New Roman"/>
          <w:sz w:val="24"/>
          <w:szCs w:val="24"/>
          <w:lang w:eastAsia="ru-RU"/>
        </w:rPr>
        <w:t xml:space="preserve"> </w:t>
      </w:r>
      <w:r w:rsidRPr="00D6262F">
        <w:rPr>
          <w:rFonts w:ascii="Times New Roman" w:hAnsi="Times New Roman"/>
          <w:sz w:val="24"/>
          <w:szCs w:val="24"/>
          <w:lang w:eastAsia="ru-RU"/>
        </w:rPr>
        <w:t xml:space="preserve">Јевгениј Примаков </w:t>
      </w:r>
      <w:r w:rsidR="00D6262F">
        <w:rPr>
          <w:rFonts w:ascii="Times New Roman" w:hAnsi="Times New Roman"/>
          <w:sz w:val="24"/>
          <w:szCs w:val="24"/>
          <w:lang w:eastAsia="ru-RU"/>
        </w:rPr>
        <w:t>б</w:t>
      </w:r>
      <w:r w:rsidRPr="00D6262F">
        <w:rPr>
          <w:rFonts w:ascii="Times New Roman" w:hAnsi="Times New Roman"/>
          <w:sz w:val="24"/>
          <w:szCs w:val="24"/>
          <w:lang w:eastAsia="ru-RU"/>
        </w:rPr>
        <w:t>ио постављен за председника Владе.</w:t>
      </w:r>
    </w:p>
    <w:p w:rsidR="00DF5973" w:rsidRDefault="00DF5973" w:rsidP="00324B9B">
      <w:pPr>
        <w:autoSpaceDE w:val="0"/>
        <w:autoSpaceDN w:val="0"/>
        <w:adjustRightInd w:val="0"/>
        <w:spacing w:after="0" w:line="360" w:lineRule="auto"/>
        <w:ind w:firstLine="708"/>
        <w:jc w:val="both"/>
        <w:rPr>
          <w:rFonts w:ascii="Times New Roman" w:hAnsi="Times New Roman"/>
          <w:sz w:val="24"/>
          <w:szCs w:val="24"/>
          <w:lang w:eastAsia="ru-RU"/>
        </w:rPr>
      </w:pPr>
      <w:r w:rsidRPr="00D6262F">
        <w:rPr>
          <w:rFonts w:ascii="Times New Roman" w:hAnsi="Times New Roman"/>
          <w:sz w:val="24"/>
          <w:szCs w:val="24"/>
          <w:lang w:eastAsia="ru-RU"/>
        </w:rPr>
        <w:t>Н</w:t>
      </w:r>
      <w:r w:rsidR="00D920A4" w:rsidRPr="00D6262F">
        <w:rPr>
          <w:rFonts w:ascii="Times New Roman" w:hAnsi="Times New Roman"/>
          <w:sz w:val="24"/>
          <w:szCs w:val="24"/>
          <w:lang w:eastAsia="ru-RU"/>
        </w:rPr>
        <w:t>ови</w:t>
      </w:r>
      <w:r>
        <w:rPr>
          <w:rFonts w:ascii="Times New Roman" w:hAnsi="Times New Roman"/>
          <w:sz w:val="24"/>
          <w:szCs w:val="24"/>
          <w:lang w:eastAsia="ru-RU"/>
        </w:rPr>
        <w:t xml:space="preserve"> </w:t>
      </w:r>
      <w:r w:rsidR="00D920A4" w:rsidRPr="00D6262F">
        <w:rPr>
          <w:rFonts w:ascii="Times New Roman" w:hAnsi="Times New Roman"/>
          <w:sz w:val="24"/>
          <w:szCs w:val="24"/>
          <w:lang w:eastAsia="ru-RU"/>
        </w:rPr>
        <w:t>министар иностраних послова Игор Иванов је на ту дужност</w:t>
      </w:r>
      <w:r w:rsidR="00CC4887">
        <w:rPr>
          <w:rFonts w:ascii="Times New Roman" w:hAnsi="Times New Roman"/>
          <w:sz w:val="24"/>
          <w:szCs w:val="24"/>
          <w:lang w:eastAsia="ru-RU"/>
        </w:rPr>
        <w:t xml:space="preserve"> </w:t>
      </w:r>
      <w:r w:rsidR="00D920A4" w:rsidRPr="00D6262F">
        <w:rPr>
          <w:rFonts w:ascii="Times New Roman" w:hAnsi="Times New Roman"/>
          <w:sz w:val="24"/>
          <w:szCs w:val="24"/>
          <w:lang w:eastAsia="ru-RU"/>
        </w:rPr>
        <w:t>ступио у септем</w:t>
      </w:r>
      <w:r w:rsidR="00D6262F">
        <w:rPr>
          <w:rFonts w:ascii="Times New Roman" w:hAnsi="Times New Roman"/>
          <w:sz w:val="24"/>
          <w:szCs w:val="24"/>
          <w:lang w:eastAsia="ru-RU"/>
        </w:rPr>
        <w:t>б</w:t>
      </w:r>
      <w:r w:rsidR="00D920A4" w:rsidRPr="00D6262F">
        <w:rPr>
          <w:rFonts w:ascii="Times New Roman" w:hAnsi="Times New Roman"/>
          <w:sz w:val="24"/>
          <w:szCs w:val="24"/>
          <w:lang w:eastAsia="ru-RU"/>
        </w:rPr>
        <w:t>ру 1998. године, управо у време када се ситуација на</w:t>
      </w:r>
      <w:r w:rsidR="00CC4887">
        <w:rPr>
          <w:rFonts w:ascii="Times New Roman" w:hAnsi="Times New Roman"/>
          <w:sz w:val="24"/>
          <w:szCs w:val="24"/>
          <w:lang w:eastAsia="ru-RU"/>
        </w:rPr>
        <w:t xml:space="preserve"> </w:t>
      </w:r>
      <w:r w:rsidR="00D920A4" w:rsidRPr="00D6262F">
        <w:rPr>
          <w:rFonts w:ascii="Times New Roman" w:hAnsi="Times New Roman"/>
          <w:sz w:val="24"/>
          <w:szCs w:val="24"/>
          <w:lang w:eastAsia="ru-RU"/>
        </w:rPr>
        <w:t xml:space="preserve">Косову заоштрила. Наставивши курс ка очувању територијалног интегритета Југославије, он је категорички </w:t>
      </w:r>
      <w:r w:rsidR="00D6262F">
        <w:rPr>
          <w:rFonts w:ascii="Times New Roman" w:hAnsi="Times New Roman"/>
          <w:sz w:val="24"/>
          <w:szCs w:val="24"/>
          <w:lang w:eastAsia="ru-RU"/>
        </w:rPr>
        <w:t>б</w:t>
      </w:r>
      <w:r w:rsidR="00D920A4" w:rsidRPr="00D6262F">
        <w:rPr>
          <w:rFonts w:ascii="Times New Roman" w:hAnsi="Times New Roman"/>
          <w:sz w:val="24"/>
          <w:szCs w:val="24"/>
          <w:lang w:eastAsia="ru-RU"/>
        </w:rPr>
        <w:t>ио против примене силе у решавању про</w:t>
      </w:r>
      <w:r w:rsidR="00D6262F">
        <w:rPr>
          <w:rFonts w:ascii="Times New Roman" w:hAnsi="Times New Roman"/>
          <w:sz w:val="24"/>
          <w:szCs w:val="24"/>
          <w:lang w:eastAsia="ru-RU"/>
        </w:rPr>
        <w:t>б</w:t>
      </w:r>
      <w:r w:rsidR="00D920A4" w:rsidRPr="00D6262F">
        <w:rPr>
          <w:rFonts w:ascii="Times New Roman" w:hAnsi="Times New Roman"/>
          <w:sz w:val="24"/>
          <w:szCs w:val="24"/>
          <w:lang w:eastAsia="ru-RU"/>
        </w:rPr>
        <w:t>лема у покрајини. Министар је по том питању до</w:t>
      </w:r>
      <w:r w:rsidR="00D6262F">
        <w:rPr>
          <w:rFonts w:ascii="Times New Roman" w:hAnsi="Times New Roman"/>
          <w:sz w:val="24"/>
          <w:szCs w:val="24"/>
          <w:lang w:eastAsia="ru-RU"/>
        </w:rPr>
        <w:t>б</w:t>
      </w:r>
      <w:r w:rsidR="00D920A4" w:rsidRPr="00D6262F">
        <w:rPr>
          <w:rFonts w:ascii="Times New Roman" w:hAnsi="Times New Roman"/>
          <w:sz w:val="24"/>
          <w:szCs w:val="24"/>
          <w:lang w:eastAsia="ru-RU"/>
        </w:rPr>
        <w:t>ио подршку</w:t>
      </w:r>
      <w:r w:rsidR="00CC4887">
        <w:rPr>
          <w:rFonts w:ascii="Times New Roman" w:hAnsi="Times New Roman"/>
          <w:sz w:val="24"/>
          <w:szCs w:val="24"/>
          <w:lang w:eastAsia="ru-RU"/>
        </w:rPr>
        <w:t xml:space="preserve"> </w:t>
      </w:r>
      <w:r w:rsidR="00D920A4" w:rsidRPr="00D6262F">
        <w:rPr>
          <w:rFonts w:ascii="Times New Roman" w:hAnsi="Times New Roman"/>
          <w:sz w:val="24"/>
          <w:szCs w:val="24"/>
          <w:lang w:eastAsia="ru-RU"/>
        </w:rPr>
        <w:t>свих делова руске власти, што је допринело спречавању војне интервенције НАТО-а у окто</w:t>
      </w:r>
      <w:r w:rsidR="00D6262F">
        <w:rPr>
          <w:rFonts w:ascii="Times New Roman" w:hAnsi="Times New Roman"/>
          <w:sz w:val="24"/>
          <w:szCs w:val="24"/>
          <w:lang w:eastAsia="ru-RU"/>
        </w:rPr>
        <w:t>б</w:t>
      </w:r>
      <w:r w:rsidR="00D920A4" w:rsidRPr="00D6262F">
        <w:rPr>
          <w:rFonts w:ascii="Times New Roman" w:hAnsi="Times New Roman"/>
          <w:sz w:val="24"/>
          <w:szCs w:val="24"/>
          <w:lang w:eastAsia="ru-RU"/>
        </w:rPr>
        <w:t>ру 1998. године. Чинило се да је Русија</w:t>
      </w:r>
      <w:r w:rsidR="00CC4887">
        <w:rPr>
          <w:rFonts w:ascii="Times New Roman" w:hAnsi="Times New Roman"/>
          <w:sz w:val="24"/>
          <w:szCs w:val="24"/>
          <w:lang w:eastAsia="ru-RU"/>
        </w:rPr>
        <w:t xml:space="preserve"> </w:t>
      </w:r>
      <w:r w:rsidR="00D920A4" w:rsidRPr="00D6262F">
        <w:rPr>
          <w:rFonts w:ascii="Times New Roman" w:hAnsi="Times New Roman"/>
          <w:sz w:val="24"/>
          <w:szCs w:val="24"/>
          <w:lang w:eastAsia="ru-RU"/>
        </w:rPr>
        <w:t xml:space="preserve">први пут успела да постане противтежа негативним тенденцијама у систему међународних односа, </w:t>
      </w:r>
      <w:proofErr w:type="gramStart"/>
      <w:r w:rsidR="00D920A4" w:rsidRPr="00D6262F">
        <w:rPr>
          <w:rFonts w:ascii="Times New Roman" w:hAnsi="Times New Roman"/>
          <w:sz w:val="24"/>
          <w:szCs w:val="24"/>
          <w:lang w:eastAsia="ru-RU"/>
        </w:rPr>
        <w:t>како је</w:t>
      </w:r>
      <w:proofErr w:type="gramEnd"/>
      <w:r w:rsidR="00D920A4" w:rsidRPr="00D6262F">
        <w:rPr>
          <w:rFonts w:ascii="Times New Roman" w:hAnsi="Times New Roman"/>
          <w:sz w:val="24"/>
          <w:szCs w:val="24"/>
          <w:lang w:eastAsia="ru-RU"/>
        </w:rPr>
        <w:t xml:space="preserve"> о томе више пута говорио Јевгениј</w:t>
      </w:r>
      <w:r w:rsidR="00582B31">
        <w:rPr>
          <w:rFonts w:ascii="Times New Roman" w:hAnsi="Times New Roman"/>
          <w:sz w:val="24"/>
          <w:szCs w:val="24"/>
          <w:lang w:eastAsia="ru-RU"/>
        </w:rPr>
        <w:t xml:space="preserve"> </w:t>
      </w:r>
      <w:r w:rsidR="00D920A4" w:rsidRPr="00D6262F">
        <w:rPr>
          <w:rFonts w:ascii="Times New Roman" w:hAnsi="Times New Roman"/>
          <w:sz w:val="24"/>
          <w:szCs w:val="24"/>
          <w:lang w:eastAsia="ru-RU"/>
        </w:rPr>
        <w:t>Примаков.</w:t>
      </w:r>
      <w:r w:rsidR="00CC4887">
        <w:rPr>
          <w:rFonts w:ascii="Times New Roman" w:hAnsi="Times New Roman"/>
          <w:sz w:val="24"/>
          <w:szCs w:val="24"/>
          <w:lang w:eastAsia="ru-RU"/>
        </w:rPr>
        <w:t xml:space="preserve"> </w:t>
      </w:r>
      <w:r w:rsidR="00D920A4" w:rsidRPr="00D6262F">
        <w:rPr>
          <w:rFonts w:ascii="Times New Roman" w:hAnsi="Times New Roman"/>
          <w:sz w:val="24"/>
          <w:szCs w:val="24"/>
          <w:lang w:eastAsia="ru-RU"/>
        </w:rPr>
        <w:t xml:space="preserve">Игор Иванов </w:t>
      </w:r>
      <w:r>
        <w:rPr>
          <w:rFonts w:ascii="Times New Roman" w:hAnsi="Times New Roman"/>
          <w:sz w:val="24"/>
          <w:szCs w:val="24"/>
          <w:lang w:val="sr-Cyrl-RS" w:eastAsia="ru-RU"/>
        </w:rPr>
        <w:t>ни</w:t>
      </w:r>
      <w:r w:rsidR="00D920A4" w:rsidRPr="00D6262F">
        <w:rPr>
          <w:rFonts w:ascii="Times New Roman" w:hAnsi="Times New Roman"/>
          <w:sz w:val="24"/>
          <w:szCs w:val="24"/>
          <w:lang w:eastAsia="ru-RU"/>
        </w:rPr>
        <w:t xml:space="preserve">је </w:t>
      </w:r>
      <w:r>
        <w:rPr>
          <w:rFonts w:ascii="Times New Roman" w:hAnsi="Times New Roman"/>
          <w:sz w:val="24"/>
          <w:szCs w:val="24"/>
          <w:lang w:val="sr-Cyrl-RS" w:eastAsia="ru-RU"/>
        </w:rPr>
        <w:t>увек</w:t>
      </w:r>
      <w:r w:rsidR="00D920A4" w:rsidRPr="00D6262F">
        <w:rPr>
          <w:rFonts w:ascii="Times New Roman" w:hAnsi="Times New Roman"/>
          <w:sz w:val="24"/>
          <w:szCs w:val="24"/>
          <w:lang w:eastAsia="ru-RU"/>
        </w:rPr>
        <w:t xml:space="preserve"> доследно почео да штити принципе равноправног партнерства у односима са САД, </w:t>
      </w:r>
      <w:r>
        <w:rPr>
          <w:rFonts w:ascii="Times New Roman" w:hAnsi="Times New Roman"/>
          <w:sz w:val="24"/>
          <w:szCs w:val="24"/>
          <w:lang w:val="sr-Cyrl-RS" w:eastAsia="ru-RU"/>
        </w:rPr>
        <w:t>мада</w:t>
      </w:r>
      <w:r w:rsidR="00D920A4" w:rsidRPr="00D6262F">
        <w:rPr>
          <w:rFonts w:ascii="Times New Roman" w:hAnsi="Times New Roman"/>
          <w:sz w:val="24"/>
          <w:szCs w:val="24"/>
          <w:lang w:eastAsia="ru-RU"/>
        </w:rPr>
        <w:t xml:space="preserve"> приликом сусрета</w:t>
      </w:r>
      <w:r w:rsidR="00CC4887">
        <w:rPr>
          <w:rFonts w:ascii="Times New Roman" w:hAnsi="Times New Roman"/>
          <w:sz w:val="24"/>
          <w:szCs w:val="24"/>
          <w:lang w:eastAsia="ru-RU"/>
        </w:rPr>
        <w:t xml:space="preserve"> </w:t>
      </w:r>
      <w:r w:rsidR="00D920A4" w:rsidRPr="00D6262F">
        <w:rPr>
          <w:rFonts w:ascii="Times New Roman" w:hAnsi="Times New Roman"/>
          <w:sz w:val="24"/>
          <w:szCs w:val="24"/>
          <w:lang w:eastAsia="ru-RU"/>
        </w:rPr>
        <w:t>са државним секретаром САД-а, Медлин Ол</w:t>
      </w:r>
      <w:r w:rsidR="00D6262F">
        <w:rPr>
          <w:rFonts w:ascii="Times New Roman" w:hAnsi="Times New Roman"/>
          <w:sz w:val="24"/>
          <w:szCs w:val="24"/>
          <w:lang w:eastAsia="ru-RU"/>
        </w:rPr>
        <w:t>б</w:t>
      </w:r>
      <w:r w:rsidR="00D920A4" w:rsidRPr="00D6262F">
        <w:rPr>
          <w:rFonts w:ascii="Times New Roman" w:hAnsi="Times New Roman"/>
          <w:sz w:val="24"/>
          <w:szCs w:val="24"/>
          <w:lang w:eastAsia="ru-RU"/>
        </w:rPr>
        <w:t xml:space="preserve">рајт, 26. јануара 1999. године, он је чак најавио оштрији курс Русије у </w:t>
      </w:r>
      <w:proofErr w:type="gramStart"/>
      <w:r w:rsidR="00D920A4" w:rsidRPr="00D6262F">
        <w:rPr>
          <w:rFonts w:ascii="Times New Roman" w:hAnsi="Times New Roman"/>
          <w:sz w:val="24"/>
          <w:szCs w:val="24"/>
          <w:lang w:eastAsia="ru-RU"/>
        </w:rPr>
        <w:t>спо</w:t>
      </w:r>
      <w:proofErr w:type="gramEnd"/>
      <w:r w:rsidR="00D920A4" w:rsidRPr="00D6262F">
        <w:rPr>
          <w:rFonts w:ascii="Times New Roman" w:hAnsi="Times New Roman"/>
          <w:sz w:val="24"/>
          <w:szCs w:val="24"/>
          <w:lang w:eastAsia="ru-RU"/>
        </w:rPr>
        <w:t>љној политици, изјавивши: „Тржишна економија не значи да и спољна политика тре</w:t>
      </w:r>
      <w:r w:rsidR="00D6262F">
        <w:rPr>
          <w:rFonts w:ascii="Times New Roman" w:hAnsi="Times New Roman"/>
          <w:sz w:val="24"/>
          <w:szCs w:val="24"/>
          <w:lang w:eastAsia="ru-RU"/>
        </w:rPr>
        <w:t>б</w:t>
      </w:r>
      <w:r w:rsidR="00D920A4" w:rsidRPr="00D6262F">
        <w:rPr>
          <w:rFonts w:ascii="Times New Roman" w:hAnsi="Times New Roman"/>
          <w:sz w:val="24"/>
          <w:szCs w:val="24"/>
          <w:lang w:eastAsia="ru-RU"/>
        </w:rPr>
        <w:t>а да</w:t>
      </w:r>
      <w:r w:rsidR="00CC4887">
        <w:rPr>
          <w:rFonts w:ascii="Times New Roman" w:hAnsi="Times New Roman"/>
          <w:sz w:val="24"/>
          <w:szCs w:val="24"/>
          <w:lang w:eastAsia="ru-RU"/>
        </w:rPr>
        <w:t xml:space="preserve"> </w:t>
      </w:r>
      <w:r w:rsidR="00D6262F">
        <w:rPr>
          <w:rFonts w:ascii="Times New Roman" w:hAnsi="Times New Roman"/>
          <w:sz w:val="24"/>
          <w:szCs w:val="24"/>
          <w:lang w:eastAsia="ru-RU"/>
        </w:rPr>
        <w:t>б</w:t>
      </w:r>
      <w:r w:rsidR="00D920A4" w:rsidRPr="00D6262F">
        <w:rPr>
          <w:rFonts w:ascii="Times New Roman" w:hAnsi="Times New Roman"/>
          <w:sz w:val="24"/>
          <w:szCs w:val="24"/>
          <w:lang w:eastAsia="ru-RU"/>
        </w:rPr>
        <w:t xml:space="preserve">уде тржишна. Не тргујемо својим националним интересима.” </w:t>
      </w:r>
    </w:p>
    <w:p w:rsidR="008346F1" w:rsidRPr="00D6262F" w:rsidRDefault="00D920A4" w:rsidP="00324B9B">
      <w:pPr>
        <w:autoSpaceDE w:val="0"/>
        <w:autoSpaceDN w:val="0"/>
        <w:adjustRightInd w:val="0"/>
        <w:spacing w:after="0" w:line="360" w:lineRule="auto"/>
        <w:ind w:firstLine="708"/>
        <w:jc w:val="both"/>
        <w:rPr>
          <w:rFonts w:ascii="Times New Roman" w:hAnsi="Times New Roman"/>
          <w:sz w:val="24"/>
          <w:szCs w:val="24"/>
          <w:lang w:eastAsia="ru-RU"/>
        </w:rPr>
      </w:pPr>
      <w:r w:rsidRPr="00D6262F">
        <w:rPr>
          <w:rFonts w:ascii="Times New Roman" w:hAnsi="Times New Roman"/>
          <w:sz w:val="24"/>
          <w:szCs w:val="24"/>
          <w:lang w:eastAsia="ru-RU"/>
        </w:rPr>
        <w:t>Одрживост овог става стављена је на про</w:t>
      </w:r>
      <w:r w:rsidR="00D6262F">
        <w:rPr>
          <w:rFonts w:ascii="Times New Roman" w:hAnsi="Times New Roman"/>
          <w:sz w:val="24"/>
          <w:szCs w:val="24"/>
          <w:lang w:eastAsia="ru-RU"/>
        </w:rPr>
        <w:t>б</w:t>
      </w:r>
      <w:r w:rsidRPr="00D6262F">
        <w:rPr>
          <w:rFonts w:ascii="Times New Roman" w:hAnsi="Times New Roman"/>
          <w:sz w:val="24"/>
          <w:szCs w:val="24"/>
          <w:lang w:eastAsia="ru-RU"/>
        </w:rPr>
        <w:t>у у Рам</w:t>
      </w:r>
      <w:r w:rsidR="00D6262F">
        <w:rPr>
          <w:rFonts w:ascii="Times New Roman" w:hAnsi="Times New Roman"/>
          <w:sz w:val="24"/>
          <w:szCs w:val="24"/>
          <w:lang w:eastAsia="ru-RU"/>
        </w:rPr>
        <w:t>б</w:t>
      </w:r>
      <w:r w:rsidRPr="00D6262F">
        <w:rPr>
          <w:rFonts w:ascii="Times New Roman" w:hAnsi="Times New Roman"/>
          <w:sz w:val="24"/>
          <w:szCs w:val="24"/>
          <w:lang w:eastAsia="ru-RU"/>
        </w:rPr>
        <w:t>ујеу.</w:t>
      </w:r>
      <w:r w:rsidR="00CC4887">
        <w:rPr>
          <w:rFonts w:ascii="Times New Roman" w:hAnsi="Times New Roman"/>
          <w:sz w:val="24"/>
          <w:szCs w:val="24"/>
          <w:lang w:eastAsia="ru-RU"/>
        </w:rPr>
        <w:t xml:space="preserve"> </w:t>
      </w:r>
      <w:r w:rsidRPr="00D6262F">
        <w:rPr>
          <w:rFonts w:ascii="Times New Roman" w:hAnsi="Times New Roman"/>
          <w:sz w:val="24"/>
          <w:szCs w:val="24"/>
          <w:lang w:eastAsia="ru-RU"/>
        </w:rPr>
        <w:t>Тешко је оценити став Русије у преговарачком процесу о про</w:t>
      </w:r>
      <w:r w:rsidR="00D6262F">
        <w:rPr>
          <w:rFonts w:ascii="Times New Roman" w:hAnsi="Times New Roman"/>
          <w:sz w:val="24"/>
          <w:szCs w:val="24"/>
          <w:lang w:eastAsia="ru-RU"/>
        </w:rPr>
        <w:t>б</w:t>
      </w:r>
      <w:r w:rsidRPr="00D6262F">
        <w:rPr>
          <w:rFonts w:ascii="Times New Roman" w:hAnsi="Times New Roman"/>
          <w:sz w:val="24"/>
          <w:szCs w:val="24"/>
          <w:lang w:eastAsia="ru-RU"/>
        </w:rPr>
        <w:t>лему</w:t>
      </w:r>
      <w:r w:rsidR="00CC4887">
        <w:rPr>
          <w:rFonts w:ascii="Times New Roman" w:hAnsi="Times New Roman"/>
          <w:sz w:val="24"/>
          <w:szCs w:val="24"/>
          <w:lang w:eastAsia="ru-RU"/>
        </w:rPr>
        <w:t xml:space="preserve"> </w:t>
      </w:r>
      <w:r w:rsidRPr="00D6262F">
        <w:rPr>
          <w:rFonts w:ascii="Times New Roman" w:hAnsi="Times New Roman"/>
          <w:sz w:val="24"/>
          <w:szCs w:val="24"/>
          <w:lang w:eastAsia="ru-RU"/>
        </w:rPr>
        <w:t>Косова. Био је прилично противуречан. С једне стране, Русија је дуго</w:t>
      </w:r>
      <w:r w:rsidR="00CC4887">
        <w:rPr>
          <w:rFonts w:ascii="Times New Roman" w:hAnsi="Times New Roman"/>
          <w:sz w:val="24"/>
          <w:szCs w:val="24"/>
          <w:lang w:eastAsia="ru-RU"/>
        </w:rPr>
        <w:t xml:space="preserve"> </w:t>
      </w:r>
      <w:r w:rsidRPr="00D6262F">
        <w:rPr>
          <w:rFonts w:ascii="Times New Roman" w:hAnsi="Times New Roman"/>
          <w:sz w:val="24"/>
          <w:szCs w:val="24"/>
          <w:lang w:eastAsia="ru-RU"/>
        </w:rPr>
        <w:t>подржавала примену „мера притисака” на Југославију, сматрајући да</w:t>
      </w:r>
      <w:r w:rsidR="00CC4887">
        <w:rPr>
          <w:rFonts w:ascii="Times New Roman" w:hAnsi="Times New Roman"/>
          <w:sz w:val="24"/>
          <w:szCs w:val="24"/>
          <w:lang w:eastAsia="ru-RU"/>
        </w:rPr>
        <w:t xml:space="preserve"> </w:t>
      </w:r>
      <w:r w:rsidRPr="00D6262F">
        <w:rPr>
          <w:rFonts w:ascii="Times New Roman" w:hAnsi="Times New Roman"/>
          <w:sz w:val="24"/>
          <w:szCs w:val="24"/>
          <w:lang w:eastAsia="ru-RU"/>
        </w:rPr>
        <w:t>Београд „не може да се понаша мимо међународних стандарда”, од</w:t>
      </w:r>
      <w:r w:rsidR="00D6262F">
        <w:rPr>
          <w:rFonts w:ascii="Times New Roman" w:hAnsi="Times New Roman"/>
          <w:sz w:val="24"/>
          <w:szCs w:val="24"/>
          <w:lang w:eastAsia="ru-RU"/>
        </w:rPr>
        <w:t>б</w:t>
      </w:r>
      <w:r w:rsidRPr="00D6262F">
        <w:rPr>
          <w:rFonts w:ascii="Times New Roman" w:hAnsi="Times New Roman"/>
          <w:sz w:val="24"/>
          <w:szCs w:val="24"/>
          <w:lang w:eastAsia="ru-RU"/>
        </w:rPr>
        <w:t>ацила је мол</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у СРЈ да се у Савету </w:t>
      </w:r>
      <w:r w:rsidR="00D6262F">
        <w:rPr>
          <w:rFonts w:ascii="Times New Roman" w:hAnsi="Times New Roman"/>
          <w:sz w:val="24"/>
          <w:szCs w:val="24"/>
          <w:lang w:eastAsia="ru-RU"/>
        </w:rPr>
        <w:t>б</w:t>
      </w:r>
      <w:r w:rsidRPr="00D6262F">
        <w:rPr>
          <w:rFonts w:ascii="Times New Roman" w:hAnsi="Times New Roman"/>
          <w:sz w:val="24"/>
          <w:szCs w:val="24"/>
          <w:lang w:eastAsia="ru-RU"/>
        </w:rPr>
        <w:t>ез</w:t>
      </w:r>
      <w:r w:rsidR="00D6262F">
        <w:rPr>
          <w:rFonts w:ascii="Times New Roman" w:hAnsi="Times New Roman"/>
          <w:sz w:val="24"/>
          <w:szCs w:val="24"/>
          <w:lang w:eastAsia="ru-RU"/>
        </w:rPr>
        <w:t>б</w:t>
      </w:r>
      <w:r w:rsidRPr="00D6262F">
        <w:rPr>
          <w:rFonts w:ascii="Times New Roman" w:hAnsi="Times New Roman"/>
          <w:sz w:val="24"/>
          <w:szCs w:val="24"/>
          <w:lang w:eastAsia="ru-RU"/>
        </w:rPr>
        <w:t>едности разматра претња НАТО-а</w:t>
      </w:r>
      <w:r w:rsidR="00CC4887">
        <w:rPr>
          <w:rFonts w:ascii="Times New Roman" w:hAnsi="Times New Roman"/>
          <w:sz w:val="24"/>
          <w:szCs w:val="24"/>
          <w:lang w:eastAsia="ru-RU"/>
        </w:rPr>
        <w:t xml:space="preserve"> </w:t>
      </w:r>
      <w:r w:rsidR="008346F1" w:rsidRPr="00D6262F">
        <w:rPr>
          <w:rFonts w:ascii="Times New Roman" w:hAnsi="Times New Roman"/>
          <w:sz w:val="24"/>
          <w:szCs w:val="24"/>
          <w:lang w:eastAsia="ru-RU"/>
        </w:rPr>
        <w:t xml:space="preserve">ваздушним нападима на њену територију и није </w:t>
      </w:r>
      <w:r w:rsidR="00D6262F">
        <w:rPr>
          <w:rFonts w:ascii="Times New Roman" w:hAnsi="Times New Roman"/>
          <w:sz w:val="24"/>
          <w:szCs w:val="24"/>
          <w:lang w:eastAsia="ru-RU"/>
        </w:rPr>
        <w:t>б</w:t>
      </w:r>
      <w:r w:rsidR="008346F1" w:rsidRPr="00D6262F">
        <w:rPr>
          <w:rFonts w:ascii="Times New Roman" w:hAnsi="Times New Roman"/>
          <w:sz w:val="24"/>
          <w:szCs w:val="24"/>
          <w:lang w:eastAsia="ru-RU"/>
        </w:rPr>
        <w:t>ила против максимално широке аутономије „са федерацијом као крајњим циљем”, што</w:t>
      </w:r>
      <w:r w:rsidR="00746409">
        <w:rPr>
          <w:rFonts w:ascii="Times New Roman" w:hAnsi="Times New Roman"/>
          <w:sz w:val="24"/>
          <w:szCs w:val="24"/>
          <w:lang w:eastAsia="ru-RU"/>
        </w:rPr>
        <w:t xml:space="preserve"> </w:t>
      </w:r>
      <w:r w:rsidR="00D6262F">
        <w:rPr>
          <w:rFonts w:ascii="Times New Roman" w:hAnsi="Times New Roman"/>
          <w:sz w:val="24"/>
          <w:szCs w:val="24"/>
          <w:lang w:eastAsia="ru-RU"/>
        </w:rPr>
        <w:t>б</w:t>
      </w:r>
      <w:r w:rsidR="008346F1" w:rsidRPr="00D6262F">
        <w:rPr>
          <w:rFonts w:ascii="Times New Roman" w:hAnsi="Times New Roman"/>
          <w:sz w:val="24"/>
          <w:szCs w:val="24"/>
          <w:lang w:eastAsia="ru-RU"/>
        </w:rPr>
        <w:t>и Косово при</w:t>
      </w:r>
      <w:r w:rsidR="00D6262F">
        <w:rPr>
          <w:rFonts w:ascii="Times New Roman" w:hAnsi="Times New Roman"/>
          <w:sz w:val="24"/>
          <w:szCs w:val="24"/>
          <w:lang w:eastAsia="ru-RU"/>
        </w:rPr>
        <w:t>б</w:t>
      </w:r>
      <w:r w:rsidR="008346F1" w:rsidRPr="00D6262F">
        <w:rPr>
          <w:rFonts w:ascii="Times New Roman" w:hAnsi="Times New Roman"/>
          <w:sz w:val="24"/>
          <w:szCs w:val="24"/>
          <w:lang w:eastAsia="ru-RU"/>
        </w:rPr>
        <w:t>лижило стварању репу</w:t>
      </w:r>
      <w:r w:rsidR="00D6262F">
        <w:rPr>
          <w:rFonts w:ascii="Times New Roman" w:hAnsi="Times New Roman"/>
          <w:sz w:val="24"/>
          <w:szCs w:val="24"/>
          <w:lang w:eastAsia="ru-RU"/>
        </w:rPr>
        <w:t>б</w:t>
      </w:r>
      <w:r w:rsidR="008346F1" w:rsidRPr="00D6262F">
        <w:rPr>
          <w:rFonts w:ascii="Times New Roman" w:hAnsi="Times New Roman"/>
          <w:sz w:val="24"/>
          <w:szCs w:val="24"/>
          <w:lang w:eastAsia="ru-RU"/>
        </w:rPr>
        <w:t>лике. С друге стране, Игор Иванов упорно је раскринкавао ам</w:t>
      </w:r>
      <w:r w:rsidR="00D6262F">
        <w:rPr>
          <w:rFonts w:ascii="Times New Roman" w:hAnsi="Times New Roman"/>
          <w:sz w:val="24"/>
          <w:szCs w:val="24"/>
          <w:lang w:eastAsia="ru-RU"/>
        </w:rPr>
        <w:t>б</w:t>
      </w:r>
      <w:r w:rsidR="008346F1" w:rsidRPr="00D6262F">
        <w:rPr>
          <w:rFonts w:ascii="Times New Roman" w:hAnsi="Times New Roman"/>
          <w:sz w:val="24"/>
          <w:szCs w:val="24"/>
          <w:lang w:eastAsia="ru-RU"/>
        </w:rPr>
        <w:t>иције НАТО-а да се меша у унутрашње</w:t>
      </w:r>
      <w:r w:rsidR="00746409">
        <w:rPr>
          <w:rFonts w:ascii="Times New Roman" w:hAnsi="Times New Roman"/>
          <w:sz w:val="24"/>
          <w:szCs w:val="24"/>
          <w:lang w:eastAsia="ru-RU"/>
        </w:rPr>
        <w:t xml:space="preserve"> </w:t>
      </w:r>
      <w:r w:rsidR="008346F1" w:rsidRPr="00D6262F">
        <w:rPr>
          <w:rFonts w:ascii="Times New Roman" w:hAnsi="Times New Roman"/>
          <w:sz w:val="24"/>
          <w:szCs w:val="24"/>
          <w:lang w:eastAsia="ru-RU"/>
        </w:rPr>
        <w:t xml:space="preserve">ствари Југославије </w:t>
      </w:r>
      <w:r w:rsidR="00D6262F">
        <w:rPr>
          <w:rFonts w:ascii="Times New Roman" w:hAnsi="Times New Roman"/>
          <w:sz w:val="24"/>
          <w:szCs w:val="24"/>
          <w:lang w:eastAsia="ru-RU"/>
        </w:rPr>
        <w:t>б</w:t>
      </w:r>
      <w:r w:rsidR="008346F1" w:rsidRPr="00D6262F">
        <w:rPr>
          <w:rFonts w:ascii="Times New Roman" w:hAnsi="Times New Roman"/>
          <w:sz w:val="24"/>
          <w:szCs w:val="24"/>
          <w:lang w:eastAsia="ru-RU"/>
        </w:rPr>
        <w:t>ез одо</w:t>
      </w:r>
      <w:r w:rsidR="00D6262F">
        <w:rPr>
          <w:rFonts w:ascii="Times New Roman" w:hAnsi="Times New Roman"/>
          <w:sz w:val="24"/>
          <w:szCs w:val="24"/>
          <w:lang w:eastAsia="ru-RU"/>
        </w:rPr>
        <w:t>б</w:t>
      </w:r>
      <w:r w:rsidR="008346F1" w:rsidRPr="00D6262F">
        <w:rPr>
          <w:rFonts w:ascii="Times New Roman" w:hAnsi="Times New Roman"/>
          <w:sz w:val="24"/>
          <w:szCs w:val="24"/>
          <w:lang w:eastAsia="ru-RU"/>
        </w:rPr>
        <w:t xml:space="preserve">рења Савета </w:t>
      </w:r>
      <w:r w:rsidR="00D6262F">
        <w:rPr>
          <w:rFonts w:ascii="Times New Roman" w:hAnsi="Times New Roman"/>
          <w:sz w:val="24"/>
          <w:szCs w:val="24"/>
          <w:lang w:eastAsia="ru-RU"/>
        </w:rPr>
        <w:t>б</w:t>
      </w:r>
      <w:r w:rsidR="008346F1" w:rsidRPr="00D6262F">
        <w:rPr>
          <w:rFonts w:ascii="Times New Roman" w:hAnsi="Times New Roman"/>
          <w:sz w:val="24"/>
          <w:szCs w:val="24"/>
          <w:lang w:eastAsia="ru-RU"/>
        </w:rPr>
        <w:t>ез</w:t>
      </w:r>
      <w:r w:rsidR="00D6262F">
        <w:rPr>
          <w:rFonts w:ascii="Times New Roman" w:hAnsi="Times New Roman"/>
          <w:sz w:val="24"/>
          <w:szCs w:val="24"/>
          <w:lang w:eastAsia="ru-RU"/>
        </w:rPr>
        <w:t>б</w:t>
      </w:r>
      <w:r w:rsidR="008346F1" w:rsidRPr="00D6262F">
        <w:rPr>
          <w:rFonts w:ascii="Times New Roman" w:hAnsi="Times New Roman"/>
          <w:sz w:val="24"/>
          <w:szCs w:val="24"/>
          <w:lang w:eastAsia="ru-RU"/>
        </w:rPr>
        <w:t>едности и подржавао је став</w:t>
      </w:r>
      <w:r w:rsidR="00746409">
        <w:rPr>
          <w:rFonts w:ascii="Times New Roman" w:hAnsi="Times New Roman"/>
          <w:sz w:val="24"/>
          <w:szCs w:val="24"/>
          <w:lang w:eastAsia="ru-RU"/>
        </w:rPr>
        <w:t xml:space="preserve"> </w:t>
      </w:r>
      <w:r w:rsidR="008346F1" w:rsidRPr="00D6262F">
        <w:rPr>
          <w:rFonts w:ascii="Times New Roman" w:hAnsi="Times New Roman"/>
          <w:sz w:val="24"/>
          <w:szCs w:val="24"/>
          <w:lang w:eastAsia="ru-RU"/>
        </w:rPr>
        <w:t>Југославије да пристане на разматрање само политичког дела споразума.</w:t>
      </w:r>
    </w:p>
    <w:p w:rsidR="008346F1" w:rsidRPr="00D6262F" w:rsidRDefault="008346F1" w:rsidP="0017445C">
      <w:pPr>
        <w:autoSpaceDE w:val="0"/>
        <w:autoSpaceDN w:val="0"/>
        <w:adjustRightInd w:val="0"/>
        <w:spacing w:after="0" w:line="360" w:lineRule="auto"/>
        <w:ind w:firstLine="708"/>
        <w:jc w:val="both"/>
        <w:rPr>
          <w:rFonts w:ascii="Times New Roman" w:hAnsi="Times New Roman"/>
          <w:sz w:val="24"/>
          <w:szCs w:val="24"/>
          <w:lang w:eastAsia="ru-RU"/>
        </w:rPr>
      </w:pPr>
      <w:r w:rsidRPr="00D6262F">
        <w:rPr>
          <w:rFonts w:ascii="Times New Roman" w:hAnsi="Times New Roman"/>
          <w:sz w:val="24"/>
          <w:szCs w:val="24"/>
          <w:lang w:eastAsia="ru-RU"/>
        </w:rPr>
        <w:t>У децем</w:t>
      </w:r>
      <w:r w:rsidR="00D6262F">
        <w:rPr>
          <w:rFonts w:ascii="Times New Roman" w:hAnsi="Times New Roman"/>
          <w:sz w:val="24"/>
          <w:szCs w:val="24"/>
          <w:lang w:eastAsia="ru-RU"/>
        </w:rPr>
        <w:t>б</w:t>
      </w:r>
      <w:r w:rsidRPr="00D6262F">
        <w:rPr>
          <w:rFonts w:ascii="Times New Roman" w:hAnsi="Times New Roman"/>
          <w:sz w:val="24"/>
          <w:szCs w:val="24"/>
          <w:lang w:eastAsia="ru-RU"/>
        </w:rPr>
        <w:t>ру 1998. године Русија и Југославија потписале су протокол о војно-техничкој и научнотехничкој сарадњи у о</w:t>
      </w:r>
      <w:r w:rsidR="00D6262F">
        <w:rPr>
          <w:rFonts w:ascii="Times New Roman" w:hAnsi="Times New Roman"/>
          <w:sz w:val="24"/>
          <w:szCs w:val="24"/>
          <w:lang w:eastAsia="ru-RU"/>
        </w:rPr>
        <w:t>б</w:t>
      </w:r>
      <w:r w:rsidRPr="00D6262F">
        <w:rPr>
          <w:rFonts w:ascii="Times New Roman" w:hAnsi="Times New Roman"/>
          <w:sz w:val="24"/>
          <w:szCs w:val="24"/>
          <w:lang w:eastAsia="ru-RU"/>
        </w:rPr>
        <w:t>ласти од</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ране. </w:t>
      </w:r>
      <w:r w:rsidR="00DF5973" w:rsidRPr="00D6262F">
        <w:rPr>
          <w:rFonts w:ascii="Times New Roman" w:hAnsi="Times New Roman"/>
          <w:sz w:val="24"/>
          <w:szCs w:val="24"/>
          <w:lang w:eastAsia="ru-RU"/>
        </w:rPr>
        <w:t>П</w:t>
      </w:r>
      <w:r w:rsidRPr="00D6262F">
        <w:rPr>
          <w:rFonts w:ascii="Times New Roman" w:hAnsi="Times New Roman"/>
          <w:sz w:val="24"/>
          <w:szCs w:val="24"/>
          <w:lang w:eastAsia="ru-RU"/>
        </w:rPr>
        <w:t>рви</w:t>
      </w:r>
      <w:r w:rsidR="00DF5973">
        <w:rPr>
          <w:rFonts w:ascii="Times New Roman" w:hAnsi="Times New Roman"/>
          <w:sz w:val="24"/>
          <w:szCs w:val="24"/>
          <w:lang w:eastAsia="ru-RU"/>
        </w:rPr>
        <w:t xml:space="preserve"> </w:t>
      </w:r>
      <w:r w:rsidRPr="00D6262F">
        <w:rPr>
          <w:rFonts w:ascii="Times New Roman" w:hAnsi="Times New Roman"/>
          <w:sz w:val="24"/>
          <w:szCs w:val="24"/>
          <w:lang w:eastAsia="ru-RU"/>
        </w:rPr>
        <w:t>пут је у структурама</w:t>
      </w:r>
      <w:r w:rsidR="006E2C8B">
        <w:rPr>
          <w:rFonts w:ascii="Times New Roman" w:hAnsi="Times New Roman"/>
          <w:sz w:val="24"/>
          <w:szCs w:val="24"/>
          <w:lang w:eastAsia="ru-RU"/>
        </w:rPr>
        <w:t xml:space="preserve"> </w:t>
      </w:r>
      <w:r w:rsidRPr="00D6262F">
        <w:rPr>
          <w:rFonts w:ascii="Times New Roman" w:hAnsi="Times New Roman"/>
          <w:sz w:val="24"/>
          <w:szCs w:val="24"/>
          <w:lang w:eastAsia="ru-RU"/>
        </w:rPr>
        <w:t xml:space="preserve">руске власти постојало потпуно поклапање интереса по питањима решавања кризе на територији </w:t>
      </w:r>
      <w:r w:rsidR="00D6262F">
        <w:rPr>
          <w:rFonts w:ascii="Times New Roman" w:hAnsi="Times New Roman"/>
          <w:sz w:val="24"/>
          <w:szCs w:val="24"/>
          <w:lang w:eastAsia="ru-RU"/>
        </w:rPr>
        <w:t>б</w:t>
      </w:r>
      <w:r w:rsidRPr="00D6262F">
        <w:rPr>
          <w:rFonts w:ascii="Times New Roman" w:hAnsi="Times New Roman"/>
          <w:sz w:val="24"/>
          <w:szCs w:val="24"/>
          <w:lang w:eastAsia="ru-RU"/>
        </w:rPr>
        <w:t>ивше и тадашње Југославије. Међутим,</w:t>
      </w:r>
      <w:r w:rsidR="006E2C8B">
        <w:rPr>
          <w:rFonts w:ascii="Times New Roman" w:hAnsi="Times New Roman"/>
          <w:sz w:val="24"/>
          <w:szCs w:val="24"/>
          <w:lang w:eastAsia="ru-RU"/>
        </w:rPr>
        <w:t xml:space="preserve"> </w:t>
      </w:r>
      <w:r w:rsidRPr="00D6262F">
        <w:rPr>
          <w:rFonts w:ascii="Times New Roman" w:hAnsi="Times New Roman"/>
          <w:sz w:val="24"/>
          <w:szCs w:val="24"/>
          <w:lang w:eastAsia="ru-RU"/>
        </w:rPr>
        <w:t xml:space="preserve">касније се показало да је, у целини гледано, руски став </w:t>
      </w:r>
      <w:r w:rsidR="00D6262F">
        <w:rPr>
          <w:rFonts w:ascii="Times New Roman" w:hAnsi="Times New Roman"/>
          <w:sz w:val="24"/>
          <w:szCs w:val="24"/>
          <w:lang w:eastAsia="ru-RU"/>
        </w:rPr>
        <w:t>б</w:t>
      </w:r>
      <w:r w:rsidRPr="00D6262F">
        <w:rPr>
          <w:rFonts w:ascii="Times New Roman" w:hAnsi="Times New Roman"/>
          <w:sz w:val="24"/>
          <w:szCs w:val="24"/>
          <w:lang w:eastAsia="ru-RU"/>
        </w:rPr>
        <w:t>ио попустљив.</w:t>
      </w:r>
      <w:r w:rsidR="006E2C8B">
        <w:rPr>
          <w:rFonts w:ascii="Times New Roman" w:hAnsi="Times New Roman"/>
          <w:sz w:val="24"/>
          <w:szCs w:val="24"/>
          <w:lang w:eastAsia="ru-RU"/>
        </w:rPr>
        <w:t xml:space="preserve"> </w:t>
      </w:r>
    </w:p>
    <w:p w:rsidR="005F638F" w:rsidRDefault="008346F1" w:rsidP="005F638F">
      <w:pPr>
        <w:autoSpaceDE w:val="0"/>
        <w:autoSpaceDN w:val="0"/>
        <w:adjustRightInd w:val="0"/>
        <w:spacing w:after="0" w:line="360" w:lineRule="auto"/>
        <w:ind w:firstLine="708"/>
        <w:jc w:val="both"/>
        <w:rPr>
          <w:rFonts w:ascii="Times New Roman" w:hAnsi="Times New Roman"/>
          <w:sz w:val="24"/>
          <w:szCs w:val="24"/>
          <w:lang w:eastAsia="ru-RU"/>
        </w:rPr>
      </w:pPr>
      <w:r w:rsidRPr="00D6262F">
        <w:rPr>
          <w:rFonts w:ascii="Times New Roman" w:hAnsi="Times New Roman"/>
          <w:sz w:val="24"/>
          <w:szCs w:val="24"/>
          <w:lang w:eastAsia="ru-RU"/>
        </w:rPr>
        <w:t xml:space="preserve">У лето у и јесен 1998. године и Европа је </w:t>
      </w:r>
      <w:r w:rsidR="00D6262F">
        <w:rPr>
          <w:rFonts w:ascii="Times New Roman" w:hAnsi="Times New Roman"/>
          <w:sz w:val="24"/>
          <w:szCs w:val="24"/>
          <w:lang w:eastAsia="ru-RU"/>
        </w:rPr>
        <w:t>б</w:t>
      </w:r>
      <w:r w:rsidRPr="00D6262F">
        <w:rPr>
          <w:rFonts w:ascii="Times New Roman" w:hAnsi="Times New Roman"/>
          <w:sz w:val="24"/>
          <w:szCs w:val="24"/>
          <w:lang w:eastAsia="ru-RU"/>
        </w:rPr>
        <w:t>ила против отпочињањ</w:t>
      </w:r>
      <w:proofErr w:type="gramStart"/>
      <w:r w:rsidRPr="00D6262F">
        <w:rPr>
          <w:rFonts w:ascii="Times New Roman" w:hAnsi="Times New Roman"/>
          <w:sz w:val="24"/>
          <w:szCs w:val="24"/>
          <w:lang w:eastAsia="ru-RU"/>
        </w:rPr>
        <w:t>а</w:t>
      </w:r>
      <w:proofErr w:type="gramEnd"/>
      <w:r w:rsidR="006E2C8B">
        <w:rPr>
          <w:rFonts w:ascii="Times New Roman" w:hAnsi="Times New Roman"/>
          <w:sz w:val="24"/>
          <w:szCs w:val="24"/>
          <w:lang w:eastAsia="ru-RU"/>
        </w:rPr>
        <w:t xml:space="preserve"> </w:t>
      </w:r>
      <w:r w:rsidR="00D6262F">
        <w:rPr>
          <w:rFonts w:ascii="Times New Roman" w:hAnsi="Times New Roman"/>
          <w:sz w:val="24"/>
          <w:szCs w:val="24"/>
          <w:lang w:eastAsia="ru-RU"/>
        </w:rPr>
        <w:t>б</w:t>
      </w:r>
      <w:r w:rsidRPr="00D6262F">
        <w:rPr>
          <w:rFonts w:ascii="Times New Roman" w:hAnsi="Times New Roman"/>
          <w:sz w:val="24"/>
          <w:szCs w:val="24"/>
          <w:lang w:eastAsia="ru-RU"/>
        </w:rPr>
        <w:t>ор</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ених дејстава против Југославије </w:t>
      </w:r>
      <w:r w:rsidR="00D6262F">
        <w:rPr>
          <w:rFonts w:ascii="Times New Roman" w:hAnsi="Times New Roman"/>
          <w:sz w:val="24"/>
          <w:szCs w:val="24"/>
          <w:lang w:eastAsia="ru-RU"/>
        </w:rPr>
        <w:t>б</w:t>
      </w:r>
      <w:r w:rsidRPr="00D6262F">
        <w:rPr>
          <w:rFonts w:ascii="Times New Roman" w:hAnsi="Times New Roman"/>
          <w:sz w:val="24"/>
          <w:szCs w:val="24"/>
          <w:lang w:eastAsia="ru-RU"/>
        </w:rPr>
        <w:t>ез одо</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рења Савета </w:t>
      </w:r>
      <w:r w:rsidR="00D6262F">
        <w:rPr>
          <w:rFonts w:ascii="Times New Roman" w:hAnsi="Times New Roman"/>
          <w:sz w:val="24"/>
          <w:szCs w:val="24"/>
          <w:lang w:eastAsia="ru-RU"/>
        </w:rPr>
        <w:t>б</w:t>
      </w:r>
      <w:r w:rsidRPr="00D6262F">
        <w:rPr>
          <w:rFonts w:ascii="Times New Roman" w:hAnsi="Times New Roman"/>
          <w:sz w:val="24"/>
          <w:szCs w:val="24"/>
          <w:lang w:eastAsia="ru-RU"/>
        </w:rPr>
        <w:t>ез</w:t>
      </w:r>
      <w:r w:rsidR="00D6262F">
        <w:rPr>
          <w:rFonts w:ascii="Times New Roman" w:hAnsi="Times New Roman"/>
          <w:sz w:val="24"/>
          <w:szCs w:val="24"/>
          <w:lang w:eastAsia="ru-RU"/>
        </w:rPr>
        <w:t>б</w:t>
      </w:r>
      <w:r w:rsidRPr="00D6262F">
        <w:rPr>
          <w:rFonts w:ascii="Times New Roman" w:hAnsi="Times New Roman"/>
          <w:sz w:val="24"/>
          <w:szCs w:val="24"/>
          <w:lang w:eastAsia="ru-RU"/>
        </w:rPr>
        <w:t>едности</w:t>
      </w:r>
      <w:r w:rsidR="006E2C8B">
        <w:rPr>
          <w:rFonts w:ascii="Times New Roman" w:hAnsi="Times New Roman"/>
          <w:sz w:val="24"/>
          <w:szCs w:val="24"/>
          <w:lang w:eastAsia="ru-RU"/>
        </w:rPr>
        <w:t xml:space="preserve"> </w:t>
      </w:r>
      <w:r w:rsidRPr="00D6262F">
        <w:rPr>
          <w:rFonts w:ascii="Times New Roman" w:hAnsi="Times New Roman"/>
          <w:sz w:val="24"/>
          <w:szCs w:val="24"/>
          <w:lang w:eastAsia="ru-RU"/>
        </w:rPr>
        <w:t>ОУН. Русија и Кина су претиле употре</w:t>
      </w:r>
      <w:r w:rsidR="00D6262F">
        <w:rPr>
          <w:rFonts w:ascii="Times New Roman" w:hAnsi="Times New Roman"/>
          <w:sz w:val="24"/>
          <w:szCs w:val="24"/>
          <w:lang w:eastAsia="ru-RU"/>
        </w:rPr>
        <w:t>б</w:t>
      </w:r>
      <w:r w:rsidRPr="00D6262F">
        <w:rPr>
          <w:rFonts w:ascii="Times New Roman" w:hAnsi="Times New Roman"/>
          <w:sz w:val="24"/>
          <w:szCs w:val="24"/>
          <w:lang w:eastAsia="ru-RU"/>
        </w:rPr>
        <w:t>ом права на вето. На тај начин,</w:t>
      </w:r>
      <w:r w:rsidR="006E2C8B">
        <w:rPr>
          <w:rFonts w:ascii="Times New Roman" w:hAnsi="Times New Roman"/>
          <w:sz w:val="24"/>
          <w:szCs w:val="24"/>
          <w:lang w:eastAsia="ru-RU"/>
        </w:rPr>
        <w:t xml:space="preserve"> </w:t>
      </w:r>
      <w:r w:rsidRPr="00D6262F">
        <w:rPr>
          <w:rFonts w:ascii="Times New Roman" w:hAnsi="Times New Roman"/>
          <w:sz w:val="24"/>
          <w:szCs w:val="24"/>
          <w:lang w:eastAsia="ru-RU"/>
        </w:rPr>
        <w:t xml:space="preserve">акције НАТО-а </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и </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иле </w:t>
      </w:r>
      <w:r w:rsidR="00D6262F">
        <w:rPr>
          <w:rFonts w:ascii="Times New Roman" w:hAnsi="Times New Roman"/>
          <w:sz w:val="24"/>
          <w:szCs w:val="24"/>
          <w:lang w:eastAsia="ru-RU"/>
        </w:rPr>
        <w:t>б</w:t>
      </w:r>
      <w:r w:rsidRPr="00D6262F">
        <w:rPr>
          <w:rFonts w:ascii="Times New Roman" w:hAnsi="Times New Roman"/>
          <w:sz w:val="24"/>
          <w:szCs w:val="24"/>
          <w:lang w:eastAsia="ru-RU"/>
        </w:rPr>
        <w:t>локиране, уколико покуша да до</w:t>
      </w:r>
      <w:r w:rsidR="00D6262F">
        <w:rPr>
          <w:rFonts w:ascii="Times New Roman" w:hAnsi="Times New Roman"/>
          <w:sz w:val="24"/>
          <w:szCs w:val="24"/>
          <w:lang w:eastAsia="ru-RU"/>
        </w:rPr>
        <w:t>б</w:t>
      </w:r>
      <w:r w:rsidRPr="00D6262F">
        <w:rPr>
          <w:rFonts w:ascii="Times New Roman" w:hAnsi="Times New Roman"/>
          <w:sz w:val="24"/>
          <w:szCs w:val="24"/>
          <w:lang w:eastAsia="ru-RU"/>
        </w:rPr>
        <w:t>ије право да</w:t>
      </w:r>
      <w:r w:rsidR="006E2C8B">
        <w:rPr>
          <w:rFonts w:ascii="Times New Roman" w:hAnsi="Times New Roman"/>
          <w:sz w:val="24"/>
          <w:szCs w:val="24"/>
          <w:lang w:eastAsia="ru-RU"/>
        </w:rPr>
        <w:t xml:space="preserve"> </w:t>
      </w:r>
      <w:r w:rsidR="00D6262F">
        <w:rPr>
          <w:rFonts w:ascii="Times New Roman" w:hAnsi="Times New Roman"/>
          <w:sz w:val="24"/>
          <w:szCs w:val="24"/>
          <w:lang w:eastAsia="ru-RU"/>
        </w:rPr>
        <w:t>б</w:t>
      </w:r>
      <w:r w:rsidRPr="00D6262F">
        <w:rPr>
          <w:rFonts w:ascii="Times New Roman" w:hAnsi="Times New Roman"/>
          <w:sz w:val="24"/>
          <w:szCs w:val="24"/>
          <w:lang w:eastAsia="ru-RU"/>
        </w:rPr>
        <w:t>ом</w:t>
      </w:r>
      <w:r w:rsidR="00D6262F">
        <w:rPr>
          <w:rFonts w:ascii="Times New Roman" w:hAnsi="Times New Roman"/>
          <w:sz w:val="24"/>
          <w:szCs w:val="24"/>
          <w:lang w:eastAsia="ru-RU"/>
        </w:rPr>
        <w:t>б</w:t>
      </w:r>
      <w:r w:rsidRPr="00D6262F">
        <w:rPr>
          <w:rFonts w:ascii="Times New Roman" w:hAnsi="Times New Roman"/>
          <w:sz w:val="24"/>
          <w:szCs w:val="24"/>
          <w:lang w:eastAsia="ru-RU"/>
        </w:rPr>
        <w:t>ардује Југославију законским путем. Клинтон је почео да размишља како „изаћи из двоструког ћорсокака куда су нас гурнули Руси и</w:t>
      </w:r>
      <w:r w:rsidR="006E2C8B">
        <w:rPr>
          <w:rFonts w:ascii="Times New Roman" w:hAnsi="Times New Roman"/>
          <w:sz w:val="24"/>
          <w:szCs w:val="24"/>
          <w:lang w:eastAsia="ru-RU"/>
        </w:rPr>
        <w:t xml:space="preserve"> </w:t>
      </w:r>
      <w:r w:rsidRPr="00D6262F">
        <w:rPr>
          <w:rFonts w:ascii="Times New Roman" w:hAnsi="Times New Roman"/>
          <w:sz w:val="24"/>
          <w:szCs w:val="24"/>
          <w:lang w:eastAsia="ru-RU"/>
        </w:rPr>
        <w:t>Западна Европа”.</w:t>
      </w:r>
      <w:r w:rsidR="005F638F" w:rsidRPr="005F638F">
        <w:rPr>
          <w:rStyle w:val="af2"/>
          <w:rFonts w:ascii="Times New Roman" w:hAnsi="Times New Roman"/>
          <w:sz w:val="24"/>
          <w:szCs w:val="24"/>
          <w:lang w:eastAsia="ru-RU"/>
        </w:rPr>
        <w:footnoteReference w:id="37"/>
      </w:r>
      <w:r w:rsidRPr="00D6262F">
        <w:rPr>
          <w:rFonts w:ascii="Times New Roman" w:hAnsi="Times New Roman"/>
          <w:sz w:val="24"/>
          <w:szCs w:val="24"/>
          <w:lang w:eastAsia="ru-RU"/>
        </w:rPr>
        <w:t xml:space="preserve"> Како </w:t>
      </w:r>
      <w:r w:rsidR="00D6262F">
        <w:rPr>
          <w:rFonts w:ascii="Times New Roman" w:hAnsi="Times New Roman"/>
          <w:sz w:val="24"/>
          <w:szCs w:val="24"/>
          <w:lang w:eastAsia="ru-RU"/>
        </w:rPr>
        <w:t>б</w:t>
      </w:r>
      <w:r w:rsidRPr="00D6262F">
        <w:rPr>
          <w:rFonts w:ascii="Times New Roman" w:hAnsi="Times New Roman"/>
          <w:sz w:val="24"/>
          <w:szCs w:val="24"/>
          <w:lang w:eastAsia="ru-RU"/>
        </w:rPr>
        <w:t>и успели у свом науму да НАТО до</w:t>
      </w:r>
      <w:r w:rsidR="00D6262F">
        <w:rPr>
          <w:rFonts w:ascii="Times New Roman" w:hAnsi="Times New Roman"/>
          <w:sz w:val="24"/>
          <w:szCs w:val="24"/>
          <w:lang w:eastAsia="ru-RU"/>
        </w:rPr>
        <w:t>б</w:t>
      </w:r>
      <w:r w:rsidRPr="00D6262F">
        <w:rPr>
          <w:rFonts w:ascii="Times New Roman" w:hAnsi="Times New Roman"/>
          <w:sz w:val="24"/>
          <w:szCs w:val="24"/>
          <w:lang w:eastAsia="ru-RU"/>
        </w:rPr>
        <w:t>ије овлашћења за хитне акције, САД су донеле одлуку да раде у неколико праваца: са руским Министарством иностраних послова, са председником</w:t>
      </w:r>
      <w:r w:rsidR="006E2C8B">
        <w:rPr>
          <w:rFonts w:ascii="Times New Roman" w:hAnsi="Times New Roman"/>
          <w:sz w:val="24"/>
          <w:szCs w:val="24"/>
          <w:lang w:eastAsia="ru-RU"/>
        </w:rPr>
        <w:t xml:space="preserve"> </w:t>
      </w:r>
      <w:r w:rsidRPr="00D6262F">
        <w:rPr>
          <w:rFonts w:ascii="Times New Roman" w:hAnsi="Times New Roman"/>
          <w:sz w:val="24"/>
          <w:szCs w:val="24"/>
          <w:lang w:eastAsia="ru-RU"/>
        </w:rPr>
        <w:t>Јељцином, са европским партнерима и са Контакт групом и другим међународним организацијама. Непосредно с Милошевићем тре</w:t>
      </w:r>
      <w:r w:rsidR="00D6262F">
        <w:rPr>
          <w:rFonts w:ascii="Times New Roman" w:hAnsi="Times New Roman"/>
          <w:sz w:val="24"/>
          <w:szCs w:val="24"/>
          <w:lang w:eastAsia="ru-RU"/>
        </w:rPr>
        <w:t>б</w:t>
      </w:r>
      <w:r w:rsidRPr="00D6262F">
        <w:rPr>
          <w:rFonts w:ascii="Times New Roman" w:hAnsi="Times New Roman"/>
          <w:sz w:val="24"/>
          <w:szCs w:val="24"/>
          <w:lang w:eastAsia="ru-RU"/>
        </w:rPr>
        <w:t>ало је</w:t>
      </w:r>
      <w:r w:rsidR="006E2C8B">
        <w:rPr>
          <w:rFonts w:ascii="Times New Roman" w:hAnsi="Times New Roman"/>
          <w:sz w:val="24"/>
          <w:szCs w:val="24"/>
          <w:lang w:eastAsia="ru-RU"/>
        </w:rPr>
        <w:t xml:space="preserve"> </w:t>
      </w:r>
      <w:r w:rsidRPr="00D6262F">
        <w:rPr>
          <w:rFonts w:ascii="Times New Roman" w:hAnsi="Times New Roman"/>
          <w:sz w:val="24"/>
          <w:szCs w:val="24"/>
          <w:lang w:eastAsia="ru-RU"/>
        </w:rPr>
        <w:t>разговарати тек онда, када се о</w:t>
      </w:r>
      <w:r w:rsidR="00D6262F">
        <w:rPr>
          <w:rFonts w:ascii="Times New Roman" w:hAnsi="Times New Roman"/>
          <w:sz w:val="24"/>
          <w:szCs w:val="24"/>
          <w:lang w:eastAsia="ru-RU"/>
        </w:rPr>
        <w:t>б</w:t>
      </w:r>
      <w:r w:rsidRPr="00D6262F">
        <w:rPr>
          <w:rFonts w:ascii="Times New Roman" w:hAnsi="Times New Roman"/>
          <w:sz w:val="24"/>
          <w:szCs w:val="24"/>
          <w:lang w:eastAsia="ru-RU"/>
        </w:rPr>
        <w:t>ез</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еди </w:t>
      </w:r>
      <w:r w:rsidR="00D6262F">
        <w:rPr>
          <w:rFonts w:ascii="Times New Roman" w:hAnsi="Times New Roman"/>
          <w:sz w:val="24"/>
          <w:szCs w:val="24"/>
          <w:lang w:eastAsia="ru-RU"/>
        </w:rPr>
        <w:t>б</w:t>
      </w:r>
      <w:r w:rsidRPr="00D6262F">
        <w:rPr>
          <w:rFonts w:ascii="Times New Roman" w:hAnsi="Times New Roman"/>
          <w:sz w:val="24"/>
          <w:szCs w:val="24"/>
          <w:lang w:eastAsia="ru-RU"/>
        </w:rPr>
        <w:t>арем тиха подршка партнера.</w:t>
      </w:r>
      <w:r w:rsidR="006E2C8B">
        <w:rPr>
          <w:rFonts w:ascii="Times New Roman" w:hAnsi="Times New Roman"/>
          <w:sz w:val="24"/>
          <w:szCs w:val="24"/>
          <w:lang w:eastAsia="ru-RU"/>
        </w:rPr>
        <w:t xml:space="preserve"> </w:t>
      </w:r>
      <w:r w:rsidRPr="00D6262F">
        <w:rPr>
          <w:rFonts w:ascii="Times New Roman" w:hAnsi="Times New Roman"/>
          <w:sz w:val="24"/>
          <w:szCs w:val="24"/>
          <w:lang w:eastAsia="ru-RU"/>
        </w:rPr>
        <w:t>Испоставило се да је најлакше сарађивати с Министарством иностраних послова Русије. Средином септем</w:t>
      </w:r>
      <w:r w:rsidR="00D6262F">
        <w:rPr>
          <w:rFonts w:ascii="Times New Roman" w:hAnsi="Times New Roman"/>
          <w:sz w:val="24"/>
          <w:szCs w:val="24"/>
          <w:lang w:eastAsia="ru-RU"/>
        </w:rPr>
        <w:t>б</w:t>
      </w:r>
      <w:r w:rsidRPr="00D6262F">
        <w:rPr>
          <w:rFonts w:ascii="Times New Roman" w:hAnsi="Times New Roman"/>
          <w:sz w:val="24"/>
          <w:szCs w:val="24"/>
          <w:lang w:eastAsia="ru-RU"/>
        </w:rPr>
        <w:t>ра 1998. године министар иностраних послова Русије Игор Иванов отпутовао је да се сусретне са председником Клинтоном. Уочи сусрета, у три часа после поноћи, про</w:t>
      </w:r>
      <w:r w:rsidR="00D6262F">
        <w:rPr>
          <w:rFonts w:ascii="Times New Roman" w:hAnsi="Times New Roman"/>
          <w:sz w:val="24"/>
          <w:szCs w:val="24"/>
          <w:lang w:eastAsia="ru-RU"/>
        </w:rPr>
        <w:t>б</w:t>
      </w:r>
      <w:r w:rsidRPr="00D6262F">
        <w:rPr>
          <w:rFonts w:ascii="Times New Roman" w:hAnsi="Times New Roman"/>
          <w:sz w:val="24"/>
          <w:szCs w:val="24"/>
          <w:lang w:eastAsia="ru-RU"/>
        </w:rPr>
        <w:t>удио</w:t>
      </w:r>
      <w:r w:rsidR="00E15A71">
        <w:rPr>
          <w:rFonts w:ascii="Times New Roman" w:hAnsi="Times New Roman"/>
          <w:sz w:val="24"/>
          <w:szCs w:val="24"/>
          <w:lang w:eastAsia="ru-RU"/>
        </w:rPr>
        <w:t xml:space="preserve"> </w:t>
      </w:r>
      <w:r w:rsidRPr="00D6262F">
        <w:rPr>
          <w:rFonts w:ascii="Times New Roman" w:hAnsi="Times New Roman"/>
          <w:sz w:val="24"/>
          <w:szCs w:val="24"/>
          <w:lang w:eastAsia="ru-RU"/>
        </w:rPr>
        <w:t>га је телефонски позив из Москве</w:t>
      </w:r>
      <w:proofErr w:type="gramStart"/>
      <w:r w:rsidRPr="00D6262F">
        <w:rPr>
          <w:rFonts w:ascii="Times New Roman" w:hAnsi="Times New Roman"/>
          <w:sz w:val="24"/>
          <w:szCs w:val="24"/>
          <w:lang w:eastAsia="ru-RU"/>
        </w:rPr>
        <w:t>.</w:t>
      </w:r>
      <w:proofErr w:type="gramEnd"/>
      <w:r w:rsidRPr="00D6262F">
        <w:rPr>
          <w:rFonts w:ascii="Times New Roman" w:hAnsi="Times New Roman"/>
          <w:sz w:val="24"/>
          <w:szCs w:val="24"/>
          <w:lang w:eastAsia="ru-RU"/>
        </w:rPr>
        <w:t xml:space="preserve"> Ј</w:t>
      </w:r>
      <w:proofErr w:type="gramStart"/>
      <w:r w:rsidRPr="00D6262F">
        <w:rPr>
          <w:rFonts w:ascii="Times New Roman" w:hAnsi="Times New Roman"/>
          <w:sz w:val="24"/>
          <w:szCs w:val="24"/>
          <w:lang w:eastAsia="ru-RU"/>
        </w:rPr>
        <w:t>е</w:t>
      </w:r>
      <w:proofErr w:type="gramEnd"/>
      <w:r w:rsidRPr="00D6262F">
        <w:rPr>
          <w:rFonts w:ascii="Times New Roman" w:hAnsi="Times New Roman"/>
          <w:sz w:val="24"/>
          <w:szCs w:val="24"/>
          <w:lang w:eastAsia="ru-RU"/>
        </w:rPr>
        <w:t xml:space="preserve">љцин је лично дао упутства министру: мора се рећи Клинтону да Русија </w:t>
      </w:r>
      <w:r w:rsidRPr="00D6262F">
        <w:rPr>
          <w:rFonts w:ascii="Times New Roman" w:hAnsi="Times New Roman"/>
          <w:i/>
          <w:iCs/>
          <w:sz w:val="24"/>
          <w:szCs w:val="24"/>
          <w:lang w:eastAsia="ru-RU"/>
        </w:rPr>
        <w:t xml:space="preserve">неће </w:t>
      </w:r>
      <w:r w:rsidR="005F638F">
        <w:rPr>
          <w:rFonts w:ascii="Times New Roman" w:hAnsi="Times New Roman"/>
          <w:i/>
          <w:iCs/>
          <w:sz w:val="24"/>
          <w:szCs w:val="24"/>
          <w:lang w:val="sr-Cyrl-RS" w:eastAsia="ru-RU"/>
        </w:rPr>
        <w:t>п</w:t>
      </w:r>
      <w:r w:rsidRPr="00D6262F">
        <w:rPr>
          <w:rFonts w:ascii="Times New Roman" w:hAnsi="Times New Roman"/>
          <w:i/>
          <w:iCs/>
          <w:sz w:val="24"/>
          <w:szCs w:val="24"/>
          <w:lang w:eastAsia="ru-RU"/>
        </w:rPr>
        <w:t>о</w:t>
      </w:r>
      <w:r w:rsidR="005F638F">
        <w:rPr>
          <w:rFonts w:ascii="Times New Roman" w:hAnsi="Times New Roman"/>
          <w:i/>
          <w:iCs/>
          <w:sz w:val="24"/>
          <w:szCs w:val="24"/>
          <w:lang w:val="sr-Cyrl-RS" w:eastAsia="ru-RU"/>
        </w:rPr>
        <w:t>д</w:t>
      </w:r>
      <w:r w:rsidRPr="00D6262F">
        <w:rPr>
          <w:rFonts w:ascii="Times New Roman" w:hAnsi="Times New Roman"/>
          <w:i/>
          <w:iCs/>
          <w:sz w:val="24"/>
          <w:szCs w:val="24"/>
          <w:lang w:eastAsia="ru-RU"/>
        </w:rPr>
        <w:t>ржа</w:t>
      </w:r>
      <w:r w:rsidR="005F638F">
        <w:rPr>
          <w:rFonts w:ascii="Times New Roman" w:hAnsi="Times New Roman"/>
          <w:i/>
          <w:iCs/>
          <w:sz w:val="24"/>
          <w:szCs w:val="24"/>
          <w:lang w:val="sr-Cyrl-RS" w:eastAsia="ru-RU"/>
        </w:rPr>
        <w:t>т</w:t>
      </w:r>
      <w:r w:rsidRPr="00D6262F">
        <w:rPr>
          <w:rFonts w:ascii="Times New Roman" w:hAnsi="Times New Roman"/>
          <w:i/>
          <w:iCs/>
          <w:sz w:val="24"/>
          <w:szCs w:val="24"/>
          <w:lang w:eastAsia="ru-RU"/>
        </w:rPr>
        <w:t xml:space="preserve">и </w:t>
      </w:r>
      <w:r w:rsidRPr="00D6262F">
        <w:rPr>
          <w:rFonts w:ascii="Times New Roman" w:hAnsi="Times New Roman"/>
          <w:sz w:val="24"/>
          <w:szCs w:val="24"/>
          <w:lang w:eastAsia="ru-RU"/>
        </w:rPr>
        <w:t>ваздушне нападе.</w:t>
      </w:r>
      <w:r w:rsidR="006E2C8B">
        <w:rPr>
          <w:rFonts w:ascii="Times New Roman" w:hAnsi="Times New Roman"/>
          <w:sz w:val="24"/>
          <w:szCs w:val="24"/>
          <w:lang w:eastAsia="ru-RU"/>
        </w:rPr>
        <w:t xml:space="preserve"> </w:t>
      </w:r>
      <w:r w:rsidRPr="00D6262F">
        <w:rPr>
          <w:rFonts w:ascii="Times New Roman" w:hAnsi="Times New Roman"/>
          <w:sz w:val="24"/>
          <w:szCs w:val="24"/>
          <w:lang w:eastAsia="ru-RU"/>
        </w:rPr>
        <w:t>Игор Иванов је о том телефонском позиву о</w:t>
      </w:r>
      <w:r w:rsidR="00D6262F">
        <w:rPr>
          <w:rFonts w:ascii="Times New Roman" w:hAnsi="Times New Roman"/>
          <w:sz w:val="24"/>
          <w:szCs w:val="24"/>
          <w:lang w:eastAsia="ru-RU"/>
        </w:rPr>
        <w:t>б</w:t>
      </w:r>
      <w:r w:rsidRPr="00D6262F">
        <w:rPr>
          <w:rFonts w:ascii="Times New Roman" w:hAnsi="Times New Roman"/>
          <w:sz w:val="24"/>
          <w:szCs w:val="24"/>
          <w:lang w:eastAsia="ru-RU"/>
        </w:rPr>
        <w:t>авестио Тал</w:t>
      </w:r>
      <w:r w:rsidR="00D6262F">
        <w:rPr>
          <w:rFonts w:ascii="Times New Roman" w:hAnsi="Times New Roman"/>
          <w:sz w:val="24"/>
          <w:szCs w:val="24"/>
          <w:lang w:eastAsia="ru-RU"/>
        </w:rPr>
        <w:t>б</w:t>
      </w:r>
      <w:r w:rsidR="006E2C8B">
        <w:rPr>
          <w:rFonts w:ascii="Times New Roman" w:hAnsi="Times New Roman"/>
          <w:sz w:val="24"/>
          <w:szCs w:val="24"/>
          <w:lang w:eastAsia="ru-RU"/>
        </w:rPr>
        <w:t>ота. Амери</w:t>
      </w:r>
      <w:r w:rsidRPr="00D6262F">
        <w:rPr>
          <w:rFonts w:ascii="Times New Roman" w:hAnsi="Times New Roman"/>
          <w:sz w:val="24"/>
          <w:szCs w:val="24"/>
          <w:lang w:eastAsia="ru-RU"/>
        </w:rPr>
        <w:t>канцима је то зазвучало страшно, јер „у дипломатији” – пише Строу</w:t>
      </w:r>
      <w:r w:rsidR="00D6262F">
        <w:rPr>
          <w:rFonts w:ascii="Times New Roman" w:hAnsi="Times New Roman"/>
          <w:sz w:val="24"/>
          <w:szCs w:val="24"/>
          <w:lang w:eastAsia="ru-RU"/>
        </w:rPr>
        <w:t>б</w:t>
      </w:r>
      <w:r w:rsidR="006E2C8B">
        <w:rPr>
          <w:rFonts w:ascii="Times New Roman" w:hAnsi="Times New Roman"/>
          <w:sz w:val="24"/>
          <w:szCs w:val="24"/>
          <w:lang w:eastAsia="ru-RU"/>
        </w:rPr>
        <w:t xml:space="preserve"> </w:t>
      </w:r>
      <w:r w:rsidRPr="00D6262F">
        <w:rPr>
          <w:rFonts w:ascii="Times New Roman" w:hAnsi="Times New Roman"/>
          <w:sz w:val="24"/>
          <w:szCs w:val="24"/>
          <w:lang w:eastAsia="ru-RU"/>
        </w:rPr>
        <w:t>Тал</w:t>
      </w:r>
      <w:r w:rsidR="00D6262F">
        <w:rPr>
          <w:rFonts w:ascii="Times New Roman" w:hAnsi="Times New Roman"/>
          <w:sz w:val="24"/>
          <w:szCs w:val="24"/>
          <w:lang w:eastAsia="ru-RU"/>
        </w:rPr>
        <w:t>б</w:t>
      </w:r>
      <w:r w:rsidRPr="00D6262F">
        <w:rPr>
          <w:rFonts w:ascii="Times New Roman" w:hAnsi="Times New Roman"/>
          <w:sz w:val="24"/>
          <w:szCs w:val="24"/>
          <w:lang w:eastAsia="ru-RU"/>
        </w:rPr>
        <w:t>от – „ова фраза је више од неодо</w:t>
      </w:r>
      <w:r w:rsidR="00D6262F">
        <w:rPr>
          <w:rFonts w:ascii="Times New Roman" w:hAnsi="Times New Roman"/>
          <w:sz w:val="24"/>
          <w:szCs w:val="24"/>
          <w:lang w:eastAsia="ru-RU"/>
        </w:rPr>
        <w:t>б</w:t>
      </w:r>
      <w:r w:rsidRPr="00D6262F">
        <w:rPr>
          <w:rFonts w:ascii="Times New Roman" w:hAnsi="Times New Roman"/>
          <w:sz w:val="24"/>
          <w:szCs w:val="24"/>
          <w:lang w:eastAsia="ru-RU"/>
        </w:rPr>
        <w:t>равања, она подразумева, у најмању руку, могућност репресалија.”</w:t>
      </w:r>
      <w:r w:rsidR="005F638F" w:rsidRPr="005F638F">
        <w:rPr>
          <w:rStyle w:val="af2"/>
          <w:rFonts w:ascii="Times New Roman" w:hAnsi="Times New Roman"/>
          <w:sz w:val="24"/>
          <w:szCs w:val="24"/>
          <w:lang w:eastAsia="ru-RU"/>
        </w:rPr>
        <w:footnoteReference w:id="38"/>
      </w:r>
      <w:r w:rsidR="005F638F">
        <w:rPr>
          <w:rFonts w:ascii="Times New Roman" w:hAnsi="Times New Roman"/>
          <w:b/>
          <w:color w:val="2E74B5" w:themeColor="accent1" w:themeShade="BF"/>
          <w:sz w:val="24"/>
          <w:szCs w:val="24"/>
          <w:lang w:eastAsia="ru-RU"/>
        </w:rPr>
        <w:t xml:space="preserve"> </w:t>
      </w:r>
      <w:r w:rsidR="003B67D5" w:rsidRPr="00D6262F">
        <w:rPr>
          <w:rFonts w:ascii="Times New Roman" w:hAnsi="Times New Roman"/>
          <w:sz w:val="24"/>
          <w:szCs w:val="24"/>
          <w:lang w:eastAsia="ru-RU"/>
        </w:rPr>
        <w:t xml:space="preserve">Међутим, Клинтону је руски министар пренео речи председника у </w:t>
      </w:r>
      <w:r w:rsidR="00D6262F">
        <w:rPr>
          <w:rFonts w:ascii="Times New Roman" w:hAnsi="Times New Roman"/>
          <w:sz w:val="24"/>
          <w:szCs w:val="24"/>
          <w:lang w:eastAsia="ru-RU"/>
        </w:rPr>
        <w:t>б</w:t>
      </w:r>
      <w:r w:rsidR="003B67D5" w:rsidRPr="00D6262F">
        <w:rPr>
          <w:rFonts w:ascii="Times New Roman" w:hAnsi="Times New Roman"/>
          <w:sz w:val="24"/>
          <w:szCs w:val="24"/>
          <w:lang w:eastAsia="ru-RU"/>
        </w:rPr>
        <w:t>лажој варијанти, само подсећајући на опасности од појаве новог рата. Не</w:t>
      </w:r>
      <w:r w:rsidR="008654F2">
        <w:rPr>
          <w:rFonts w:ascii="Times New Roman" w:hAnsi="Times New Roman"/>
          <w:sz w:val="24"/>
          <w:szCs w:val="24"/>
          <w:lang w:eastAsia="ru-RU"/>
        </w:rPr>
        <w:t xml:space="preserve"> </w:t>
      </w:r>
      <w:r w:rsidR="003B67D5" w:rsidRPr="00D6262F">
        <w:rPr>
          <w:rFonts w:ascii="Times New Roman" w:hAnsi="Times New Roman"/>
          <w:sz w:val="24"/>
          <w:szCs w:val="24"/>
          <w:lang w:eastAsia="ru-RU"/>
        </w:rPr>
        <w:t>усуђујући се да пркоси ставовима Јељцина, Игор Иванов је дао нај</w:t>
      </w:r>
      <w:r w:rsidR="00D6262F">
        <w:rPr>
          <w:rFonts w:ascii="Times New Roman" w:hAnsi="Times New Roman"/>
          <w:sz w:val="24"/>
          <w:szCs w:val="24"/>
          <w:lang w:eastAsia="ru-RU"/>
        </w:rPr>
        <w:t>б</w:t>
      </w:r>
      <w:r w:rsidR="003B67D5" w:rsidRPr="00D6262F">
        <w:rPr>
          <w:rFonts w:ascii="Times New Roman" w:hAnsi="Times New Roman"/>
          <w:sz w:val="24"/>
          <w:szCs w:val="24"/>
          <w:lang w:eastAsia="ru-RU"/>
        </w:rPr>
        <w:t>лажу</w:t>
      </w:r>
      <w:r w:rsidR="003B67D5" w:rsidRPr="00D6262F">
        <w:rPr>
          <w:rFonts w:ascii="Times New Roman" w:hAnsi="Times New Roman"/>
          <w:b/>
          <w:color w:val="2F5496" w:themeColor="accent5" w:themeShade="BF"/>
          <w:sz w:val="24"/>
          <w:szCs w:val="24"/>
          <w:lang w:eastAsia="ru-RU"/>
        </w:rPr>
        <w:t xml:space="preserve"> </w:t>
      </w:r>
      <w:r w:rsidR="003B67D5" w:rsidRPr="00D6262F">
        <w:rPr>
          <w:rFonts w:ascii="Times New Roman" w:hAnsi="Times New Roman"/>
          <w:sz w:val="24"/>
          <w:szCs w:val="24"/>
          <w:lang w:eastAsia="ru-RU"/>
        </w:rPr>
        <w:t>могућу изјаву. Ово је одличан пример који показује како су радили чланови министарства иностраних послова „под руководством”</w:t>
      </w:r>
      <w:r w:rsidR="008654F2">
        <w:rPr>
          <w:rFonts w:ascii="Times New Roman" w:hAnsi="Times New Roman"/>
          <w:sz w:val="24"/>
          <w:szCs w:val="24"/>
          <w:lang w:eastAsia="ru-RU"/>
        </w:rPr>
        <w:t xml:space="preserve"> </w:t>
      </w:r>
      <w:r w:rsidR="003B67D5" w:rsidRPr="00D6262F">
        <w:rPr>
          <w:rFonts w:ascii="Times New Roman" w:hAnsi="Times New Roman"/>
          <w:sz w:val="24"/>
          <w:szCs w:val="24"/>
          <w:lang w:eastAsia="ru-RU"/>
        </w:rPr>
        <w:t>председника. Увек, када су то могли, они су деловали самостално. Став руског</w:t>
      </w:r>
      <w:r w:rsidR="008654F2">
        <w:rPr>
          <w:rFonts w:ascii="Times New Roman" w:hAnsi="Times New Roman"/>
          <w:sz w:val="24"/>
          <w:szCs w:val="24"/>
          <w:lang w:eastAsia="ru-RU"/>
        </w:rPr>
        <w:t xml:space="preserve"> </w:t>
      </w:r>
      <w:r w:rsidR="003B67D5" w:rsidRPr="00D6262F">
        <w:rPr>
          <w:rFonts w:ascii="Times New Roman" w:hAnsi="Times New Roman"/>
          <w:sz w:val="24"/>
          <w:szCs w:val="24"/>
          <w:lang w:eastAsia="ru-RU"/>
        </w:rPr>
        <w:t xml:space="preserve">председника у то време није </w:t>
      </w:r>
      <w:r w:rsidR="00D6262F">
        <w:rPr>
          <w:rFonts w:ascii="Times New Roman" w:hAnsi="Times New Roman"/>
          <w:sz w:val="24"/>
          <w:szCs w:val="24"/>
          <w:lang w:eastAsia="ru-RU"/>
        </w:rPr>
        <w:t>б</w:t>
      </w:r>
      <w:r w:rsidR="003B67D5" w:rsidRPr="00D6262F">
        <w:rPr>
          <w:rFonts w:ascii="Times New Roman" w:hAnsi="Times New Roman"/>
          <w:sz w:val="24"/>
          <w:szCs w:val="24"/>
          <w:lang w:eastAsia="ru-RU"/>
        </w:rPr>
        <w:t>ио промењен. Борис Јељцин је 5. окто</w:t>
      </w:r>
      <w:r w:rsidR="00D6262F">
        <w:rPr>
          <w:rFonts w:ascii="Times New Roman" w:hAnsi="Times New Roman"/>
          <w:sz w:val="24"/>
          <w:szCs w:val="24"/>
          <w:lang w:eastAsia="ru-RU"/>
        </w:rPr>
        <w:t>б</w:t>
      </w:r>
      <w:r w:rsidR="003B67D5" w:rsidRPr="00D6262F">
        <w:rPr>
          <w:rFonts w:ascii="Times New Roman" w:hAnsi="Times New Roman"/>
          <w:sz w:val="24"/>
          <w:szCs w:val="24"/>
          <w:lang w:eastAsia="ru-RU"/>
        </w:rPr>
        <w:t>ра 1998. године, у директном телефонском разговору са Клинтоном,</w:t>
      </w:r>
      <w:r w:rsidR="008654F2">
        <w:rPr>
          <w:rFonts w:ascii="Times New Roman" w:hAnsi="Times New Roman"/>
          <w:sz w:val="24"/>
          <w:szCs w:val="24"/>
          <w:lang w:eastAsia="ru-RU"/>
        </w:rPr>
        <w:t xml:space="preserve"> </w:t>
      </w:r>
      <w:r w:rsidR="00D6262F">
        <w:rPr>
          <w:rFonts w:ascii="Times New Roman" w:hAnsi="Times New Roman"/>
          <w:sz w:val="24"/>
          <w:szCs w:val="24"/>
          <w:lang w:eastAsia="ru-RU"/>
        </w:rPr>
        <w:t>б</w:t>
      </w:r>
      <w:r w:rsidR="003B67D5" w:rsidRPr="00D6262F">
        <w:rPr>
          <w:rFonts w:ascii="Times New Roman" w:hAnsi="Times New Roman"/>
          <w:sz w:val="24"/>
          <w:szCs w:val="24"/>
          <w:lang w:eastAsia="ru-RU"/>
        </w:rPr>
        <w:t>ио оштар, иступио је против употре</w:t>
      </w:r>
      <w:r w:rsidR="00D6262F">
        <w:rPr>
          <w:rFonts w:ascii="Times New Roman" w:hAnsi="Times New Roman"/>
          <w:sz w:val="24"/>
          <w:szCs w:val="24"/>
          <w:lang w:eastAsia="ru-RU"/>
        </w:rPr>
        <w:t>б</w:t>
      </w:r>
      <w:r w:rsidR="003B67D5" w:rsidRPr="00D6262F">
        <w:rPr>
          <w:rFonts w:ascii="Times New Roman" w:hAnsi="Times New Roman"/>
          <w:sz w:val="24"/>
          <w:szCs w:val="24"/>
          <w:lang w:eastAsia="ru-RU"/>
        </w:rPr>
        <w:t xml:space="preserve">е силе. Клинтону је </w:t>
      </w:r>
      <w:r w:rsidR="00D6262F">
        <w:rPr>
          <w:rFonts w:ascii="Times New Roman" w:hAnsi="Times New Roman"/>
          <w:sz w:val="24"/>
          <w:szCs w:val="24"/>
          <w:lang w:eastAsia="ru-RU"/>
        </w:rPr>
        <w:t>б</w:t>
      </w:r>
      <w:r w:rsidR="003B67D5" w:rsidRPr="00D6262F">
        <w:rPr>
          <w:rFonts w:ascii="Times New Roman" w:hAnsi="Times New Roman"/>
          <w:sz w:val="24"/>
          <w:szCs w:val="24"/>
          <w:lang w:eastAsia="ru-RU"/>
        </w:rPr>
        <w:t>ило јасно да</w:t>
      </w:r>
      <w:r w:rsidR="008654F2">
        <w:rPr>
          <w:rFonts w:ascii="Times New Roman" w:hAnsi="Times New Roman"/>
          <w:sz w:val="24"/>
          <w:szCs w:val="24"/>
          <w:lang w:eastAsia="ru-RU"/>
        </w:rPr>
        <w:t xml:space="preserve"> </w:t>
      </w:r>
      <w:r w:rsidR="003B67D5" w:rsidRPr="00D6262F">
        <w:rPr>
          <w:rFonts w:ascii="Times New Roman" w:hAnsi="Times New Roman"/>
          <w:sz w:val="24"/>
          <w:szCs w:val="24"/>
          <w:lang w:eastAsia="ru-RU"/>
        </w:rPr>
        <w:t xml:space="preserve">ће на тој етапи преговора са Русима </w:t>
      </w:r>
      <w:r w:rsidR="00D6262F">
        <w:rPr>
          <w:rFonts w:ascii="Times New Roman" w:hAnsi="Times New Roman"/>
          <w:sz w:val="24"/>
          <w:szCs w:val="24"/>
          <w:lang w:eastAsia="ru-RU"/>
        </w:rPr>
        <w:t>б</w:t>
      </w:r>
      <w:r w:rsidR="003B67D5" w:rsidRPr="00D6262F">
        <w:rPr>
          <w:rFonts w:ascii="Times New Roman" w:hAnsi="Times New Roman"/>
          <w:sz w:val="24"/>
          <w:szCs w:val="24"/>
          <w:lang w:eastAsia="ru-RU"/>
        </w:rPr>
        <w:t>ити про</w:t>
      </w:r>
      <w:r w:rsidR="00D6262F">
        <w:rPr>
          <w:rFonts w:ascii="Times New Roman" w:hAnsi="Times New Roman"/>
          <w:sz w:val="24"/>
          <w:szCs w:val="24"/>
          <w:lang w:eastAsia="ru-RU"/>
        </w:rPr>
        <w:t>б</w:t>
      </w:r>
      <w:r w:rsidR="003B67D5" w:rsidRPr="00D6262F">
        <w:rPr>
          <w:rFonts w:ascii="Times New Roman" w:hAnsi="Times New Roman"/>
          <w:sz w:val="24"/>
          <w:szCs w:val="24"/>
          <w:lang w:eastAsia="ru-RU"/>
        </w:rPr>
        <w:t>лема. Тал</w:t>
      </w:r>
      <w:r w:rsidR="00D6262F">
        <w:rPr>
          <w:rFonts w:ascii="Times New Roman" w:hAnsi="Times New Roman"/>
          <w:sz w:val="24"/>
          <w:szCs w:val="24"/>
          <w:lang w:eastAsia="ru-RU"/>
        </w:rPr>
        <w:t>б</w:t>
      </w:r>
      <w:r w:rsidR="003B67D5" w:rsidRPr="00D6262F">
        <w:rPr>
          <w:rFonts w:ascii="Times New Roman" w:hAnsi="Times New Roman"/>
          <w:sz w:val="24"/>
          <w:szCs w:val="24"/>
          <w:lang w:eastAsia="ru-RU"/>
        </w:rPr>
        <w:t>от не наводи којим методама и аргументима су се Американци послужили како</w:t>
      </w:r>
      <w:r w:rsidR="008654F2">
        <w:rPr>
          <w:rFonts w:ascii="Times New Roman" w:hAnsi="Times New Roman"/>
          <w:sz w:val="24"/>
          <w:szCs w:val="24"/>
          <w:lang w:eastAsia="ru-RU"/>
        </w:rPr>
        <w:t xml:space="preserve"> </w:t>
      </w:r>
      <w:r w:rsidR="00D6262F">
        <w:rPr>
          <w:rFonts w:ascii="Times New Roman" w:hAnsi="Times New Roman"/>
          <w:sz w:val="24"/>
          <w:szCs w:val="24"/>
          <w:lang w:eastAsia="ru-RU"/>
        </w:rPr>
        <w:t>б</w:t>
      </w:r>
      <w:r w:rsidR="003B67D5" w:rsidRPr="00D6262F">
        <w:rPr>
          <w:rFonts w:ascii="Times New Roman" w:hAnsi="Times New Roman"/>
          <w:sz w:val="24"/>
          <w:szCs w:val="24"/>
          <w:lang w:eastAsia="ru-RU"/>
        </w:rPr>
        <w:t xml:space="preserve">и навели званичну Москву да се наљути на свог </w:t>
      </w:r>
      <w:r w:rsidR="00D6262F">
        <w:rPr>
          <w:rFonts w:ascii="Times New Roman" w:hAnsi="Times New Roman"/>
          <w:sz w:val="24"/>
          <w:szCs w:val="24"/>
          <w:lang w:eastAsia="ru-RU"/>
        </w:rPr>
        <w:t>б</w:t>
      </w:r>
      <w:r w:rsidR="003B67D5" w:rsidRPr="00D6262F">
        <w:rPr>
          <w:rFonts w:ascii="Times New Roman" w:hAnsi="Times New Roman"/>
          <w:sz w:val="24"/>
          <w:szCs w:val="24"/>
          <w:lang w:eastAsia="ru-RU"/>
        </w:rPr>
        <w:t>еоградског клијента,</w:t>
      </w:r>
      <w:r w:rsidR="008654F2">
        <w:rPr>
          <w:rFonts w:ascii="Times New Roman" w:hAnsi="Times New Roman"/>
          <w:sz w:val="24"/>
          <w:szCs w:val="24"/>
          <w:lang w:eastAsia="ru-RU"/>
        </w:rPr>
        <w:t xml:space="preserve"> </w:t>
      </w:r>
      <w:r w:rsidR="003B67D5" w:rsidRPr="00D6262F">
        <w:rPr>
          <w:rFonts w:ascii="Times New Roman" w:hAnsi="Times New Roman"/>
          <w:sz w:val="24"/>
          <w:szCs w:val="24"/>
          <w:lang w:eastAsia="ru-RU"/>
        </w:rPr>
        <w:t xml:space="preserve">али је недуго затим „Русија коначно престала да </w:t>
      </w:r>
      <w:r w:rsidR="00D6262F">
        <w:rPr>
          <w:rFonts w:ascii="Times New Roman" w:hAnsi="Times New Roman"/>
          <w:sz w:val="24"/>
          <w:szCs w:val="24"/>
          <w:lang w:eastAsia="ru-RU"/>
        </w:rPr>
        <w:t>б</w:t>
      </w:r>
      <w:r w:rsidR="003B67D5" w:rsidRPr="00D6262F">
        <w:rPr>
          <w:rFonts w:ascii="Times New Roman" w:hAnsi="Times New Roman"/>
          <w:sz w:val="24"/>
          <w:szCs w:val="24"/>
          <w:lang w:eastAsia="ru-RU"/>
        </w:rPr>
        <w:t>локира мешање НАТОа у косовски конфликт и једноставно је прала руке”.</w:t>
      </w:r>
      <w:r w:rsidR="005F638F">
        <w:rPr>
          <w:rStyle w:val="af2"/>
          <w:rFonts w:ascii="Times New Roman" w:hAnsi="Times New Roman"/>
          <w:sz w:val="24"/>
          <w:szCs w:val="24"/>
          <w:lang w:eastAsia="ru-RU"/>
        </w:rPr>
        <w:footnoteReference w:id="39"/>
      </w:r>
    </w:p>
    <w:p w:rsidR="008346F1" w:rsidRPr="005F638F" w:rsidRDefault="003B67D5" w:rsidP="005F638F">
      <w:pPr>
        <w:autoSpaceDE w:val="0"/>
        <w:autoSpaceDN w:val="0"/>
        <w:adjustRightInd w:val="0"/>
        <w:spacing w:after="0" w:line="360" w:lineRule="auto"/>
        <w:ind w:firstLine="708"/>
        <w:jc w:val="both"/>
        <w:rPr>
          <w:rFonts w:ascii="Times New Roman" w:hAnsi="Times New Roman"/>
          <w:b/>
          <w:color w:val="2E74B5" w:themeColor="accent1" w:themeShade="BF"/>
          <w:sz w:val="24"/>
          <w:szCs w:val="24"/>
          <w:lang w:eastAsia="ru-RU"/>
        </w:rPr>
      </w:pPr>
      <w:r w:rsidRPr="00D6262F">
        <w:rPr>
          <w:rFonts w:ascii="Times New Roman" w:hAnsi="Times New Roman"/>
          <w:sz w:val="24"/>
          <w:szCs w:val="24"/>
          <w:lang w:eastAsia="ru-RU"/>
        </w:rPr>
        <w:t>Већ је у окто</w:t>
      </w:r>
      <w:r w:rsidR="00D6262F">
        <w:rPr>
          <w:rFonts w:ascii="Times New Roman" w:hAnsi="Times New Roman"/>
          <w:sz w:val="24"/>
          <w:szCs w:val="24"/>
          <w:lang w:eastAsia="ru-RU"/>
        </w:rPr>
        <w:t>б</w:t>
      </w:r>
      <w:r w:rsidRPr="00D6262F">
        <w:rPr>
          <w:rFonts w:ascii="Times New Roman" w:hAnsi="Times New Roman"/>
          <w:sz w:val="24"/>
          <w:szCs w:val="24"/>
          <w:lang w:eastAsia="ru-RU"/>
        </w:rPr>
        <w:t>ру</w:t>
      </w:r>
      <w:r w:rsidR="008654F2">
        <w:rPr>
          <w:rFonts w:ascii="Times New Roman" w:hAnsi="Times New Roman"/>
          <w:sz w:val="24"/>
          <w:szCs w:val="24"/>
          <w:lang w:eastAsia="ru-RU"/>
        </w:rPr>
        <w:t xml:space="preserve"> </w:t>
      </w:r>
      <w:r w:rsidRPr="00D6262F">
        <w:rPr>
          <w:rFonts w:ascii="Times New Roman" w:hAnsi="Times New Roman"/>
          <w:sz w:val="24"/>
          <w:szCs w:val="24"/>
          <w:lang w:eastAsia="ru-RU"/>
        </w:rPr>
        <w:t>1998. године, при сусрету са Строу</w:t>
      </w:r>
      <w:r w:rsidR="00D6262F">
        <w:rPr>
          <w:rFonts w:ascii="Times New Roman" w:hAnsi="Times New Roman"/>
          <w:sz w:val="24"/>
          <w:szCs w:val="24"/>
          <w:lang w:eastAsia="ru-RU"/>
        </w:rPr>
        <w:t>б</w:t>
      </w:r>
      <w:r w:rsidRPr="00D6262F">
        <w:rPr>
          <w:rFonts w:ascii="Times New Roman" w:hAnsi="Times New Roman"/>
          <w:sz w:val="24"/>
          <w:szCs w:val="24"/>
          <w:lang w:eastAsia="ru-RU"/>
        </w:rPr>
        <w:t>ом Тал</w:t>
      </w:r>
      <w:r w:rsidR="00D6262F">
        <w:rPr>
          <w:rFonts w:ascii="Times New Roman" w:hAnsi="Times New Roman"/>
          <w:sz w:val="24"/>
          <w:szCs w:val="24"/>
          <w:lang w:eastAsia="ru-RU"/>
        </w:rPr>
        <w:t>б</w:t>
      </w:r>
      <w:r w:rsidRPr="00D6262F">
        <w:rPr>
          <w:rFonts w:ascii="Times New Roman" w:hAnsi="Times New Roman"/>
          <w:sz w:val="24"/>
          <w:szCs w:val="24"/>
          <w:lang w:eastAsia="ru-RU"/>
        </w:rPr>
        <w:t>отом, Игор Иванов, отворено</w:t>
      </w:r>
      <w:r w:rsidR="008654F2">
        <w:rPr>
          <w:rFonts w:ascii="Times New Roman" w:hAnsi="Times New Roman"/>
          <w:sz w:val="24"/>
          <w:szCs w:val="24"/>
          <w:lang w:eastAsia="ru-RU"/>
        </w:rPr>
        <w:t xml:space="preserve"> </w:t>
      </w:r>
      <w:r w:rsidRPr="00D6262F">
        <w:rPr>
          <w:rFonts w:ascii="Times New Roman" w:hAnsi="Times New Roman"/>
          <w:sz w:val="24"/>
          <w:szCs w:val="24"/>
          <w:lang w:eastAsia="ru-RU"/>
        </w:rPr>
        <w:t xml:space="preserve">говорећи да Русија у Савету </w:t>
      </w:r>
      <w:r w:rsidR="00D6262F">
        <w:rPr>
          <w:rFonts w:ascii="Times New Roman" w:hAnsi="Times New Roman"/>
          <w:sz w:val="24"/>
          <w:szCs w:val="24"/>
          <w:lang w:eastAsia="ru-RU"/>
        </w:rPr>
        <w:t>б</w:t>
      </w:r>
      <w:r w:rsidRPr="00D6262F">
        <w:rPr>
          <w:rFonts w:ascii="Times New Roman" w:hAnsi="Times New Roman"/>
          <w:sz w:val="24"/>
          <w:szCs w:val="24"/>
          <w:lang w:eastAsia="ru-RU"/>
        </w:rPr>
        <w:t>ез</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едности неће пружити подршку </w:t>
      </w:r>
      <w:proofErr w:type="gramStart"/>
      <w:r w:rsidRPr="00D6262F">
        <w:rPr>
          <w:rFonts w:ascii="Times New Roman" w:hAnsi="Times New Roman"/>
          <w:sz w:val="24"/>
          <w:szCs w:val="24"/>
          <w:lang w:eastAsia="ru-RU"/>
        </w:rPr>
        <w:t>акцији</w:t>
      </w:r>
      <w:proofErr w:type="gramEnd"/>
      <w:r w:rsidRPr="00D6262F">
        <w:rPr>
          <w:rFonts w:ascii="Times New Roman" w:hAnsi="Times New Roman"/>
          <w:sz w:val="24"/>
          <w:szCs w:val="24"/>
          <w:lang w:eastAsia="ru-RU"/>
        </w:rPr>
        <w:t xml:space="preserve"> НАТО-а, ипак наговестио промену у ставу Русије, дајући до знања да</w:t>
      </w:r>
      <w:r w:rsidR="008654F2">
        <w:rPr>
          <w:rFonts w:ascii="Times New Roman" w:hAnsi="Times New Roman"/>
          <w:sz w:val="24"/>
          <w:szCs w:val="24"/>
          <w:lang w:eastAsia="ru-RU"/>
        </w:rPr>
        <w:t xml:space="preserve"> </w:t>
      </w:r>
      <w:r w:rsidRPr="00D6262F">
        <w:rPr>
          <w:rFonts w:ascii="Times New Roman" w:hAnsi="Times New Roman"/>
          <w:sz w:val="24"/>
          <w:szCs w:val="24"/>
          <w:lang w:eastAsia="ru-RU"/>
        </w:rPr>
        <w:t>„Русија неће инсистирати да се о том питању отвара дискусија у Савету</w:t>
      </w:r>
      <w:r w:rsidR="008654F2">
        <w:rPr>
          <w:rFonts w:ascii="Times New Roman" w:hAnsi="Times New Roman"/>
          <w:sz w:val="24"/>
          <w:szCs w:val="24"/>
          <w:lang w:eastAsia="ru-RU"/>
        </w:rPr>
        <w:t xml:space="preserve"> </w:t>
      </w:r>
      <w:r w:rsidR="00D6262F">
        <w:rPr>
          <w:rFonts w:ascii="Times New Roman" w:hAnsi="Times New Roman"/>
          <w:sz w:val="24"/>
          <w:szCs w:val="24"/>
          <w:lang w:eastAsia="ru-RU"/>
        </w:rPr>
        <w:t>б</w:t>
      </w:r>
      <w:r w:rsidRPr="00D6262F">
        <w:rPr>
          <w:rFonts w:ascii="Times New Roman" w:hAnsi="Times New Roman"/>
          <w:sz w:val="24"/>
          <w:szCs w:val="24"/>
          <w:lang w:eastAsia="ru-RU"/>
        </w:rPr>
        <w:t>ез</w:t>
      </w:r>
      <w:r w:rsidR="00D6262F">
        <w:rPr>
          <w:rFonts w:ascii="Times New Roman" w:hAnsi="Times New Roman"/>
          <w:sz w:val="24"/>
          <w:szCs w:val="24"/>
          <w:lang w:eastAsia="ru-RU"/>
        </w:rPr>
        <w:t>б</w:t>
      </w:r>
      <w:r w:rsidRPr="00D6262F">
        <w:rPr>
          <w:rFonts w:ascii="Times New Roman" w:hAnsi="Times New Roman"/>
          <w:sz w:val="24"/>
          <w:szCs w:val="24"/>
          <w:lang w:eastAsia="ru-RU"/>
        </w:rPr>
        <w:t>едности, а такође ј</w:t>
      </w:r>
      <w:proofErr w:type="gramStart"/>
      <w:r w:rsidRPr="00D6262F">
        <w:rPr>
          <w:rFonts w:ascii="Times New Roman" w:hAnsi="Times New Roman"/>
          <w:sz w:val="24"/>
          <w:szCs w:val="24"/>
          <w:lang w:eastAsia="ru-RU"/>
        </w:rPr>
        <w:t>е</w:t>
      </w:r>
      <w:proofErr w:type="gramEnd"/>
      <w:r w:rsidRPr="00D6262F">
        <w:rPr>
          <w:rFonts w:ascii="Times New Roman" w:hAnsi="Times New Roman"/>
          <w:sz w:val="24"/>
          <w:szCs w:val="24"/>
          <w:lang w:eastAsia="ru-RU"/>
        </w:rPr>
        <w:t xml:space="preserve"> показао спремност да подржи ултиматум Дика</w:t>
      </w:r>
      <w:r w:rsidR="008654F2">
        <w:rPr>
          <w:rFonts w:ascii="Times New Roman" w:hAnsi="Times New Roman"/>
          <w:sz w:val="24"/>
          <w:szCs w:val="24"/>
          <w:lang w:eastAsia="ru-RU"/>
        </w:rPr>
        <w:t xml:space="preserve"> </w:t>
      </w:r>
      <w:r w:rsidRPr="00D6262F">
        <w:rPr>
          <w:rFonts w:ascii="Times New Roman" w:hAnsi="Times New Roman"/>
          <w:sz w:val="24"/>
          <w:szCs w:val="24"/>
          <w:lang w:eastAsia="ru-RU"/>
        </w:rPr>
        <w:t>Хол</w:t>
      </w:r>
      <w:r w:rsidR="00D6262F">
        <w:rPr>
          <w:rFonts w:ascii="Times New Roman" w:hAnsi="Times New Roman"/>
          <w:sz w:val="24"/>
          <w:szCs w:val="24"/>
          <w:lang w:eastAsia="ru-RU"/>
        </w:rPr>
        <w:t>б</w:t>
      </w:r>
      <w:r w:rsidRPr="00D6262F">
        <w:rPr>
          <w:rFonts w:ascii="Times New Roman" w:hAnsi="Times New Roman"/>
          <w:sz w:val="24"/>
          <w:szCs w:val="24"/>
          <w:lang w:eastAsia="ru-RU"/>
        </w:rPr>
        <w:t>рука у сопственим преговорима са Милошевићем; ултиматум ће –</w:t>
      </w:r>
      <w:r w:rsidR="008654F2">
        <w:rPr>
          <w:rFonts w:ascii="Times New Roman" w:hAnsi="Times New Roman"/>
          <w:sz w:val="24"/>
          <w:szCs w:val="24"/>
          <w:lang w:eastAsia="ru-RU"/>
        </w:rPr>
        <w:t xml:space="preserve"> </w:t>
      </w:r>
      <w:r w:rsidRPr="00D6262F">
        <w:rPr>
          <w:rFonts w:ascii="Times New Roman" w:hAnsi="Times New Roman"/>
          <w:sz w:val="24"/>
          <w:szCs w:val="24"/>
          <w:lang w:eastAsia="ru-RU"/>
        </w:rPr>
        <w:t>и то је Иванов до</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ро знао – </w:t>
      </w:r>
      <w:r w:rsidR="00D6262F">
        <w:rPr>
          <w:rFonts w:ascii="Times New Roman" w:hAnsi="Times New Roman"/>
          <w:sz w:val="24"/>
          <w:szCs w:val="24"/>
          <w:lang w:eastAsia="ru-RU"/>
        </w:rPr>
        <w:t>б</w:t>
      </w:r>
      <w:r w:rsidRPr="00D6262F">
        <w:rPr>
          <w:rFonts w:ascii="Times New Roman" w:hAnsi="Times New Roman"/>
          <w:sz w:val="24"/>
          <w:szCs w:val="24"/>
          <w:lang w:eastAsia="ru-RU"/>
        </w:rPr>
        <w:t>ити поткрепљен претњом НАТО-а”.</w:t>
      </w:r>
      <w:r w:rsidR="005F638F" w:rsidRPr="005F638F">
        <w:rPr>
          <w:rStyle w:val="af2"/>
          <w:rFonts w:ascii="Times New Roman" w:hAnsi="Times New Roman"/>
          <w:sz w:val="24"/>
          <w:szCs w:val="24"/>
          <w:lang w:eastAsia="ru-RU"/>
        </w:rPr>
        <w:footnoteReference w:id="40"/>
      </w:r>
    </w:p>
    <w:p w:rsidR="00C302F5" w:rsidRPr="00D6262F" w:rsidRDefault="00B26E44" w:rsidP="005F638F">
      <w:pPr>
        <w:autoSpaceDE w:val="0"/>
        <w:autoSpaceDN w:val="0"/>
        <w:adjustRightInd w:val="0"/>
        <w:spacing w:after="0" w:line="360" w:lineRule="auto"/>
        <w:ind w:firstLine="708"/>
        <w:jc w:val="both"/>
        <w:rPr>
          <w:rFonts w:ascii="Times New Roman" w:hAnsi="Times New Roman"/>
          <w:b/>
          <w:color w:val="2E74B5" w:themeColor="accent1" w:themeShade="BF"/>
          <w:sz w:val="24"/>
          <w:szCs w:val="24"/>
          <w:lang w:eastAsia="ru-RU"/>
        </w:rPr>
      </w:pPr>
      <w:r w:rsidRPr="00D6262F">
        <w:rPr>
          <w:rFonts w:ascii="Times New Roman" w:hAnsi="Times New Roman"/>
          <w:sz w:val="24"/>
          <w:szCs w:val="24"/>
          <w:lang w:eastAsia="ru-RU"/>
        </w:rPr>
        <w:t>Министар иностраних послова Русије Игор Иванов, заједно са министром од</w:t>
      </w:r>
      <w:r w:rsidR="00D6262F">
        <w:rPr>
          <w:rFonts w:ascii="Times New Roman" w:hAnsi="Times New Roman"/>
          <w:sz w:val="24"/>
          <w:szCs w:val="24"/>
          <w:lang w:eastAsia="ru-RU"/>
        </w:rPr>
        <w:t>б</w:t>
      </w:r>
      <w:r w:rsidRPr="00D6262F">
        <w:rPr>
          <w:rFonts w:ascii="Times New Roman" w:hAnsi="Times New Roman"/>
          <w:sz w:val="24"/>
          <w:szCs w:val="24"/>
          <w:lang w:eastAsia="ru-RU"/>
        </w:rPr>
        <w:t>ране и првим замеником директора руске Спољне о</w:t>
      </w:r>
      <w:r w:rsidR="00D6262F">
        <w:rPr>
          <w:rFonts w:ascii="Times New Roman" w:hAnsi="Times New Roman"/>
          <w:sz w:val="24"/>
          <w:szCs w:val="24"/>
          <w:lang w:eastAsia="ru-RU"/>
        </w:rPr>
        <w:t>б</w:t>
      </w:r>
      <w:r w:rsidRPr="00D6262F">
        <w:rPr>
          <w:rFonts w:ascii="Times New Roman" w:hAnsi="Times New Roman"/>
          <w:sz w:val="24"/>
          <w:szCs w:val="24"/>
          <w:lang w:eastAsia="ru-RU"/>
        </w:rPr>
        <w:t>авештајне служ</w:t>
      </w:r>
      <w:r w:rsidR="00D6262F">
        <w:rPr>
          <w:rFonts w:ascii="Times New Roman" w:hAnsi="Times New Roman"/>
          <w:sz w:val="24"/>
          <w:szCs w:val="24"/>
          <w:lang w:eastAsia="ru-RU"/>
        </w:rPr>
        <w:t>б</w:t>
      </w:r>
      <w:r w:rsidRPr="00D6262F">
        <w:rPr>
          <w:rFonts w:ascii="Times New Roman" w:hAnsi="Times New Roman"/>
          <w:sz w:val="24"/>
          <w:szCs w:val="24"/>
          <w:lang w:eastAsia="ru-RU"/>
        </w:rPr>
        <w:t>е, отпутовали су 4. окто</w:t>
      </w:r>
      <w:r w:rsidR="00D6262F">
        <w:rPr>
          <w:rFonts w:ascii="Times New Roman" w:hAnsi="Times New Roman"/>
          <w:sz w:val="24"/>
          <w:szCs w:val="24"/>
          <w:lang w:eastAsia="ru-RU"/>
        </w:rPr>
        <w:t>б</w:t>
      </w:r>
      <w:r w:rsidRPr="00D6262F">
        <w:rPr>
          <w:rFonts w:ascii="Times New Roman" w:hAnsi="Times New Roman"/>
          <w:sz w:val="24"/>
          <w:szCs w:val="24"/>
          <w:lang w:eastAsia="ru-RU"/>
        </w:rPr>
        <w:t>ра у Београд, где су се хитно састали са Сло</w:t>
      </w:r>
      <w:r w:rsidR="00D6262F">
        <w:rPr>
          <w:rFonts w:ascii="Times New Roman" w:hAnsi="Times New Roman"/>
          <w:sz w:val="24"/>
          <w:szCs w:val="24"/>
          <w:lang w:eastAsia="ru-RU"/>
        </w:rPr>
        <w:t>б</w:t>
      </w:r>
      <w:r w:rsidRPr="00D6262F">
        <w:rPr>
          <w:rFonts w:ascii="Times New Roman" w:hAnsi="Times New Roman"/>
          <w:sz w:val="24"/>
          <w:szCs w:val="24"/>
          <w:lang w:eastAsia="ru-RU"/>
        </w:rPr>
        <w:t>оданом Милошевићем. Том приликом уручено му је писмо</w:t>
      </w:r>
      <w:r w:rsidR="006E2C8B">
        <w:rPr>
          <w:rFonts w:ascii="Times New Roman" w:hAnsi="Times New Roman"/>
          <w:sz w:val="24"/>
          <w:szCs w:val="24"/>
          <w:lang w:eastAsia="ru-RU"/>
        </w:rPr>
        <w:t xml:space="preserve"> </w:t>
      </w:r>
      <w:r w:rsidRPr="00D6262F">
        <w:rPr>
          <w:rFonts w:ascii="Times New Roman" w:hAnsi="Times New Roman"/>
          <w:sz w:val="24"/>
          <w:szCs w:val="24"/>
          <w:lang w:eastAsia="ru-RU"/>
        </w:rPr>
        <w:t>Бориса Јељцина у коме се говорило о неопходности доношења хитних</w:t>
      </w:r>
      <w:r w:rsidR="006E2C8B">
        <w:rPr>
          <w:rFonts w:ascii="Times New Roman" w:hAnsi="Times New Roman"/>
          <w:sz w:val="24"/>
          <w:szCs w:val="24"/>
          <w:lang w:eastAsia="ru-RU"/>
        </w:rPr>
        <w:t xml:space="preserve"> </w:t>
      </w:r>
      <w:r w:rsidRPr="00D6262F">
        <w:rPr>
          <w:rFonts w:ascii="Times New Roman" w:hAnsi="Times New Roman"/>
          <w:sz w:val="24"/>
          <w:szCs w:val="24"/>
          <w:lang w:eastAsia="ru-RU"/>
        </w:rPr>
        <w:t>мера за о</w:t>
      </w:r>
      <w:r w:rsidR="00D6262F">
        <w:rPr>
          <w:rFonts w:ascii="Times New Roman" w:hAnsi="Times New Roman"/>
          <w:sz w:val="24"/>
          <w:szCs w:val="24"/>
          <w:lang w:eastAsia="ru-RU"/>
        </w:rPr>
        <w:t>б</w:t>
      </w:r>
      <w:r w:rsidRPr="00D6262F">
        <w:rPr>
          <w:rFonts w:ascii="Times New Roman" w:hAnsi="Times New Roman"/>
          <w:sz w:val="24"/>
          <w:szCs w:val="24"/>
          <w:lang w:eastAsia="ru-RU"/>
        </w:rPr>
        <w:t xml:space="preserve">уставу оружаних дејстава, повлачење </w:t>
      </w:r>
      <w:proofErr w:type="gramStart"/>
      <w:r w:rsidRPr="00D6262F">
        <w:rPr>
          <w:rFonts w:ascii="Times New Roman" w:hAnsi="Times New Roman"/>
          <w:sz w:val="24"/>
          <w:szCs w:val="24"/>
          <w:lang w:eastAsia="ru-RU"/>
        </w:rPr>
        <w:t>војске</w:t>
      </w:r>
      <w:proofErr w:type="gramEnd"/>
      <w:r w:rsidRPr="00D6262F">
        <w:rPr>
          <w:rFonts w:ascii="Times New Roman" w:hAnsi="Times New Roman"/>
          <w:sz w:val="24"/>
          <w:szCs w:val="24"/>
          <w:lang w:eastAsia="ru-RU"/>
        </w:rPr>
        <w:t>, превазилажење</w:t>
      </w:r>
      <w:r w:rsidR="006E2C8B">
        <w:rPr>
          <w:rFonts w:ascii="Times New Roman" w:hAnsi="Times New Roman"/>
          <w:sz w:val="24"/>
          <w:szCs w:val="24"/>
          <w:lang w:eastAsia="ru-RU"/>
        </w:rPr>
        <w:t xml:space="preserve"> </w:t>
      </w:r>
      <w:r w:rsidRPr="00D6262F">
        <w:rPr>
          <w:rFonts w:ascii="Times New Roman" w:hAnsi="Times New Roman"/>
          <w:sz w:val="24"/>
          <w:szCs w:val="24"/>
          <w:lang w:eastAsia="ru-RU"/>
        </w:rPr>
        <w:t>хуманитарне кризе и о</w:t>
      </w:r>
      <w:r w:rsidR="00D6262F">
        <w:rPr>
          <w:rFonts w:ascii="Times New Roman" w:hAnsi="Times New Roman"/>
          <w:sz w:val="24"/>
          <w:szCs w:val="24"/>
          <w:lang w:eastAsia="ru-RU"/>
        </w:rPr>
        <w:t>б</w:t>
      </w:r>
      <w:r w:rsidRPr="00D6262F">
        <w:rPr>
          <w:rFonts w:ascii="Times New Roman" w:hAnsi="Times New Roman"/>
          <w:sz w:val="24"/>
          <w:szCs w:val="24"/>
          <w:lang w:eastAsia="ru-RU"/>
        </w:rPr>
        <w:t>ез</w:t>
      </w:r>
      <w:r w:rsidR="00D6262F">
        <w:rPr>
          <w:rFonts w:ascii="Times New Roman" w:hAnsi="Times New Roman"/>
          <w:sz w:val="24"/>
          <w:szCs w:val="24"/>
          <w:lang w:eastAsia="ru-RU"/>
        </w:rPr>
        <w:t>б</w:t>
      </w:r>
      <w:r w:rsidRPr="00D6262F">
        <w:rPr>
          <w:rFonts w:ascii="Times New Roman" w:hAnsi="Times New Roman"/>
          <w:sz w:val="24"/>
          <w:szCs w:val="24"/>
          <w:lang w:eastAsia="ru-RU"/>
        </w:rPr>
        <w:t>еђивање услова за повратак из</w:t>
      </w:r>
      <w:r w:rsidR="00D6262F">
        <w:rPr>
          <w:rFonts w:ascii="Times New Roman" w:hAnsi="Times New Roman"/>
          <w:sz w:val="24"/>
          <w:szCs w:val="24"/>
          <w:lang w:eastAsia="ru-RU"/>
        </w:rPr>
        <w:t>б</w:t>
      </w:r>
      <w:r w:rsidRPr="00D6262F">
        <w:rPr>
          <w:rFonts w:ascii="Times New Roman" w:hAnsi="Times New Roman"/>
          <w:sz w:val="24"/>
          <w:szCs w:val="24"/>
          <w:lang w:eastAsia="ru-RU"/>
        </w:rPr>
        <w:t>еглица, као и</w:t>
      </w:r>
      <w:r w:rsidR="006E2C8B">
        <w:rPr>
          <w:rFonts w:ascii="Times New Roman" w:hAnsi="Times New Roman"/>
          <w:sz w:val="24"/>
          <w:szCs w:val="24"/>
          <w:lang w:eastAsia="ru-RU"/>
        </w:rPr>
        <w:t xml:space="preserve"> </w:t>
      </w:r>
      <w:r w:rsidRPr="00D6262F">
        <w:rPr>
          <w:rFonts w:ascii="Times New Roman" w:hAnsi="Times New Roman"/>
          <w:sz w:val="24"/>
          <w:szCs w:val="24"/>
          <w:lang w:eastAsia="ru-RU"/>
        </w:rPr>
        <w:t>наставак преговарачког процеса.</w:t>
      </w:r>
      <w:r w:rsidR="00603A99" w:rsidRPr="00603A99">
        <w:rPr>
          <w:rStyle w:val="af2"/>
          <w:rFonts w:ascii="Times New Roman" w:hAnsi="Times New Roman"/>
          <w:sz w:val="24"/>
          <w:szCs w:val="24"/>
          <w:lang w:eastAsia="ru-RU"/>
        </w:rPr>
        <w:footnoteReference w:id="41"/>
      </w:r>
      <w:r w:rsidRPr="00603A99">
        <w:rPr>
          <w:rFonts w:ascii="Times New Roman" w:hAnsi="Times New Roman"/>
          <w:sz w:val="24"/>
          <w:szCs w:val="24"/>
          <w:lang w:eastAsia="ru-RU"/>
        </w:rPr>
        <w:t xml:space="preserve"> </w:t>
      </w:r>
      <w:r w:rsidRPr="00D6262F">
        <w:rPr>
          <w:rFonts w:ascii="Times New Roman" w:hAnsi="Times New Roman"/>
          <w:sz w:val="24"/>
          <w:szCs w:val="24"/>
          <w:lang w:eastAsia="ru-RU"/>
        </w:rPr>
        <w:t>Наравно, такав став Москве ишао је</w:t>
      </w:r>
      <w:r w:rsidR="006E2C8B">
        <w:rPr>
          <w:rFonts w:ascii="Times New Roman" w:hAnsi="Times New Roman"/>
          <w:sz w:val="24"/>
          <w:szCs w:val="24"/>
          <w:lang w:eastAsia="ru-RU"/>
        </w:rPr>
        <w:t xml:space="preserve"> </w:t>
      </w:r>
      <w:r w:rsidRPr="00D6262F">
        <w:rPr>
          <w:rFonts w:ascii="Times New Roman" w:hAnsi="Times New Roman"/>
          <w:sz w:val="24"/>
          <w:szCs w:val="24"/>
          <w:lang w:eastAsia="ru-RU"/>
        </w:rPr>
        <w:t>наруку Вашингтону.</w:t>
      </w:r>
    </w:p>
    <w:p w:rsidR="00B26E44" w:rsidRPr="004C6C64" w:rsidRDefault="004C6C64" w:rsidP="004C6C64">
      <w:pPr>
        <w:autoSpaceDE w:val="0"/>
        <w:autoSpaceDN w:val="0"/>
        <w:adjustRightInd w:val="0"/>
        <w:spacing w:after="0" w:line="360" w:lineRule="auto"/>
        <w:jc w:val="both"/>
        <w:rPr>
          <w:rFonts w:ascii="Times New Roman" w:hAnsi="Times New Roman"/>
          <w:sz w:val="24"/>
          <w:szCs w:val="24"/>
          <w:lang w:val="sr-Cyrl-RS" w:eastAsia="ru-RU"/>
        </w:rPr>
      </w:pPr>
      <w:r>
        <w:rPr>
          <w:rFonts w:ascii="Times New Roman" w:hAnsi="Times New Roman"/>
          <w:b/>
          <w:color w:val="2E74B5" w:themeColor="accent1" w:themeShade="BF"/>
          <w:sz w:val="24"/>
          <w:szCs w:val="24"/>
          <w:lang w:eastAsia="ru-RU"/>
        </w:rPr>
        <w:tab/>
      </w:r>
      <w:r w:rsidRPr="004C6C64">
        <w:rPr>
          <w:rFonts w:ascii="Times New Roman" w:hAnsi="Times New Roman"/>
          <w:sz w:val="24"/>
          <w:szCs w:val="24"/>
          <w:lang w:val="sr-Cyrl-RS" w:eastAsia="ru-RU"/>
        </w:rPr>
        <w:t>Како смо видели,</w:t>
      </w:r>
      <w:r>
        <w:rPr>
          <w:rFonts w:ascii="Times New Roman" w:hAnsi="Times New Roman"/>
          <w:color w:val="2E74B5" w:themeColor="accent1" w:themeShade="BF"/>
          <w:sz w:val="24"/>
          <w:szCs w:val="24"/>
          <w:lang w:val="sr-Cyrl-RS" w:eastAsia="ru-RU"/>
        </w:rPr>
        <w:t xml:space="preserve"> </w:t>
      </w:r>
      <w:r w:rsidRPr="004C6C64">
        <w:rPr>
          <w:rFonts w:ascii="Times New Roman" w:hAnsi="Times New Roman"/>
          <w:sz w:val="24"/>
          <w:szCs w:val="24"/>
          <w:lang w:val="sr-Cyrl-RS" w:eastAsia="ru-RU"/>
        </w:rPr>
        <w:t>Русија</w:t>
      </w:r>
      <w:r>
        <w:rPr>
          <w:rFonts w:ascii="Times New Roman" w:hAnsi="Times New Roman"/>
          <w:sz w:val="24"/>
          <w:szCs w:val="24"/>
          <w:lang w:val="sr-Cyrl-RS" w:eastAsia="ru-RU"/>
        </w:rPr>
        <w:t xml:space="preserve"> је била доста активна на међународном пољу </w:t>
      </w:r>
      <w:r w:rsidR="005A1CEE">
        <w:rPr>
          <w:rFonts w:ascii="Times New Roman" w:hAnsi="Times New Roman"/>
          <w:sz w:val="24"/>
          <w:szCs w:val="24"/>
          <w:lang w:val="sr-Cyrl-RS" w:eastAsia="ru-RU"/>
        </w:rPr>
        <w:t>у 1997-1978. г</w:t>
      </w:r>
      <w:r w:rsidR="004421E0">
        <w:rPr>
          <w:rFonts w:ascii="Times New Roman" w:hAnsi="Times New Roman"/>
          <w:sz w:val="24"/>
          <w:szCs w:val="24"/>
          <w:lang w:val="sr-Cyrl-RS" w:eastAsia="ru-RU"/>
        </w:rPr>
        <w:t>.</w:t>
      </w:r>
      <w:r w:rsidR="005A1CEE">
        <w:rPr>
          <w:rFonts w:ascii="Times New Roman" w:hAnsi="Times New Roman"/>
          <w:sz w:val="24"/>
          <w:szCs w:val="24"/>
          <w:lang w:val="sr-Cyrl-RS" w:eastAsia="ru-RU"/>
        </w:rPr>
        <w:t xml:space="preserve">, али </w:t>
      </w:r>
      <w:r w:rsidRPr="004C6C64">
        <w:rPr>
          <w:rFonts w:ascii="Times New Roman" w:hAnsi="Times New Roman"/>
          <w:sz w:val="24"/>
          <w:szCs w:val="24"/>
          <w:lang w:val="sr-Cyrl-RS" w:eastAsia="ru-RU"/>
        </w:rPr>
        <w:t xml:space="preserve"> </w:t>
      </w:r>
      <w:r>
        <w:rPr>
          <w:rFonts w:ascii="Times New Roman" w:hAnsi="Times New Roman"/>
          <w:sz w:val="24"/>
          <w:szCs w:val="24"/>
          <w:lang w:val="sr-Cyrl-RS" w:eastAsia="ru-RU"/>
        </w:rPr>
        <w:t xml:space="preserve">недоследност спољне политике Русије која умногоме зависела и од личносних характеристика политичких фигура у Кремљу, није </w:t>
      </w:r>
      <w:r w:rsidRPr="003C4A61">
        <w:rPr>
          <w:rFonts w:ascii="Times New Roman" w:hAnsi="Times New Roman"/>
          <w:sz w:val="24"/>
          <w:szCs w:val="24"/>
          <w:lang w:val="sr-Cyrl-RS" w:eastAsia="ru-RU"/>
        </w:rPr>
        <w:t>могла спречити рат и агресију.</w:t>
      </w:r>
      <w:r w:rsidR="005A1CEE">
        <w:rPr>
          <w:rFonts w:ascii="Times New Roman" w:hAnsi="Times New Roman"/>
          <w:sz w:val="24"/>
          <w:szCs w:val="24"/>
          <w:lang w:val="sr-Cyrl-RS" w:eastAsia="ru-RU"/>
        </w:rPr>
        <w:t xml:space="preserve"> Прошло је много година и попустливост Москве крајем 90-х </w:t>
      </w:r>
      <w:r w:rsidR="0089321F">
        <w:rPr>
          <w:rFonts w:ascii="Times New Roman" w:hAnsi="Times New Roman"/>
          <w:sz w:val="24"/>
          <w:szCs w:val="24"/>
          <w:lang w:val="sr-Cyrl-RS" w:eastAsia="ru-RU"/>
        </w:rPr>
        <w:t xml:space="preserve">година </w:t>
      </w:r>
      <w:r w:rsidR="005A1CEE">
        <w:rPr>
          <w:rFonts w:ascii="Times New Roman" w:hAnsi="Times New Roman"/>
          <w:sz w:val="24"/>
          <w:szCs w:val="24"/>
          <w:lang w:val="sr-Cyrl-RS" w:eastAsia="ru-RU"/>
        </w:rPr>
        <w:t xml:space="preserve">дозволила машинерији НАТО окренути се Русији данас са жељом </w:t>
      </w:r>
      <w:r w:rsidR="0089321F">
        <w:rPr>
          <w:rFonts w:ascii="Times New Roman" w:hAnsi="Times New Roman"/>
          <w:sz w:val="24"/>
          <w:szCs w:val="24"/>
          <w:lang w:val="sr-Cyrl-RS" w:eastAsia="ru-RU"/>
        </w:rPr>
        <w:t>и</w:t>
      </w:r>
      <w:r w:rsidR="005A1CEE">
        <w:rPr>
          <w:rFonts w:ascii="Times New Roman" w:hAnsi="Times New Roman"/>
          <w:sz w:val="24"/>
          <w:szCs w:val="24"/>
          <w:lang w:val="sr-Cyrl-RS" w:eastAsia="ru-RU"/>
        </w:rPr>
        <w:t xml:space="preserve"> њу поставити на колена и уништити.</w:t>
      </w:r>
    </w:p>
    <w:p w:rsidR="00B26E44" w:rsidRDefault="00B26E44" w:rsidP="00324B9B">
      <w:pPr>
        <w:autoSpaceDE w:val="0"/>
        <w:autoSpaceDN w:val="0"/>
        <w:adjustRightInd w:val="0"/>
        <w:spacing w:after="0" w:line="360" w:lineRule="auto"/>
        <w:rPr>
          <w:rFonts w:ascii="Times New Roman" w:hAnsi="Times New Roman"/>
          <w:b/>
          <w:color w:val="2E74B5" w:themeColor="accent1" w:themeShade="BF"/>
          <w:sz w:val="24"/>
          <w:szCs w:val="24"/>
          <w:lang w:eastAsia="ru-RU"/>
        </w:rPr>
      </w:pPr>
    </w:p>
    <w:p w:rsidR="00B26E44" w:rsidRPr="006F384A" w:rsidRDefault="009614D5" w:rsidP="00324B9B">
      <w:pPr>
        <w:autoSpaceDE w:val="0"/>
        <w:autoSpaceDN w:val="0"/>
        <w:adjustRightInd w:val="0"/>
        <w:spacing w:after="0" w:line="360" w:lineRule="auto"/>
        <w:rPr>
          <w:rFonts w:ascii="Times New Roman" w:hAnsi="Times New Roman"/>
          <w:b/>
          <w:sz w:val="24"/>
          <w:szCs w:val="24"/>
          <w:lang w:eastAsia="ru-RU"/>
        </w:rPr>
      </w:pPr>
      <w:r w:rsidRPr="006F384A">
        <w:rPr>
          <w:rFonts w:ascii="Times New Roman" w:hAnsi="Times New Roman"/>
          <w:b/>
          <w:sz w:val="24"/>
          <w:szCs w:val="24"/>
          <w:lang w:eastAsia="ru-RU"/>
        </w:rPr>
        <w:t xml:space="preserve">Опубликовано: </w:t>
      </w:r>
      <w:r w:rsidR="006F384A" w:rsidRPr="006F384A">
        <w:rPr>
          <w:rFonts w:ascii="Times New Roman" w:eastAsia="Times New Roman" w:hAnsi="Times New Roman"/>
          <w:sz w:val="24"/>
          <w:szCs w:val="24"/>
          <w:lang w:val="sr-Latn-RS" w:eastAsia="ru-RU"/>
        </w:rPr>
        <w:t xml:space="preserve">Глас САНУ. Одељење историјских наука. Књ. 17. CDХХV. Београд, 2015. С. 285-301. </w:t>
      </w:r>
      <w:r w:rsidR="006F384A" w:rsidRPr="006F384A">
        <w:rPr>
          <w:rFonts w:ascii="Times New Roman" w:eastAsia="Times New Roman" w:hAnsi="Times New Roman"/>
          <w:sz w:val="24"/>
          <w:szCs w:val="24"/>
          <w:lang w:eastAsia="ru-RU"/>
        </w:rPr>
        <w:t xml:space="preserve"> </w:t>
      </w:r>
      <w:r w:rsidR="006F384A" w:rsidRPr="006F384A">
        <w:rPr>
          <w:rFonts w:ascii="Times New Roman" w:eastAsia="Times New Roman" w:hAnsi="Times New Roman"/>
          <w:sz w:val="24"/>
          <w:szCs w:val="24"/>
          <w:lang w:val="sr-Latn-RS" w:eastAsia="ru-RU"/>
        </w:rPr>
        <w:t> </w:t>
      </w:r>
      <w:bookmarkStart w:id="0" w:name="_GoBack"/>
      <w:bookmarkEnd w:id="0"/>
    </w:p>
    <w:sectPr w:rsidR="00B26E44" w:rsidRPr="006F384A">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0348" w:rsidRDefault="009D0348" w:rsidP="00C91FB5">
      <w:pPr>
        <w:spacing w:after="0" w:line="240" w:lineRule="auto"/>
      </w:pPr>
      <w:r>
        <w:separator/>
      </w:r>
    </w:p>
  </w:endnote>
  <w:endnote w:type="continuationSeparator" w:id="0">
    <w:p w:rsidR="009D0348" w:rsidRDefault="009D0348" w:rsidP="00C91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0348" w:rsidRDefault="009D0348" w:rsidP="00C91FB5">
      <w:pPr>
        <w:spacing w:after="0" w:line="240" w:lineRule="auto"/>
      </w:pPr>
      <w:r>
        <w:separator/>
      </w:r>
    </w:p>
  </w:footnote>
  <w:footnote w:type="continuationSeparator" w:id="0">
    <w:p w:rsidR="009D0348" w:rsidRDefault="009D0348" w:rsidP="00C91FB5">
      <w:pPr>
        <w:spacing w:after="0" w:line="240" w:lineRule="auto"/>
      </w:pPr>
      <w:r>
        <w:continuationSeparator/>
      </w:r>
    </w:p>
  </w:footnote>
  <w:footnote w:id="1">
    <w:p w:rsidR="00D6262F" w:rsidRPr="000D7990" w:rsidRDefault="00D6262F" w:rsidP="000D7990">
      <w:pPr>
        <w:pStyle w:val="af0"/>
        <w:spacing w:after="0"/>
        <w:rPr>
          <w:lang w:val="en-US"/>
        </w:rPr>
      </w:pPr>
      <w:r>
        <w:rPr>
          <w:rStyle w:val="af2"/>
        </w:rPr>
        <w:footnoteRef/>
      </w:r>
      <w:r w:rsidRPr="00421B19">
        <w:rPr>
          <w:lang w:val="en-US"/>
        </w:rPr>
        <w:t xml:space="preserve"> </w:t>
      </w:r>
      <w:r w:rsidR="00A84DDE">
        <w:rPr>
          <w:rFonts w:ascii="Times New Roman" w:hAnsi="Times New Roman"/>
          <w:lang w:val="en-US" w:eastAsia="ru-RU"/>
        </w:rPr>
        <w:t xml:space="preserve">Vlasi A. </w:t>
      </w:r>
      <w:r w:rsidRPr="000D7990">
        <w:rPr>
          <w:rFonts w:ascii="Times New Roman" w:hAnsi="Times New Roman"/>
          <w:lang w:val="en-US" w:eastAsia="ru-RU"/>
        </w:rPr>
        <w:t xml:space="preserve">Nojev refleks srpske vlasti // </w:t>
      </w:r>
      <w:r w:rsidRPr="000D7990">
        <w:rPr>
          <w:rFonts w:ascii="Times New Roman" w:hAnsi="Times New Roman"/>
          <w:i/>
          <w:iCs/>
          <w:lang w:val="en-US" w:eastAsia="ru-RU"/>
        </w:rPr>
        <w:t>Naša borba</w:t>
      </w:r>
      <w:r w:rsidRPr="000D7990">
        <w:rPr>
          <w:rFonts w:ascii="Times New Roman" w:hAnsi="Times New Roman"/>
          <w:lang w:val="en-US" w:eastAsia="ru-RU"/>
        </w:rPr>
        <w:t>. – Beograd, 1997. – 13/14 dec. – s. II–III.</w:t>
      </w:r>
    </w:p>
  </w:footnote>
  <w:footnote w:id="2">
    <w:p w:rsidR="00D6262F" w:rsidRPr="000D7990" w:rsidRDefault="00D6262F" w:rsidP="000D7990">
      <w:pPr>
        <w:autoSpaceDE w:val="0"/>
        <w:autoSpaceDN w:val="0"/>
        <w:adjustRightInd w:val="0"/>
        <w:spacing w:after="0" w:line="240" w:lineRule="auto"/>
      </w:pPr>
      <w:r w:rsidRPr="000D7990">
        <w:rPr>
          <w:rStyle w:val="af2"/>
        </w:rPr>
        <w:footnoteRef/>
      </w:r>
      <w:r w:rsidRPr="000D7990">
        <w:t xml:space="preserve"> </w:t>
      </w:r>
      <w:r w:rsidRPr="000D7990">
        <w:rPr>
          <w:rFonts w:ascii="Times New Roman" w:hAnsi="Times New Roman"/>
          <w:sz w:val="20"/>
          <w:szCs w:val="20"/>
          <w:lang w:eastAsia="ru-RU"/>
        </w:rPr>
        <w:t>У албанској литератури и документима на енглеском језику за албанску војску на Косову користи се скраћеница UCK (УЧК). У руским текстовима се среће двојака формулација – Освободительная армия Косова (ОАК) и Армия освобождения Косова (АОК),</w:t>
      </w:r>
      <w:r w:rsidR="001E0D0C">
        <w:rPr>
          <w:rFonts w:ascii="Times New Roman" w:hAnsi="Times New Roman"/>
          <w:sz w:val="20"/>
          <w:szCs w:val="20"/>
          <w:lang w:eastAsia="ru-RU"/>
        </w:rPr>
        <w:t xml:space="preserve"> </w:t>
      </w:r>
      <w:r w:rsidRPr="000D7990">
        <w:rPr>
          <w:rFonts w:ascii="Times New Roman" w:hAnsi="Times New Roman"/>
          <w:sz w:val="20"/>
          <w:szCs w:val="20"/>
          <w:lang w:eastAsia="ru-RU"/>
        </w:rPr>
        <w:t xml:space="preserve">док се у српским текстовима користи назив „Ослободилачка војска Косова” (ОВК). </w:t>
      </w:r>
    </w:p>
  </w:footnote>
  <w:footnote w:id="3">
    <w:p w:rsidR="00D6262F" w:rsidRPr="00915816" w:rsidRDefault="00D6262F" w:rsidP="00915816">
      <w:pPr>
        <w:autoSpaceDE w:val="0"/>
        <w:autoSpaceDN w:val="0"/>
        <w:adjustRightInd w:val="0"/>
        <w:spacing w:after="0" w:line="240" w:lineRule="auto"/>
        <w:rPr>
          <w:rFonts w:ascii="Times New Roman" w:hAnsi="Times New Roman"/>
          <w:sz w:val="20"/>
          <w:szCs w:val="20"/>
          <w:lang w:eastAsia="ru-RU"/>
        </w:rPr>
      </w:pPr>
      <w:r>
        <w:rPr>
          <w:rStyle w:val="af2"/>
        </w:rPr>
        <w:footnoteRef/>
      </w:r>
      <w:r>
        <w:t xml:space="preserve"> </w:t>
      </w:r>
      <w:r w:rsidRPr="00915816">
        <w:rPr>
          <w:rFonts w:ascii="Times New Roman" w:hAnsi="Times New Roman"/>
          <w:sz w:val="20"/>
          <w:szCs w:val="20"/>
          <w:lang w:eastAsia="ru-RU"/>
        </w:rPr>
        <w:t>Из материалов следствия Окружного суда в Приштине (1997 г.) // Албанский фактор</w:t>
      </w:r>
    </w:p>
    <w:p w:rsidR="00D6262F" w:rsidRPr="00584635" w:rsidRDefault="00D6262F" w:rsidP="00584635">
      <w:pPr>
        <w:autoSpaceDE w:val="0"/>
        <w:autoSpaceDN w:val="0"/>
        <w:adjustRightInd w:val="0"/>
        <w:spacing w:after="0" w:line="240" w:lineRule="auto"/>
        <w:rPr>
          <w:rFonts w:ascii="Times New Roman" w:hAnsi="Times New Roman"/>
          <w:sz w:val="20"/>
          <w:szCs w:val="20"/>
          <w:lang w:eastAsia="ru-RU"/>
        </w:rPr>
      </w:pPr>
      <w:r w:rsidRPr="00915816">
        <w:rPr>
          <w:rFonts w:ascii="Times New Roman" w:hAnsi="Times New Roman"/>
          <w:sz w:val="20"/>
          <w:szCs w:val="20"/>
          <w:lang w:eastAsia="ru-RU"/>
        </w:rPr>
        <w:t xml:space="preserve">в развитии кризиса на территории бывшей Югославии. Т. 2. </w:t>
      </w:r>
      <w:r w:rsidR="00A84DDE">
        <w:rPr>
          <w:rFonts w:ascii="Times New Roman" w:hAnsi="Times New Roman"/>
          <w:sz w:val="20"/>
          <w:szCs w:val="20"/>
          <w:lang w:val="en-US" w:eastAsia="ru-RU"/>
        </w:rPr>
        <w:t>C</w:t>
      </w:r>
      <w:r w:rsidRPr="00915816">
        <w:rPr>
          <w:rFonts w:ascii="Times New Roman" w:hAnsi="Times New Roman"/>
          <w:sz w:val="20"/>
          <w:szCs w:val="20"/>
          <w:lang w:eastAsia="ru-RU"/>
        </w:rPr>
        <w:t>. 43–44.</w:t>
      </w:r>
    </w:p>
  </w:footnote>
  <w:footnote w:id="4">
    <w:p w:rsidR="00D6262F" w:rsidRPr="00DD3ACD" w:rsidRDefault="00D6262F" w:rsidP="00DD3ACD">
      <w:pPr>
        <w:autoSpaceDE w:val="0"/>
        <w:autoSpaceDN w:val="0"/>
        <w:adjustRightInd w:val="0"/>
        <w:spacing w:after="0" w:line="240" w:lineRule="auto"/>
        <w:rPr>
          <w:rFonts w:ascii="Times New Roman" w:hAnsi="Times New Roman"/>
          <w:sz w:val="20"/>
          <w:szCs w:val="20"/>
          <w:lang w:eastAsia="ru-RU"/>
        </w:rPr>
      </w:pPr>
      <w:r>
        <w:rPr>
          <w:rStyle w:val="af2"/>
        </w:rPr>
        <w:footnoteRef/>
      </w:r>
      <w:r>
        <w:t xml:space="preserve"> </w:t>
      </w:r>
      <w:r w:rsidRPr="00DD3ACD">
        <w:rPr>
          <w:rFonts w:ascii="Times New Roman" w:hAnsi="Times New Roman"/>
          <w:sz w:val="20"/>
          <w:szCs w:val="20"/>
          <w:lang w:eastAsia="ru-RU"/>
        </w:rPr>
        <w:t>Григорьев Е. ФРГ обладает рычагами давления на косовских албанцев // Независи-</w:t>
      </w:r>
    </w:p>
    <w:p w:rsidR="00D6262F" w:rsidRPr="00DD3ACD" w:rsidRDefault="00D6262F" w:rsidP="00DD3ACD">
      <w:pPr>
        <w:pStyle w:val="af0"/>
        <w:spacing w:after="0"/>
        <w:rPr>
          <w:rFonts w:ascii="Times New Roman" w:hAnsi="Times New Roman"/>
        </w:rPr>
      </w:pPr>
      <w:r w:rsidRPr="00DD3ACD">
        <w:rPr>
          <w:rFonts w:ascii="Times New Roman" w:hAnsi="Times New Roman"/>
          <w:lang w:eastAsia="ru-RU"/>
        </w:rPr>
        <w:t xml:space="preserve">мая газета. – М., 1998. – 14 июля. – </w:t>
      </w:r>
      <w:r w:rsidR="00A84DDE">
        <w:rPr>
          <w:rFonts w:ascii="Times New Roman" w:hAnsi="Times New Roman"/>
          <w:lang w:val="en-US" w:eastAsia="ru-RU"/>
        </w:rPr>
        <w:t>C</w:t>
      </w:r>
      <w:r w:rsidRPr="00DD3ACD">
        <w:rPr>
          <w:rFonts w:ascii="Times New Roman" w:hAnsi="Times New Roman"/>
          <w:lang w:eastAsia="ru-RU"/>
        </w:rPr>
        <w:t>. 6.</w:t>
      </w:r>
    </w:p>
  </w:footnote>
  <w:footnote w:id="5">
    <w:p w:rsidR="00D6262F" w:rsidRPr="00DD3ACD" w:rsidRDefault="00D6262F" w:rsidP="00DD3ACD">
      <w:pPr>
        <w:autoSpaceDE w:val="0"/>
        <w:autoSpaceDN w:val="0"/>
        <w:adjustRightInd w:val="0"/>
        <w:spacing w:after="0" w:line="240" w:lineRule="auto"/>
        <w:rPr>
          <w:rFonts w:ascii="Times New Roman" w:hAnsi="Times New Roman"/>
          <w:sz w:val="20"/>
          <w:szCs w:val="20"/>
          <w:lang w:eastAsia="ru-RU"/>
        </w:rPr>
      </w:pPr>
      <w:r w:rsidRPr="00DD3ACD">
        <w:rPr>
          <w:rStyle w:val="af2"/>
        </w:rPr>
        <w:footnoteRef/>
      </w:r>
      <w:r w:rsidRPr="00DD3ACD">
        <w:t xml:space="preserve"> </w:t>
      </w:r>
      <w:r w:rsidRPr="00DD3ACD">
        <w:rPr>
          <w:rFonts w:ascii="Times New Roman" w:hAnsi="Times New Roman"/>
          <w:sz w:val="20"/>
          <w:szCs w:val="20"/>
          <w:lang w:eastAsia="ru-RU"/>
        </w:rPr>
        <w:t>Ахметај А., Краснићи</w:t>
      </w:r>
      <w:r>
        <w:rPr>
          <w:rFonts w:ascii="Times New Roman" w:hAnsi="Times New Roman"/>
          <w:sz w:val="20"/>
          <w:szCs w:val="20"/>
          <w:lang w:eastAsia="ru-RU"/>
        </w:rPr>
        <w:t>.</w:t>
      </w:r>
      <w:r w:rsidRPr="00DD3ACD">
        <w:rPr>
          <w:rFonts w:ascii="Times New Roman" w:hAnsi="Times New Roman"/>
          <w:sz w:val="20"/>
          <w:szCs w:val="20"/>
          <w:lang w:eastAsia="ru-RU"/>
        </w:rPr>
        <w:t xml:space="preserve"> </w:t>
      </w:r>
      <w:r w:rsidRPr="00DD3ACD">
        <w:rPr>
          <w:rFonts w:ascii="Times New Roman" w:hAnsi="Times New Roman"/>
          <w:i/>
          <w:iCs/>
          <w:sz w:val="20"/>
          <w:szCs w:val="20"/>
          <w:lang w:eastAsia="ru-RU"/>
        </w:rPr>
        <w:t>Тако је говорио Тахир Земај: Казивање о рату</w:t>
      </w:r>
      <w:r w:rsidRPr="00DD3ACD">
        <w:rPr>
          <w:rFonts w:ascii="Times New Roman" w:hAnsi="Times New Roman"/>
          <w:sz w:val="20"/>
          <w:szCs w:val="20"/>
          <w:lang w:eastAsia="ru-RU"/>
        </w:rPr>
        <w:t>. – Приштина: Мер-</w:t>
      </w:r>
    </w:p>
    <w:p w:rsidR="00D6262F" w:rsidRPr="00DD3ACD" w:rsidRDefault="00D6262F" w:rsidP="00DD3ACD">
      <w:pPr>
        <w:autoSpaceDE w:val="0"/>
        <w:autoSpaceDN w:val="0"/>
        <w:adjustRightInd w:val="0"/>
        <w:spacing w:after="0" w:line="240" w:lineRule="auto"/>
        <w:rPr>
          <w:rFonts w:ascii="Times New Roman" w:hAnsi="Times New Roman"/>
          <w:sz w:val="20"/>
          <w:szCs w:val="20"/>
        </w:rPr>
      </w:pPr>
      <w:r w:rsidRPr="00DD3ACD">
        <w:rPr>
          <w:rFonts w:ascii="Times New Roman" w:hAnsi="Times New Roman"/>
          <w:sz w:val="20"/>
          <w:szCs w:val="20"/>
          <w:lang w:eastAsia="ru-RU"/>
        </w:rPr>
        <w:t>гими, 2000. –</w:t>
      </w:r>
      <w:r>
        <w:rPr>
          <w:rFonts w:ascii="Times New Roman" w:hAnsi="Times New Roman"/>
          <w:sz w:val="20"/>
          <w:szCs w:val="20"/>
          <w:lang w:eastAsia="ru-RU"/>
        </w:rPr>
        <w:t xml:space="preserve"> С</w:t>
      </w:r>
      <w:r w:rsidRPr="00DD3ACD">
        <w:rPr>
          <w:rFonts w:ascii="Times New Roman" w:hAnsi="Times New Roman"/>
          <w:sz w:val="20"/>
          <w:szCs w:val="20"/>
          <w:lang w:eastAsia="ru-RU"/>
        </w:rPr>
        <w:t>. 19.</w:t>
      </w:r>
    </w:p>
  </w:footnote>
  <w:footnote w:id="6">
    <w:p w:rsidR="00D6262F" w:rsidRDefault="00D6262F" w:rsidP="004A47A9">
      <w:pPr>
        <w:pStyle w:val="af0"/>
        <w:spacing w:after="0"/>
      </w:pPr>
      <w:r>
        <w:rPr>
          <w:rStyle w:val="af2"/>
        </w:rPr>
        <w:footnoteRef/>
      </w:r>
      <w:r>
        <w:t xml:space="preserve"> </w:t>
      </w:r>
      <w:r w:rsidRPr="00DD3ACD">
        <w:rPr>
          <w:rFonts w:ascii="Times New Roman" w:hAnsi="Times New Roman"/>
          <w:lang w:eastAsia="ru-RU"/>
        </w:rPr>
        <w:t>Исто, с. 19.</w:t>
      </w:r>
    </w:p>
  </w:footnote>
  <w:footnote w:id="7">
    <w:p w:rsidR="00D6262F" w:rsidRPr="004A47A9" w:rsidRDefault="00D6262F" w:rsidP="004A47A9">
      <w:pPr>
        <w:autoSpaceDE w:val="0"/>
        <w:autoSpaceDN w:val="0"/>
        <w:adjustRightInd w:val="0"/>
        <w:spacing w:after="0" w:line="240" w:lineRule="auto"/>
        <w:rPr>
          <w:rFonts w:ascii="Times New Roman" w:hAnsi="Times New Roman"/>
          <w:sz w:val="20"/>
          <w:szCs w:val="20"/>
          <w:lang w:eastAsia="ru-RU"/>
        </w:rPr>
      </w:pPr>
      <w:r>
        <w:rPr>
          <w:rStyle w:val="af2"/>
        </w:rPr>
        <w:footnoteRef/>
      </w:r>
      <w:r>
        <w:t xml:space="preserve"> </w:t>
      </w:r>
      <w:r w:rsidRPr="004A47A9">
        <w:rPr>
          <w:rFonts w:ascii="Times New Roman" w:hAnsi="Times New Roman"/>
          <w:sz w:val="20"/>
          <w:szCs w:val="20"/>
          <w:lang w:eastAsia="ru-RU"/>
        </w:rPr>
        <w:t>Мезяев А.Б. Процесс против Слободана Милошевича в Гаагском трибунале. Записки</w:t>
      </w:r>
    </w:p>
    <w:p w:rsidR="00D6262F" w:rsidRPr="004A47A9" w:rsidRDefault="00D6262F" w:rsidP="004A47A9">
      <w:pPr>
        <w:autoSpaceDE w:val="0"/>
        <w:autoSpaceDN w:val="0"/>
        <w:adjustRightInd w:val="0"/>
        <w:spacing w:after="0" w:line="240" w:lineRule="auto"/>
        <w:rPr>
          <w:rFonts w:ascii="Times New Roman" w:hAnsi="Times New Roman"/>
          <w:sz w:val="20"/>
          <w:szCs w:val="20"/>
          <w:lang w:eastAsia="ru-RU"/>
        </w:rPr>
      </w:pPr>
      <w:r w:rsidRPr="004A47A9">
        <w:rPr>
          <w:rFonts w:ascii="Times New Roman" w:hAnsi="Times New Roman"/>
          <w:sz w:val="20"/>
          <w:szCs w:val="20"/>
          <w:lang w:eastAsia="ru-RU"/>
        </w:rPr>
        <w:t>из зала суда. Книга первая. Обвинительная часть. – Казань: Титул-Казань, 2006. –</w:t>
      </w:r>
    </w:p>
    <w:p w:rsidR="00D6262F" w:rsidRPr="00FC3BF6" w:rsidRDefault="00CD0B4E" w:rsidP="00FC3BF6">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val="sr-Cyrl-RS" w:eastAsia="ru-RU"/>
        </w:rPr>
        <w:t>С</w:t>
      </w:r>
      <w:r w:rsidR="00D6262F" w:rsidRPr="004A47A9">
        <w:rPr>
          <w:rFonts w:ascii="Times New Roman" w:hAnsi="Times New Roman"/>
          <w:sz w:val="20"/>
          <w:szCs w:val="20"/>
          <w:lang w:eastAsia="ru-RU"/>
        </w:rPr>
        <w:t>. 100.</w:t>
      </w:r>
    </w:p>
  </w:footnote>
  <w:footnote w:id="8">
    <w:p w:rsidR="00D6262F" w:rsidRPr="004A47A9" w:rsidRDefault="00D6262F" w:rsidP="004662F3">
      <w:pPr>
        <w:autoSpaceDE w:val="0"/>
        <w:autoSpaceDN w:val="0"/>
        <w:adjustRightInd w:val="0"/>
        <w:spacing w:after="0" w:line="240" w:lineRule="auto"/>
        <w:rPr>
          <w:rFonts w:ascii="Times New Roman" w:hAnsi="Times New Roman"/>
          <w:sz w:val="20"/>
          <w:szCs w:val="20"/>
          <w:lang w:eastAsia="ru-RU"/>
        </w:rPr>
      </w:pPr>
      <w:r>
        <w:rPr>
          <w:rStyle w:val="af2"/>
        </w:rPr>
        <w:footnoteRef/>
      </w:r>
      <w:r>
        <w:t xml:space="preserve"> </w:t>
      </w:r>
      <w:r w:rsidRPr="004A47A9">
        <w:rPr>
          <w:rFonts w:ascii="Times New Roman" w:hAnsi="Times New Roman"/>
          <w:sz w:val="20"/>
          <w:szCs w:val="20"/>
          <w:lang w:eastAsia="ru-RU"/>
        </w:rPr>
        <w:t>Свидетельские показания Л.Г. Ивашова // Говорят свидетели защиты: Суд над Сло-</w:t>
      </w:r>
    </w:p>
    <w:p w:rsidR="00D6262F" w:rsidRPr="004662F3" w:rsidRDefault="00D6262F" w:rsidP="004662F3">
      <w:pPr>
        <w:autoSpaceDE w:val="0"/>
        <w:autoSpaceDN w:val="0"/>
        <w:adjustRightInd w:val="0"/>
        <w:spacing w:after="0" w:line="240" w:lineRule="auto"/>
        <w:rPr>
          <w:rFonts w:ascii="Times New Roman" w:hAnsi="Times New Roman"/>
          <w:sz w:val="20"/>
          <w:szCs w:val="20"/>
          <w:lang w:eastAsia="ru-RU"/>
        </w:rPr>
      </w:pPr>
      <w:r w:rsidRPr="004A47A9">
        <w:rPr>
          <w:rFonts w:ascii="Times New Roman" w:hAnsi="Times New Roman"/>
          <w:sz w:val="20"/>
          <w:szCs w:val="20"/>
          <w:lang w:eastAsia="ru-RU"/>
        </w:rPr>
        <w:t>боданом Милошевичем. –</w:t>
      </w:r>
      <w:r>
        <w:rPr>
          <w:rFonts w:ascii="Times New Roman" w:hAnsi="Times New Roman"/>
          <w:sz w:val="20"/>
          <w:szCs w:val="20"/>
          <w:lang w:eastAsia="ru-RU"/>
        </w:rPr>
        <w:t xml:space="preserve"> М.: Вече, 2005. – </w:t>
      </w:r>
      <w:r w:rsidR="00CD0B4E">
        <w:rPr>
          <w:rFonts w:ascii="Times New Roman" w:hAnsi="Times New Roman"/>
          <w:sz w:val="20"/>
          <w:szCs w:val="20"/>
          <w:lang w:val="sr-Cyrl-RS" w:eastAsia="ru-RU"/>
        </w:rPr>
        <w:t>С</w:t>
      </w:r>
      <w:r>
        <w:rPr>
          <w:rFonts w:ascii="Times New Roman" w:hAnsi="Times New Roman"/>
          <w:sz w:val="20"/>
          <w:szCs w:val="20"/>
          <w:lang w:eastAsia="ru-RU"/>
        </w:rPr>
        <w:t>. 173– 256.</w:t>
      </w:r>
    </w:p>
  </w:footnote>
  <w:footnote w:id="9">
    <w:p w:rsidR="00D6262F" w:rsidRPr="004662F3" w:rsidRDefault="00D6262F" w:rsidP="004662F3">
      <w:pPr>
        <w:pStyle w:val="af0"/>
        <w:spacing w:after="0"/>
      </w:pPr>
      <w:r w:rsidRPr="004662F3">
        <w:rPr>
          <w:rStyle w:val="af2"/>
        </w:rPr>
        <w:footnoteRef/>
      </w:r>
      <w:r w:rsidRPr="004662F3">
        <w:t xml:space="preserve"> </w:t>
      </w:r>
      <w:r w:rsidRPr="004662F3">
        <w:rPr>
          <w:rFonts w:ascii="Times New Roman" w:hAnsi="Times New Roman"/>
          <w:lang w:eastAsia="ru-RU"/>
        </w:rPr>
        <w:t xml:space="preserve">Мезяев А.Б. </w:t>
      </w:r>
      <w:r w:rsidRPr="004662F3">
        <w:rPr>
          <w:rFonts w:ascii="Times New Roman" w:hAnsi="Times New Roman"/>
          <w:i/>
          <w:iCs/>
          <w:lang w:eastAsia="ru-RU"/>
        </w:rPr>
        <w:t>Нав. дело</w:t>
      </w:r>
      <w:r w:rsidRPr="004662F3">
        <w:rPr>
          <w:rFonts w:ascii="Times New Roman" w:hAnsi="Times New Roman"/>
          <w:lang w:eastAsia="ru-RU"/>
        </w:rPr>
        <w:t>, с. 98.</w:t>
      </w:r>
    </w:p>
  </w:footnote>
  <w:footnote w:id="10">
    <w:p w:rsidR="00D6262F" w:rsidRPr="004662F3" w:rsidRDefault="00D6262F" w:rsidP="004662F3">
      <w:pPr>
        <w:pStyle w:val="af0"/>
        <w:spacing w:after="0"/>
      </w:pPr>
      <w:r w:rsidRPr="004662F3">
        <w:rPr>
          <w:rStyle w:val="af2"/>
        </w:rPr>
        <w:footnoteRef/>
      </w:r>
      <w:r w:rsidRPr="004662F3">
        <w:t xml:space="preserve"> </w:t>
      </w:r>
      <w:r w:rsidRPr="004662F3">
        <w:rPr>
          <w:rFonts w:ascii="Times New Roman" w:hAnsi="Times New Roman"/>
          <w:lang w:eastAsia="ru-RU"/>
        </w:rPr>
        <w:t>Исто</w:t>
      </w:r>
      <w:r w:rsidR="00CD0B4E">
        <w:rPr>
          <w:rFonts w:ascii="Times New Roman" w:hAnsi="Times New Roman"/>
          <w:lang w:eastAsia="ru-RU"/>
        </w:rPr>
        <w:t>,</w:t>
      </w:r>
      <w:r w:rsidRPr="004662F3">
        <w:rPr>
          <w:rFonts w:ascii="Times New Roman" w:hAnsi="Times New Roman"/>
          <w:lang w:eastAsia="ru-RU"/>
        </w:rPr>
        <w:t xml:space="preserve"> с. 101.</w:t>
      </w:r>
    </w:p>
  </w:footnote>
  <w:footnote w:id="11">
    <w:p w:rsidR="00D6262F" w:rsidRPr="004662F3" w:rsidRDefault="00D6262F" w:rsidP="004662F3">
      <w:pPr>
        <w:autoSpaceDE w:val="0"/>
        <w:autoSpaceDN w:val="0"/>
        <w:adjustRightInd w:val="0"/>
        <w:spacing w:after="0" w:line="240" w:lineRule="auto"/>
        <w:rPr>
          <w:rFonts w:ascii="Times New Roman" w:hAnsi="Times New Roman"/>
          <w:sz w:val="20"/>
          <w:szCs w:val="20"/>
          <w:lang w:eastAsia="ru-RU"/>
        </w:rPr>
      </w:pPr>
      <w:r>
        <w:rPr>
          <w:rStyle w:val="af2"/>
        </w:rPr>
        <w:footnoteRef/>
      </w:r>
      <w:r>
        <w:t xml:space="preserve"> </w:t>
      </w:r>
      <w:r w:rsidRPr="004662F3">
        <w:rPr>
          <w:rFonts w:ascii="Times New Roman" w:hAnsi="Times New Roman"/>
          <w:sz w:val="20"/>
          <w:szCs w:val="20"/>
          <w:lang w:eastAsia="ru-RU"/>
        </w:rPr>
        <w:t>Домазетовић Љ. САД и међународна заједница у улози управљача кризом на</w:t>
      </w:r>
      <w:proofErr w:type="gramStart"/>
      <w:r w:rsidRPr="004662F3">
        <w:rPr>
          <w:rFonts w:ascii="Times New Roman" w:hAnsi="Times New Roman"/>
          <w:sz w:val="20"/>
          <w:szCs w:val="20"/>
          <w:lang w:eastAsia="ru-RU"/>
        </w:rPr>
        <w:t xml:space="preserve"> К</w:t>
      </w:r>
      <w:proofErr w:type="gramEnd"/>
      <w:r w:rsidRPr="004662F3">
        <w:rPr>
          <w:rFonts w:ascii="Times New Roman" w:hAnsi="Times New Roman"/>
          <w:sz w:val="20"/>
          <w:szCs w:val="20"/>
          <w:lang w:eastAsia="ru-RU"/>
        </w:rPr>
        <w:t>о-</w:t>
      </w:r>
    </w:p>
    <w:p w:rsidR="00D6262F" w:rsidRPr="004662F3" w:rsidRDefault="00D6262F" w:rsidP="004662F3">
      <w:pPr>
        <w:autoSpaceDE w:val="0"/>
        <w:autoSpaceDN w:val="0"/>
        <w:adjustRightInd w:val="0"/>
        <w:spacing w:after="0" w:line="240" w:lineRule="auto"/>
        <w:rPr>
          <w:rFonts w:ascii="Times New Roman" w:hAnsi="Times New Roman"/>
          <w:sz w:val="20"/>
          <w:szCs w:val="20"/>
          <w:lang w:eastAsia="ru-RU"/>
        </w:rPr>
      </w:pPr>
      <w:r w:rsidRPr="004662F3">
        <w:rPr>
          <w:rFonts w:ascii="Times New Roman" w:hAnsi="Times New Roman"/>
          <w:sz w:val="20"/>
          <w:szCs w:val="20"/>
          <w:lang w:eastAsia="ru-RU"/>
        </w:rPr>
        <w:t xml:space="preserve">сову до агресије НАТО на Србију // </w:t>
      </w:r>
      <w:r w:rsidRPr="004662F3">
        <w:rPr>
          <w:rFonts w:ascii="Times New Roman" w:hAnsi="Times New Roman"/>
          <w:i/>
          <w:iCs/>
          <w:sz w:val="20"/>
          <w:szCs w:val="20"/>
          <w:lang w:eastAsia="ru-RU"/>
        </w:rPr>
        <w:t>Сумрак За</w:t>
      </w:r>
      <w:r w:rsidR="00CD0B4E">
        <w:rPr>
          <w:rFonts w:ascii="Times New Roman" w:hAnsi="Times New Roman"/>
          <w:i/>
          <w:iCs/>
          <w:sz w:val="20"/>
          <w:szCs w:val="20"/>
          <w:lang w:val="sr-Cyrl-RS" w:eastAsia="ru-RU"/>
        </w:rPr>
        <w:t>п</w:t>
      </w:r>
      <w:r w:rsidRPr="004662F3">
        <w:rPr>
          <w:rFonts w:ascii="Times New Roman" w:hAnsi="Times New Roman"/>
          <w:i/>
          <w:iCs/>
          <w:sz w:val="20"/>
          <w:szCs w:val="20"/>
          <w:lang w:eastAsia="ru-RU"/>
        </w:rPr>
        <w:t>а</w:t>
      </w:r>
      <w:r w:rsidR="00CD0B4E">
        <w:rPr>
          <w:rFonts w:ascii="Times New Roman" w:hAnsi="Times New Roman"/>
          <w:i/>
          <w:iCs/>
          <w:sz w:val="20"/>
          <w:szCs w:val="20"/>
          <w:lang w:val="sr-Cyrl-RS" w:eastAsia="ru-RU"/>
        </w:rPr>
        <w:t>д</w:t>
      </w:r>
      <w:r w:rsidRPr="004662F3">
        <w:rPr>
          <w:rFonts w:ascii="Times New Roman" w:hAnsi="Times New Roman"/>
          <w:i/>
          <w:iCs/>
          <w:sz w:val="20"/>
          <w:szCs w:val="20"/>
          <w:lang w:eastAsia="ru-RU"/>
        </w:rPr>
        <w:t>а: А</w:t>
      </w:r>
      <w:r w:rsidR="00CD0B4E">
        <w:rPr>
          <w:rFonts w:ascii="Times New Roman" w:hAnsi="Times New Roman"/>
          <w:i/>
          <w:iCs/>
          <w:sz w:val="20"/>
          <w:szCs w:val="20"/>
          <w:lang w:val="sr-Cyrl-RS" w:eastAsia="ru-RU"/>
        </w:rPr>
        <w:t>г</w:t>
      </w:r>
      <w:r w:rsidRPr="004662F3">
        <w:rPr>
          <w:rFonts w:ascii="Times New Roman" w:hAnsi="Times New Roman"/>
          <w:i/>
          <w:iCs/>
          <w:sz w:val="20"/>
          <w:szCs w:val="20"/>
          <w:lang w:eastAsia="ru-RU"/>
        </w:rPr>
        <w:t xml:space="preserve">ресија НАТО: </w:t>
      </w:r>
      <w:r w:rsidR="00CD0B4E">
        <w:rPr>
          <w:rFonts w:ascii="Times New Roman" w:hAnsi="Times New Roman"/>
          <w:i/>
          <w:iCs/>
          <w:sz w:val="20"/>
          <w:szCs w:val="20"/>
          <w:lang w:val="sr-Cyrl-RS" w:eastAsia="ru-RU"/>
        </w:rPr>
        <w:t>д</w:t>
      </w:r>
      <w:r w:rsidRPr="004662F3">
        <w:rPr>
          <w:rFonts w:ascii="Times New Roman" w:hAnsi="Times New Roman"/>
          <w:i/>
          <w:iCs/>
          <w:sz w:val="20"/>
          <w:szCs w:val="20"/>
          <w:lang w:eastAsia="ru-RU"/>
        </w:rPr>
        <w:t>а се не заборави</w:t>
      </w:r>
      <w:r w:rsidRPr="004662F3">
        <w:rPr>
          <w:rFonts w:ascii="Times New Roman" w:hAnsi="Times New Roman"/>
          <w:sz w:val="20"/>
          <w:szCs w:val="20"/>
          <w:lang w:eastAsia="ru-RU"/>
        </w:rPr>
        <w:t>. –</w:t>
      </w:r>
    </w:p>
    <w:p w:rsidR="00D6262F" w:rsidRPr="007D2E38" w:rsidRDefault="00D6262F" w:rsidP="007D2E38">
      <w:pPr>
        <w:autoSpaceDE w:val="0"/>
        <w:autoSpaceDN w:val="0"/>
        <w:adjustRightInd w:val="0"/>
        <w:spacing w:after="0" w:line="240" w:lineRule="auto"/>
        <w:rPr>
          <w:rFonts w:ascii="Times New Roman" w:hAnsi="Times New Roman"/>
          <w:sz w:val="20"/>
          <w:szCs w:val="20"/>
          <w:lang w:eastAsia="ru-RU"/>
        </w:rPr>
      </w:pPr>
      <w:r w:rsidRPr="004662F3">
        <w:rPr>
          <w:rFonts w:ascii="Times New Roman" w:hAnsi="Times New Roman"/>
          <w:sz w:val="20"/>
          <w:szCs w:val="20"/>
          <w:lang w:eastAsia="ru-RU"/>
        </w:rPr>
        <w:t xml:space="preserve">Београд: Београдски форум за свет равноправних – </w:t>
      </w:r>
      <w:r w:rsidR="00CD0B4E">
        <w:rPr>
          <w:rFonts w:ascii="Times New Roman" w:hAnsi="Times New Roman"/>
          <w:sz w:val="20"/>
          <w:szCs w:val="20"/>
          <w:lang w:val="sr-Cyrl-RS" w:eastAsia="ru-RU"/>
        </w:rPr>
        <w:t>С</w:t>
      </w:r>
      <w:r w:rsidRPr="004662F3">
        <w:rPr>
          <w:rFonts w:ascii="Times New Roman" w:hAnsi="Times New Roman"/>
          <w:sz w:val="20"/>
          <w:szCs w:val="20"/>
          <w:lang w:eastAsia="ru-RU"/>
        </w:rPr>
        <w:t>. 192.</w:t>
      </w:r>
    </w:p>
  </w:footnote>
  <w:footnote w:id="12">
    <w:p w:rsidR="00D6262F" w:rsidRPr="007D2E38" w:rsidRDefault="00D6262F" w:rsidP="007D2E38">
      <w:pPr>
        <w:pStyle w:val="af0"/>
        <w:spacing w:after="0"/>
      </w:pPr>
      <w:r w:rsidRPr="007D2E38">
        <w:rPr>
          <w:rStyle w:val="af2"/>
        </w:rPr>
        <w:footnoteRef/>
      </w:r>
      <w:r w:rsidRPr="007D2E38">
        <w:t xml:space="preserve"> </w:t>
      </w:r>
      <w:r w:rsidRPr="007D2E38">
        <w:rPr>
          <w:rFonts w:ascii="Times New Roman" w:hAnsi="Times New Roman"/>
          <w:lang w:eastAsia="ru-RU"/>
        </w:rPr>
        <w:t>Свидетельские показания Л.Г. Ивашова, с. 185.</w:t>
      </w:r>
    </w:p>
  </w:footnote>
  <w:footnote w:id="13">
    <w:p w:rsidR="00D6262F" w:rsidRPr="00ED5C57" w:rsidRDefault="00D6262F" w:rsidP="00ED5C57">
      <w:pPr>
        <w:autoSpaceDE w:val="0"/>
        <w:autoSpaceDN w:val="0"/>
        <w:adjustRightInd w:val="0"/>
        <w:spacing w:after="0" w:line="240" w:lineRule="auto"/>
        <w:rPr>
          <w:rFonts w:ascii="Times New Roman" w:hAnsi="Times New Roman"/>
          <w:sz w:val="20"/>
          <w:szCs w:val="20"/>
          <w:lang w:eastAsia="ru-RU"/>
        </w:rPr>
      </w:pPr>
      <w:r>
        <w:rPr>
          <w:rStyle w:val="af2"/>
        </w:rPr>
        <w:footnoteRef/>
      </w:r>
      <w:r>
        <w:t xml:space="preserve"> </w:t>
      </w:r>
      <w:r w:rsidRPr="00ED5C57">
        <w:rPr>
          <w:rFonts w:ascii="Times New Roman" w:hAnsi="Times New Roman"/>
          <w:sz w:val="20"/>
          <w:szCs w:val="20"/>
          <w:lang w:eastAsia="ru-RU"/>
        </w:rPr>
        <w:t xml:space="preserve">Загорац Ђ. </w:t>
      </w:r>
      <w:r>
        <w:rPr>
          <w:rFonts w:ascii="Times New Roman" w:hAnsi="Times New Roman"/>
          <w:i/>
          <w:iCs/>
          <w:sz w:val="20"/>
          <w:szCs w:val="20"/>
          <w:lang w:eastAsia="ru-RU"/>
        </w:rPr>
        <w:t>Момчило Перишић. Би</w:t>
      </w:r>
      <w:r>
        <w:rPr>
          <w:rFonts w:ascii="Times New Roman" w:hAnsi="Times New Roman"/>
          <w:i/>
          <w:iCs/>
          <w:sz w:val="20"/>
          <w:szCs w:val="20"/>
          <w:lang w:val="sr-Cyrl-RS" w:eastAsia="ru-RU"/>
        </w:rPr>
        <w:t>т</w:t>
      </w:r>
      <w:r w:rsidRPr="00ED5C57">
        <w:rPr>
          <w:rFonts w:ascii="Times New Roman" w:hAnsi="Times New Roman"/>
          <w:i/>
          <w:iCs/>
          <w:sz w:val="20"/>
          <w:szCs w:val="20"/>
          <w:lang w:eastAsia="ru-RU"/>
        </w:rPr>
        <w:t>ка љу</w:t>
      </w:r>
      <w:r>
        <w:rPr>
          <w:rFonts w:ascii="Times New Roman" w:hAnsi="Times New Roman"/>
          <w:i/>
          <w:iCs/>
          <w:sz w:val="20"/>
          <w:szCs w:val="20"/>
          <w:lang w:val="sr-Cyrl-RS" w:eastAsia="ru-RU"/>
        </w:rPr>
        <w:t>т</w:t>
      </w:r>
      <w:r w:rsidRPr="00ED5C57">
        <w:rPr>
          <w:rFonts w:ascii="Times New Roman" w:hAnsi="Times New Roman"/>
          <w:i/>
          <w:iCs/>
          <w:sz w:val="20"/>
          <w:szCs w:val="20"/>
          <w:lang w:eastAsia="ru-RU"/>
        </w:rPr>
        <w:t>о</w:t>
      </w:r>
      <w:r>
        <w:rPr>
          <w:rFonts w:ascii="Times New Roman" w:hAnsi="Times New Roman"/>
          <w:i/>
          <w:iCs/>
          <w:sz w:val="20"/>
          <w:szCs w:val="20"/>
          <w:lang w:val="sr-Cyrl-RS" w:eastAsia="ru-RU"/>
        </w:rPr>
        <w:t>г</w:t>
      </w:r>
      <w:r w:rsidRPr="00ED5C57">
        <w:rPr>
          <w:rFonts w:ascii="Times New Roman" w:hAnsi="Times New Roman"/>
          <w:i/>
          <w:iCs/>
          <w:sz w:val="20"/>
          <w:szCs w:val="20"/>
          <w:lang w:eastAsia="ru-RU"/>
        </w:rPr>
        <w:t xml:space="preserve"> </w:t>
      </w:r>
      <w:r>
        <w:rPr>
          <w:rFonts w:ascii="Times New Roman" w:hAnsi="Times New Roman"/>
          <w:i/>
          <w:iCs/>
          <w:sz w:val="20"/>
          <w:szCs w:val="20"/>
          <w:lang w:val="sr-Cyrl-RS" w:eastAsia="ru-RU"/>
        </w:rPr>
        <w:t>г</w:t>
      </w:r>
      <w:r w:rsidRPr="00ED5C57">
        <w:rPr>
          <w:rFonts w:ascii="Times New Roman" w:hAnsi="Times New Roman"/>
          <w:i/>
          <w:iCs/>
          <w:sz w:val="20"/>
          <w:szCs w:val="20"/>
          <w:lang w:eastAsia="ru-RU"/>
        </w:rPr>
        <w:t>енерала</w:t>
      </w:r>
      <w:r w:rsidRPr="00ED5C57">
        <w:rPr>
          <w:rFonts w:ascii="Times New Roman" w:hAnsi="Times New Roman"/>
          <w:sz w:val="20"/>
          <w:szCs w:val="20"/>
          <w:lang w:eastAsia="ru-RU"/>
        </w:rPr>
        <w:t>. – Београд: Archive Media, 1999. –</w:t>
      </w:r>
    </w:p>
    <w:p w:rsidR="00D6262F" w:rsidRPr="00ED5C57" w:rsidRDefault="00CD0B4E" w:rsidP="00ED5C57">
      <w:pPr>
        <w:autoSpaceDE w:val="0"/>
        <w:autoSpaceDN w:val="0"/>
        <w:adjustRightInd w:val="0"/>
        <w:spacing w:after="0" w:line="240" w:lineRule="auto"/>
        <w:rPr>
          <w:rFonts w:ascii="Times New Roman" w:hAnsi="Times New Roman"/>
          <w:sz w:val="20"/>
          <w:szCs w:val="20"/>
          <w:lang w:eastAsia="ru-RU"/>
        </w:rPr>
      </w:pPr>
      <w:r>
        <w:rPr>
          <w:rFonts w:ascii="Times New Roman" w:hAnsi="Times New Roman"/>
          <w:sz w:val="20"/>
          <w:szCs w:val="20"/>
          <w:lang w:val="sr-Cyrl-RS" w:eastAsia="ru-RU"/>
        </w:rPr>
        <w:t>С</w:t>
      </w:r>
      <w:r w:rsidR="00D6262F" w:rsidRPr="00ED5C57">
        <w:rPr>
          <w:rFonts w:ascii="Times New Roman" w:hAnsi="Times New Roman"/>
          <w:sz w:val="20"/>
          <w:szCs w:val="20"/>
          <w:lang w:eastAsia="ru-RU"/>
        </w:rPr>
        <w:t>. 127</w:t>
      </w:r>
      <w:r w:rsidR="00D6262F">
        <w:rPr>
          <w:rFonts w:ascii="Times New Roman" w:hAnsi="Times New Roman"/>
          <w:sz w:val="20"/>
          <w:szCs w:val="20"/>
          <w:lang w:eastAsia="ru-RU"/>
        </w:rPr>
        <w:t>.</w:t>
      </w:r>
    </w:p>
  </w:footnote>
  <w:footnote w:id="14">
    <w:p w:rsidR="00D6262F" w:rsidRDefault="00D6262F" w:rsidP="00766AFC">
      <w:pPr>
        <w:pStyle w:val="af0"/>
        <w:spacing w:after="0"/>
      </w:pPr>
      <w:r>
        <w:rPr>
          <w:rStyle w:val="af2"/>
        </w:rPr>
        <w:footnoteRef/>
      </w:r>
      <w:r>
        <w:t xml:space="preserve"> </w:t>
      </w:r>
      <w:r w:rsidRPr="00ED5C57">
        <w:rPr>
          <w:rFonts w:ascii="Times New Roman" w:hAnsi="Times New Roman"/>
          <w:lang w:eastAsia="ru-RU"/>
        </w:rPr>
        <w:t xml:space="preserve">Свидетельские показания Л.Г. Ивашова, с. 189.                                                                                                               </w:t>
      </w:r>
    </w:p>
  </w:footnote>
  <w:footnote w:id="15">
    <w:p w:rsidR="00766AFC" w:rsidRPr="00766AFC" w:rsidRDefault="00766AFC" w:rsidP="00766AFC">
      <w:pPr>
        <w:autoSpaceDE w:val="0"/>
        <w:autoSpaceDN w:val="0"/>
        <w:adjustRightInd w:val="0"/>
        <w:spacing w:after="0" w:line="240" w:lineRule="auto"/>
        <w:rPr>
          <w:rFonts w:ascii="Times New Roman" w:hAnsi="Times New Roman"/>
          <w:sz w:val="20"/>
          <w:szCs w:val="20"/>
          <w:lang w:eastAsia="ru-RU"/>
        </w:rPr>
      </w:pPr>
      <w:r>
        <w:rPr>
          <w:rStyle w:val="af2"/>
        </w:rPr>
        <w:footnoteRef/>
      </w:r>
      <w:r>
        <w:t xml:space="preserve"> </w:t>
      </w:r>
      <w:r w:rsidRPr="00766AFC">
        <w:rPr>
          <w:rFonts w:ascii="Times New Roman" w:hAnsi="Times New Roman"/>
          <w:sz w:val="20"/>
          <w:szCs w:val="20"/>
          <w:lang w:eastAsia="ru-RU"/>
        </w:rPr>
        <w:t>Тэлботт С. Билл и Борис: Записки о президентской дипломатии. М.: Издательский</w:t>
      </w:r>
    </w:p>
    <w:p w:rsidR="00766AFC" w:rsidRPr="00766AFC" w:rsidRDefault="00766AFC" w:rsidP="00766AFC">
      <w:pPr>
        <w:autoSpaceDE w:val="0"/>
        <w:autoSpaceDN w:val="0"/>
        <w:adjustRightInd w:val="0"/>
        <w:spacing w:after="0" w:line="240" w:lineRule="auto"/>
        <w:rPr>
          <w:rFonts w:ascii="Times New Roman" w:hAnsi="Times New Roman"/>
          <w:sz w:val="20"/>
          <w:szCs w:val="20"/>
          <w:lang w:eastAsia="ru-RU"/>
        </w:rPr>
      </w:pPr>
      <w:r w:rsidRPr="00766AFC">
        <w:rPr>
          <w:rFonts w:ascii="Times New Roman" w:hAnsi="Times New Roman"/>
          <w:sz w:val="20"/>
          <w:szCs w:val="20"/>
          <w:lang w:eastAsia="ru-RU"/>
        </w:rPr>
        <w:t xml:space="preserve">дом «Городец», 2003. – </w:t>
      </w:r>
      <w:r w:rsidR="00AB39C6">
        <w:rPr>
          <w:rFonts w:ascii="Times New Roman" w:hAnsi="Times New Roman"/>
          <w:sz w:val="20"/>
          <w:szCs w:val="20"/>
          <w:lang w:val="sr-Cyrl-RS" w:eastAsia="ru-RU"/>
        </w:rPr>
        <w:t>С</w:t>
      </w:r>
      <w:r w:rsidRPr="00766AFC">
        <w:rPr>
          <w:rFonts w:ascii="Times New Roman" w:hAnsi="Times New Roman"/>
          <w:sz w:val="20"/>
          <w:szCs w:val="20"/>
          <w:lang w:eastAsia="ru-RU"/>
        </w:rPr>
        <w:t>. 354–355.</w:t>
      </w:r>
    </w:p>
  </w:footnote>
  <w:footnote w:id="16">
    <w:p w:rsidR="00766AFC" w:rsidRDefault="00766AFC">
      <w:pPr>
        <w:pStyle w:val="af0"/>
      </w:pPr>
      <w:r>
        <w:rPr>
          <w:rStyle w:val="af2"/>
        </w:rPr>
        <w:footnoteRef/>
      </w:r>
      <w:r>
        <w:t xml:space="preserve"> </w:t>
      </w:r>
      <w:r w:rsidRPr="00766AFC">
        <w:rPr>
          <w:rFonts w:ascii="Times New Roman" w:hAnsi="Times New Roman"/>
          <w:lang w:eastAsia="ru-RU"/>
        </w:rPr>
        <w:t>Исто, с. 357.</w:t>
      </w:r>
    </w:p>
  </w:footnote>
  <w:footnote w:id="17">
    <w:p w:rsidR="002A0F1B" w:rsidRDefault="002A0F1B" w:rsidP="002A0F1B">
      <w:pPr>
        <w:pStyle w:val="af0"/>
        <w:spacing w:after="0"/>
      </w:pPr>
      <w:r>
        <w:rPr>
          <w:rStyle w:val="af2"/>
        </w:rPr>
        <w:footnoteRef/>
      </w:r>
      <w:r>
        <w:t xml:space="preserve"> </w:t>
      </w:r>
      <w:r w:rsidRPr="002A0F1B">
        <w:rPr>
          <w:rFonts w:ascii="Times New Roman" w:hAnsi="Times New Roman"/>
          <w:lang w:eastAsia="ru-RU"/>
        </w:rPr>
        <w:t>Исто, с. 355.</w:t>
      </w:r>
    </w:p>
  </w:footnote>
  <w:footnote w:id="18">
    <w:p w:rsidR="002A0F1B" w:rsidRDefault="002A0F1B" w:rsidP="002A0F1B">
      <w:pPr>
        <w:pStyle w:val="af0"/>
        <w:spacing w:after="0"/>
      </w:pPr>
      <w:r>
        <w:rPr>
          <w:rStyle w:val="af2"/>
        </w:rPr>
        <w:footnoteRef/>
      </w:r>
      <w:r>
        <w:t xml:space="preserve"> </w:t>
      </w:r>
      <w:r w:rsidRPr="002A0F1B">
        <w:rPr>
          <w:rFonts w:ascii="Times New Roman" w:hAnsi="Times New Roman"/>
          <w:lang w:eastAsia="ru-RU"/>
        </w:rPr>
        <w:t xml:space="preserve">Примаков Е. Интервью… // Известия. – М., 1996. – 6 марта. – </w:t>
      </w:r>
      <w:r w:rsidR="00904BA3">
        <w:rPr>
          <w:rFonts w:ascii="Times New Roman" w:hAnsi="Times New Roman"/>
          <w:lang w:val="sr-Cyrl-RS" w:eastAsia="ru-RU"/>
        </w:rPr>
        <w:t>С</w:t>
      </w:r>
      <w:r w:rsidRPr="002A0F1B">
        <w:rPr>
          <w:rFonts w:ascii="Times New Roman" w:hAnsi="Times New Roman"/>
          <w:lang w:eastAsia="ru-RU"/>
        </w:rPr>
        <w:t xml:space="preserve"> 3.</w:t>
      </w:r>
    </w:p>
  </w:footnote>
  <w:footnote w:id="19">
    <w:p w:rsidR="002A0F1B" w:rsidRDefault="002A0F1B" w:rsidP="002A0F1B">
      <w:pPr>
        <w:pStyle w:val="af0"/>
        <w:spacing w:after="0"/>
      </w:pPr>
      <w:r>
        <w:rPr>
          <w:rStyle w:val="af2"/>
        </w:rPr>
        <w:footnoteRef/>
      </w:r>
      <w:r>
        <w:t xml:space="preserve"> </w:t>
      </w:r>
      <w:r w:rsidRPr="002A0F1B">
        <w:rPr>
          <w:rFonts w:ascii="Times New Roman" w:hAnsi="Times New Roman"/>
          <w:lang w:eastAsia="ru-RU"/>
        </w:rPr>
        <w:t>Примаков Е. Интервью… // Известия</w:t>
      </w:r>
      <w:proofErr w:type="gramStart"/>
      <w:r w:rsidRPr="002A0F1B">
        <w:rPr>
          <w:rFonts w:ascii="Times New Roman" w:hAnsi="Times New Roman"/>
          <w:lang w:eastAsia="ru-RU"/>
        </w:rPr>
        <w:t xml:space="preserve"> .</w:t>
      </w:r>
      <w:proofErr w:type="gramEnd"/>
      <w:r w:rsidRPr="002A0F1B">
        <w:rPr>
          <w:rFonts w:ascii="Times New Roman" w:hAnsi="Times New Roman"/>
          <w:lang w:eastAsia="ru-RU"/>
        </w:rPr>
        <w:t xml:space="preserve"> – М., 1996. – 9 авг. – </w:t>
      </w:r>
      <w:r w:rsidR="00904BA3">
        <w:rPr>
          <w:rFonts w:ascii="Times New Roman" w:hAnsi="Times New Roman"/>
          <w:lang w:val="sr-Cyrl-RS" w:eastAsia="ru-RU"/>
        </w:rPr>
        <w:t>С</w:t>
      </w:r>
      <w:r w:rsidRPr="002A0F1B">
        <w:rPr>
          <w:rFonts w:ascii="Times New Roman" w:hAnsi="Times New Roman"/>
          <w:lang w:eastAsia="ru-RU"/>
        </w:rPr>
        <w:t>. 3.</w:t>
      </w:r>
    </w:p>
  </w:footnote>
  <w:footnote w:id="20">
    <w:p w:rsidR="00904BA3" w:rsidRPr="00904BA3" w:rsidRDefault="00B17C0D" w:rsidP="00904BA3">
      <w:pPr>
        <w:autoSpaceDE w:val="0"/>
        <w:autoSpaceDN w:val="0"/>
        <w:adjustRightInd w:val="0"/>
        <w:spacing w:after="0" w:line="240" w:lineRule="auto"/>
        <w:rPr>
          <w:rFonts w:ascii="Times New Roman" w:hAnsi="Times New Roman"/>
          <w:sz w:val="20"/>
          <w:szCs w:val="20"/>
          <w:lang w:eastAsia="ru-RU"/>
        </w:rPr>
      </w:pPr>
      <w:r w:rsidRPr="00904BA3">
        <w:rPr>
          <w:rStyle w:val="af2"/>
          <w:rFonts w:ascii="Times New Roman" w:hAnsi="Times New Roman"/>
          <w:sz w:val="20"/>
          <w:szCs w:val="20"/>
        </w:rPr>
        <w:footnoteRef/>
      </w:r>
      <w:r w:rsidRPr="00904BA3">
        <w:rPr>
          <w:rFonts w:ascii="Times New Roman" w:hAnsi="Times New Roman"/>
          <w:sz w:val="20"/>
          <w:szCs w:val="20"/>
        </w:rPr>
        <w:t xml:space="preserve"> </w:t>
      </w:r>
      <w:r w:rsidR="00904BA3" w:rsidRPr="00904BA3">
        <w:rPr>
          <w:rFonts w:ascii="Times New Roman" w:hAnsi="Times New Roman"/>
          <w:sz w:val="20"/>
          <w:szCs w:val="20"/>
          <w:lang w:eastAsia="ru-RU"/>
        </w:rPr>
        <w:t>Примаков Е.А. Россия в мировой политике // Канцлер А.М. Горчаков: 200 лет со дня</w:t>
      </w:r>
    </w:p>
    <w:p w:rsidR="00B17C0D" w:rsidRPr="00904BA3" w:rsidRDefault="00904BA3" w:rsidP="00904BA3">
      <w:pPr>
        <w:pStyle w:val="af0"/>
        <w:spacing w:after="0"/>
        <w:rPr>
          <w:rFonts w:ascii="Times New Roman" w:hAnsi="Times New Roman"/>
        </w:rPr>
      </w:pPr>
      <w:r w:rsidRPr="00904BA3">
        <w:rPr>
          <w:rFonts w:ascii="Times New Roman" w:hAnsi="Times New Roman"/>
          <w:lang w:eastAsia="ru-RU"/>
        </w:rPr>
        <w:t xml:space="preserve">рождения. – М.: МИД РФ, 1998. – </w:t>
      </w:r>
      <w:r>
        <w:rPr>
          <w:rFonts w:ascii="Times New Roman" w:hAnsi="Times New Roman"/>
          <w:lang w:eastAsia="ru-RU"/>
        </w:rPr>
        <w:t>С</w:t>
      </w:r>
      <w:r w:rsidRPr="00904BA3">
        <w:rPr>
          <w:rFonts w:ascii="Times New Roman" w:hAnsi="Times New Roman"/>
          <w:lang w:eastAsia="ru-RU"/>
        </w:rPr>
        <w:t xml:space="preserve">. </w:t>
      </w:r>
      <w:r w:rsidR="00B17C0D" w:rsidRPr="00904BA3">
        <w:rPr>
          <w:rFonts w:ascii="Times New Roman" w:hAnsi="Times New Roman"/>
          <w:lang w:eastAsia="ru-RU"/>
        </w:rPr>
        <w:t>14.</w:t>
      </w:r>
    </w:p>
  </w:footnote>
  <w:footnote w:id="21">
    <w:p w:rsidR="00FD187D" w:rsidRDefault="00FD187D" w:rsidP="00FD187D">
      <w:pPr>
        <w:pStyle w:val="af0"/>
        <w:spacing w:after="0"/>
      </w:pPr>
      <w:r>
        <w:rPr>
          <w:rStyle w:val="af2"/>
        </w:rPr>
        <w:footnoteRef/>
      </w:r>
      <w:r>
        <w:t xml:space="preserve"> </w:t>
      </w:r>
      <w:r w:rsidRPr="00FD187D">
        <w:rPr>
          <w:rFonts w:ascii="Times New Roman" w:hAnsi="Times New Roman"/>
          <w:lang w:eastAsia="ru-RU"/>
        </w:rPr>
        <w:t>Свидетельские показания Л.Г. Ивашова, с. 177.</w:t>
      </w:r>
    </w:p>
  </w:footnote>
  <w:footnote w:id="22">
    <w:p w:rsidR="00FD187D" w:rsidRDefault="00FD187D" w:rsidP="00C6750E">
      <w:pPr>
        <w:pStyle w:val="af0"/>
        <w:spacing w:after="0"/>
      </w:pPr>
      <w:r>
        <w:rPr>
          <w:rStyle w:val="af2"/>
        </w:rPr>
        <w:footnoteRef/>
      </w:r>
      <w:r>
        <w:t xml:space="preserve"> </w:t>
      </w:r>
      <w:r w:rsidRPr="00FD187D">
        <w:rPr>
          <w:rFonts w:ascii="Times New Roman" w:hAnsi="Times New Roman"/>
          <w:lang w:eastAsia="ru-RU"/>
        </w:rPr>
        <w:t>Исто, с. 179–180.</w:t>
      </w:r>
    </w:p>
  </w:footnote>
  <w:footnote w:id="23">
    <w:p w:rsidR="00FD187D" w:rsidRPr="00FD187D" w:rsidRDefault="00FD187D" w:rsidP="00C6750E">
      <w:pPr>
        <w:pStyle w:val="af0"/>
        <w:spacing w:after="0"/>
        <w:rPr>
          <w:rFonts w:ascii="Times New Roman" w:hAnsi="Times New Roman"/>
        </w:rPr>
      </w:pPr>
      <w:r w:rsidRPr="00FD187D">
        <w:rPr>
          <w:rStyle w:val="af2"/>
          <w:rFonts w:ascii="Times New Roman" w:hAnsi="Times New Roman"/>
        </w:rPr>
        <w:footnoteRef/>
      </w:r>
      <w:r w:rsidRPr="00FD187D">
        <w:rPr>
          <w:rFonts w:ascii="Times New Roman" w:hAnsi="Times New Roman"/>
        </w:rPr>
        <w:t xml:space="preserve"> </w:t>
      </w:r>
      <w:r w:rsidR="00F94715" w:rsidRPr="00FD187D">
        <w:rPr>
          <w:rFonts w:ascii="Times New Roman" w:hAnsi="Times New Roman"/>
          <w:lang w:eastAsia="ru-RU"/>
        </w:rPr>
        <w:t>Исто</w:t>
      </w:r>
      <w:proofErr w:type="gramStart"/>
      <w:r w:rsidR="00F94715" w:rsidRPr="00FD187D">
        <w:rPr>
          <w:rFonts w:ascii="Times New Roman" w:hAnsi="Times New Roman"/>
          <w:lang w:eastAsia="ru-RU"/>
        </w:rPr>
        <w:t>,</w:t>
      </w:r>
      <w:r w:rsidRPr="00FD187D">
        <w:rPr>
          <w:rFonts w:ascii="Times New Roman" w:hAnsi="Times New Roman"/>
          <w:lang w:eastAsia="ru-RU"/>
        </w:rPr>
        <w:t>с</w:t>
      </w:r>
      <w:proofErr w:type="gramEnd"/>
      <w:r w:rsidRPr="00FD187D">
        <w:rPr>
          <w:rFonts w:ascii="Times New Roman" w:hAnsi="Times New Roman"/>
          <w:lang w:eastAsia="ru-RU"/>
        </w:rPr>
        <w:t>. 184.</w:t>
      </w:r>
    </w:p>
  </w:footnote>
  <w:footnote w:id="24">
    <w:p w:rsidR="00F94715" w:rsidRPr="00F94715" w:rsidRDefault="00C6750E" w:rsidP="00F94715">
      <w:pPr>
        <w:autoSpaceDE w:val="0"/>
        <w:autoSpaceDN w:val="0"/>
        <w:adjustRightInd w:val="0"/>
        <w:spacing w:after="0" w:line="240" w:lineRule="auto"/>
        <w:rPr>
          <w:rFonts w:ascii="Times New Roman" w:hAnsi="Times New Roman"/>
          <w:sz w:val="20"/>
          <w:szCs w:val="20"/>
          <w:lang w:eastAsia="ru-RU"/>
        </w:rPr>
      </w:pPr>
      <w:r w:rsidRPr="00F94715">
        <w:rPr>
          <w:rStyle w:val="af2"/>
          <w:rFonts w:ascii="Times New Roman" w:hAnsi="Times New Roman"/>
          <w:sz w:val="20"/>
          <w:szCs w:val="20"/>
        </w:rPr>
        <w:footnoteRef/>
      </w:r>
      <w:r w:rsidRPr="00F94715">
        <w:rPr>
          <w:rFonts w:ascii="Times New Roman" w:hAnsi="Times New Roman"/>
          <w:sz w:val="20"/>
          <w:szCs w:val="20"/>
        </w:rPr>
        <w:t xml:space="preserve"> </w:t>
      </w:r>
      <w:r w:rsidRPr="00F94715">
        <w:rPr>
          <w:rFonts w:ascii="Times New Roman" w:hAnsi="Times New Roman"/>
          <w:sz w:val="20"/>
          <w:szCs w:val="20"/>
          <w:lang w:eastAsia="ru-RU"/>
        </w:rPr>
        <w:t>Милошевич С., Вилич Д.</w:t>
      </w:r>
      <w:r w:rsidR="00F94715" w:rsidRPr="00F94715">
        <w:rPr>
          <w:rFonts w:ascii="Times New Roman" w:hAnsi="Times New Roman"/>
          <w:sz w:val="20"/>
          <w:szCs w:val="20"/>
          <w:lang w:eastAsia="ru-RU"/>
        </w:rPr>
        <w:t>,</w:t>
      </w:r>
      <w:r w:rsidRPr="00F94715">
        <w:rPr>
          <w:rFonts w:ascii="Times New Roman" w:hAnsi="Times New Roman"/>
          <w:sz w:val="20"/>
          <w:szCs w:val="20"/>
          <w:lang w:eastAsia="ru-RU"/>
        </w:rPr>
        <w:t xml:space="preserve"> Тодорович Б. </w:t>
      </w:r>
      <w:r w:rsidR="00F94715" w:rsidRPr="00F94715">
        <w:rPr>
          <w:rFonts w:ascii="Times New Roman" w:hAnsi="Times New Roman"/>
          <w:sz w:val="20"/>
          <w:szCs w:val="20"/>
          <w:lang w:eastAsia="ru-RU"/>
        </w:rPr>
        <w:t>В чём обвиняют Югославию? – М.: РИЦ ИСПИ</w:t>
      </w:r>
    </w:p>
    <w:p w:rsidR="00C6750E" w:rsidRPr="00F94715" w:rsidRDefault="00F94715" w:rsidP="00F94715">
      <w:pPr>
        <w:pStyle w:val="af0"/>
        <w:spacing w:after="0"/>
        <w:rPr>
          <w:rFonts w:ascii="Times New Roman" w:hAnsi="Times New Roman"/>
        </w:rPr>
      </w:pPr>
      <w:r w:rsidRPr="00F94715">
        <w:rPr>
          <w:rFonts w:ascii="Times New Roman" w:hAnsi="Times New Roman"/>
          <w:lang w:eastAsia="ru-RU"/>
        </w:rPr>
        <w:t>РАН, 2002. – С</w:t>
      </w:r>
      <w:r w:rsidR="00C6750E" w:rsidRPr="00F94715">
        <w:rPr>
          <w:rFonts w:ascii="Times New Roman" w:hAnsi="Times New Roman"/>
          <w:lang w:eastAsia="ru-RU"/>
        </w:rPr>
        <w:t>. 60–61.</w:t>
      </w:r>
    </w:p>
  </w:footnote>
  <w:footnote w:id="25">
    <w:p w:rsidR="00FD187D" w:rsidRPr="00FD187D" w:rsidRDefault="00FD187D" w:rsidP="00C6750E">
      <w:pPr>
        <w:autoSpaceDE w:val="0"/>
        <w:autoSpaceDN w:val="0"/>
        <w:adjustRightInd w:val="0"/>
        <w:spacing w:after="0" w:line="240" w:lineRule="auto"/>
        <w:rPr>
          <w:rFonts w:ascii="Times New Roman" w:hAnsi="Times New Roman"/>
          <w:sz w:val="20"/>
          <w:szCs w:val="20"/>
          <w:lang w:eastAsia="ru-RU"/>
        </w:rPr>
      </w:pPr>
      <w:r w:rsidRPr="00FD187D">
        <w:rPr>
          <w:rStyle w:val="af2"/>
          <w:rFonts w:ascii="Times New Roman" w:hAnsi="Times New Roman"/>
          <w:sz w:val="20"/>
          <w:szCs w:val="20"/>
        </w:rPr>
        <w:footnoteRef/>
      </w:r>
      <w:r w:rsidRPr="00FD187D">
        <w:rPr>
          <w:rFonts w:ascii="Times New Roman" w:hAnsi="Times New Roman"/>
          <w:sz w:val="20"/>
          <w:szCs w:val="20"/>
        </w:rPr>
        <w:t xml:space="preserve"> </w:t>
      </w:r>
      <w:r w:rsidRPr="00FD187D">
        <w:rPr>
          <w:rFonts w:ascii="Times New Roman" w:hAnsi="Times New Roman"/>
          <w:sz w:val="20"/>
          <w:szCs w:val="20"/>
          <w:lang w:eastAsia="ru-RU"/>
        </w:rPr>
        <w:t xml:space="preserve">Мијалковски М., Дамјанов П., </w:t>
      </w:r>
      <w:r w:rsidR="00C6750E">
        <w:rPr>
          <w:rFonts w:ascii="Times New Roman" w:hAnsi="Times New Roman"/>
          <w:i/>
          <w:iCs/>
          <w:sz w:val="20"/>
          <w:szCs w:val="20"/>
          <w:lang w:eastAsia="ru-RU"/>
        </w:rPr>
        <w:t>Тероризам албанских екс</w:t>
      </w:r>
      <w:r w:rsidR="00C6750E">
        <w:rPr>
          <w:rFonts w:ascii="Times New Roman" w:hAnsi="Times New Roman"/>
          <w:i/>
          <w:iCs/>
          <w:sz w:val="20"/>
          <w:szCs w:val="20"/>
          <w:lang w:val="sr-Cyrl-RS" w:eastAsia="ru-RU"/>
        </w:rPr>
        <w:t>т</w:t>
      </w:r>
      <w:r w:rsidR="00C6750E">
        <w:rPr>
          <w:rFonts w:ascii="Times New Roman" w:hAnsi="Times New Roman"/>
          <w:i/>
          <w:iCs/>
          <w:sz w:val="20"/>
          <w:szCs w:val="20"/>
          <w:lang w:eastAsia="ru-RU"/>
        </w:rPr>
        <w:t>ремис</w:t>
      </w:r>
      <w:r w:rsidR="00C6750E">
        <w:rPr>
          <w:rFonts w:ascii="Times New Roman" w:hAnsi="Times New Roman"/>
          <w:i/>
          <w:iCs/>
          <w:sz w:val="20"/>
          <w:szCs w:val="20"/>
          <w:lang w:val="sr-Cyrl-RS" w:eastAsia="ru-RU"/>
        </w:rPr>
        <w:t>т</w:t>
      </w:r>
      <w:r w:rsidRPr="00FD187D">
        <w:rPr>
          <w:rFonts w:ascii="Times New Roman" w:hAnsi="Times New Roman"/>
          <w:i/>
          <w:iCs/>
          <w:sz w:val="20"/>
          <w:szCs w:val="20"/>
          <w:lang w:eastAsia="ru-RU"/>
        </w:rPr>
        <w:t>а</w:t>
      </w:r>
      <w:r w:rsidRPr="00FD187D">
        <w:rPr>
          <w:rFonts w:ascii="Times New Roman" w:hAnsi="Times New Roman"/>
          <w:sz w:val="20"/>
          <w:szCs w:val="20"/>
          <w:lang w:eastAsia="ru-RU"/>
        </w:rPr>
        <w:t>. – Београд: Војска,</w:t>
      </w:r>
    </w:p>
    <w:p w:rsidR="00FD187D" w:rsidRPr="0045058B" w:rsidRDefault="00FD187D" w:rsidP="00C6750E">
      <w:pPr>
        <w:autoSpaceDE w:val="0"/>
        <w:autoSpaceDN w:val="0"/>
        <w:adjustRightInd w:val="0"/>
        <w:spacing w:after="0" w:line="240" w:lineRule="auto"/>
        <w:rPr>
          <w:rFonts w:ascii="Times New Roman" w:hAnsi="Times New Roman"/>
          <w:b/>
          <w:sz w:val="20"/>
          <w:szCs w:val="20"/>
          <w:lang w:eastAsia="ru-RU"/>
        </w:rPr>
      </w:pPr>
      <w:r w:rsidRPr="00FD187D">
        <w:rPr>
          <w:rFonts w:ascii="Times New Roman" w:hAnsi="Times New Roman"/>
          <w:sz w:val="20"/>
          <w:szCs w:val="20"/>
          <w:lang w:eastAsia="ru-RU"/>
        </w:rPr>
        <w:t xml:space="preserve">2002. – </w:t>
      </w:r>
      <w:r w:rsidR="004421E0">
        <w:rPr>
          <w:rFonts w:ascii="Times New Roman" w:hAnsi="Times New Roman"/>
          <w:sz w:val="20"/>
          <w:szCs w:val="20"/>
          <w:lang w:val="sr-Cyrl-RS" w:eastAsia="ru-RU"/>
        </w:rPr>
        <w:t>С</w:t>
      </w:r>
      <w:r w:rsidRPr="00FD187D">
        <w:rPr>
          <w:rFonts w:ascii="Times New Roman" w:hAnsi="Times New Roman"/>
          <w:sz w:val="20"/>
          <w:szCs w:val="20"/>
          <w:lang w:eastAsia="ru-RU"/>
        </w:rPr>
        <w:t>. 132.</w:t>
      </w:r>
    </w:p>
  </w:footnote>
  <w:footnote w:id="26">
    <w:p w:rsidR="003713CB" w:rsidRPr="000C5922" w:rsidRDefault="003713CB" w:rsidP="000C5922">
      <w:pPr>
        <w:pStyle w:val="af0"/>
        <w:spacing w:after="0" w:line="240" w:lineRule="auto"/>
        <w:rPr>
          <w:rFonts w:ascii="Times New Roman" w:hAnsi="Times New Roman"/>
        </w:rPr>
      </w:pPr>
      <w:r w:rsidRPr="000C5922">
        <w:rPr>
          <w:rStyle w:val="af2"/>
          <w:rFonts w:ascii="Times New Roman" w:hAnsi="Times New Roman"/>
        </w:rPr>
        <w:footnoteRef/>
      </w:r>
      <w:r w:rsidRPr="000C5922">
        <w:rPr>
          <w:rFonts w:ascii="Times New Roman" w:hAnsi="Times New Roman"/>
        </w:rPr>
        <w:t xml:space="preserve"> </w:t>
      </w:r>
      <w:r w:rsidRPr="000C5922">
        <w:rPr>
          <w:rFonts w:ascii="Times New Roman" w:hAnsi="Times New Roman"/>
          <w:lang w:eastAsia="ru-RU"/>
        </w:rPr>
        <w:t>Свидетельские показания Л.Г. Ивашова, с. 182–183.</w:t>
      </w:r>
    </w:p>
  </w:footnote>
  <w:footnote w:id="27">
    <w:p w:rsidR="000C5922" w:rsidRPr="000C5922" w:rsidRDefault="000C5922" w:rsidP="000C5922">
      <w:pPr>
        <w:pStyle w:val="af0"/>
        <w:spacing w:after="0" w:line="240" w:lineRule="auto"/>
        <w:rPr>
          <w:rFonts w:ascii="Times New Roman" w:hAnsi="Times New Roman"/>
        </w:rPr>
      </w:pPr>
      <w:r w:rsidRPr="000C5922">
        <w:rPr>
          <w:rStyle w:val="af2"/>
          <w:rFonts w:ascii="Times New Roman" w:hAnsi="Times New Roman"/>
        </w:rPr>
        <w:footnoteRef/>
      </w:r>
      <w:r w:rsidRPr="000C5922">
        <w:rPr>
          <w:rFonts w:ascii="Times New Roman" w:hAnsi="Times New Roman"/>
        </w:rPr>
        <w:t xml:space="preserve"> </w:t>
      </w:r>
      <w:r w:rsidRPr="000C5922">
        <w:rPr>
          <w:rFonts w:ascii="Times New Roman" w:hAnsi="Times New Roman"/>
          <w:lang w:eastAsia="ru-RU"/>
        </w:rPr>
        <w:t>Примаков Е. М. Годы в большой политике, с. 343.</w:t>
      </w:r>
    </w:p>
  </w:footnote>
  <w:footnote w:id="28">
    <w:p w:rsidR="000C5922" w:rsidRPr="000C5922" w:rsidRDefault="000C5922" w:rsidP="000C5922">
      <w:pPr>
        <w:pStyle w:val="af0"/>
        <w:spacing w:after="0" w:line="240" w:lineRule="auto"/>
        <w:rPr>
          <w:rFonts w:ascii="Times New Roman" w:hAnsi="Times New Roman"/>
        </w:rPr>
      </w:pPr>
      <w:r w:rsidRPr="000C5922">
        <w:rPr>
          <w:rStyle w:val="af2"/>
          <w:rFonts w:ascii="Times New Roman" w:hAnsi="Times New Roman"/>
        </w:rPr>
        <w:footnoteRef/>
      </w:r>
      <w:r w:rsidRPr="000C5922">
        <w:rPr>
          <w:rFonts w:ascii="Times New Roman" w:hAnsi="Times New Roman"/>
        </w:rPr>
        <w:t xml:space="preserve"> </w:t>
      </w:r>
      <w:r w:rsidRPr="000C5922">
        <w:rPr>
          <w:rFonts w:ascii="Times New Roman" w:hAnsi="Times New Roman"/>
          <w:lang w:eastAsia="ru-RU"/>
        </w:rPr>
        <w:t>Исто, с. 344, 345.</w:t>
      </w:r>
    </w:p>
  </w:footnote>
  <w:footnote w:id="29">
    <w:p w:rsidR="000C5922" w:rsidRDefault="000C5922" w:rsidP="000C5922">
      <w:pPr>
        <w:pStyle w:val="af0"/>
        <w:spacing w:after="0"/>
      </w:pPr>
      <w:r>
        <w:rPr>
          <w:rStyle w:val="af2"/>
        </w:rPr>
        <w:footnoteRef/>
      </w:r>
      <w:r>
        <w:t xml:space="preserve"> </w:t>
      </w:r>
      <w:r w:rsidRPr="000C5922">
        <w:rPr>
          <w:rFonts w:ascii="Times New Roman" w:hAnsi="Times New Roman"/>
          <w:lang w:eastAsia="ru-RU"/>
        </w:rPr>
        <w:t>Свидетельские показания Е.М. Примакова…, с. 269–271.</w:t>
      </w:r>
    </w:p>
  </w:footnote>
  <w:footnote w:id="30">
    <w:p w:rsidR="000C5922" w:rsidRDefault="000C5922" w:rsidP="000C5922">
      <w:pPr>
        <w:pStyle w:val="af0"/>
        <w:spacing w:after="0"/>
      </w:pPr>
      <w:r>
        <w:rPr>
          <w:rStyle w:val="af2"/>
        </w:rPr>
        <w:footnoteRef/>
      </w:r>
      <w:r>
        <w:t xml:space="preserve"> </w:t>
      </w:r>
      <w:r w:rsidRPr="000C5922">
        <w:rPr>
          <w:rFonts w:ascii="Times New Roman" w:hAnsi="Times New Roman"/>
          <w:lang w:eastAsia="ru-RU"/>
        </w:rPr>
        <w:t>Примаков Е.М. Годы в большой политике, с. 346–347.</w:t>
      </w:r>
    </w:p>
  </w:footnote>
  <w:footnote w:id="31">
    <w:p w:rsidR="000C5922" w:rsidRDefault="000C5922" w:rsidP="000C5922">
      <w:pPr>
        <w:pStyle w:val="af0"/>
        <w:spacing w:after="0"/>
      </w:pPr>
      <w:r>
        <w:rPr>
          <w:rStyle w:val="af2"/>
        </w:rPr>
        <w:footnoteRef/>
      </w:r>
      <w:r>
        <w:t xml:space="preserve"> </w:t>
      </w:r>
      <w:r w:rsidRPr="000C5922">
        <w:rPr>
          <w:rFonts w:ascii="Times New Roman" w:hAnsi="Times New Roman"/>
          <w:lang w:eastAsia="ru-RU"/>
        </w:rPr>
        <w:t>Свидетельские показания Е.М. Примакова, с. 268.</w:t>
      </w:r>
    </w:p>
  </w:footnote>
  <w:footnote w:id="32">
    <w:p w:rsidR="00B0185A" w:rsidRDefault="00B0185A" w:rsidP="00B0185A">
      <w:pPr>
        <w:pStyle w:val="af0"/>
        <w:spacing w:after="0"/>
      </w:pPr>
      <w:r>
        <w:rPr>
          <w:rStyle w:val="af2"/>
        </w:rPr>
        <w:footnoteRef/>
      </w:r>
      <w:r>
        <w:t xml:space="preserve"> </w:t>
      </w:r>
      <w:r w:rsidRPr="00B0185A">
        <w:rPr>
          <w:rFonts w:ascii="Times New Roman" w:hAnsi="Times New Roman"/>
          <w:lang w:eastAsia="ru-RU"/>
        </w:rPr>
        <w:t>Примаков Е.М. Годы в большой политике…, с. 349.</w:t>
      </w:r>
    </w:p>
  </w:footnote>
  <w:footnote w:id="33">
    <w:p w:rsidR="00B0185A" w:rsidRDefault="00B0185A" w:rsidP="00B0185A">
      <w:pPr>
        <w:pStyle w:val="af0"/>
        <w:spacing w:after="0"/>
      </w:pPr>
      <w:r>
        <w:rPr>
          <w:rStyle w:val="af2"/>
        </w:rPr>
        <w:footnoteRef/>
      </w:r>
      <w:r>
        <w:t xml:space="preserve"> </w:t>
      </w:r>
      <w:r w:rsidRPr="00B0185A">
        <w:rPr>
          <w:rFonts w:ascii="Times New Roman" w:hAnsi="Times New Roman"/>
          <w:lang w:eastAsia="ru-RU"/>
        </w:rPr>
        <w:t>Исто, с. 350.</w:t>
      </w:r>
    </w:p>
  </w:footnote>
  <w:footnote w:id="34">
    <w:p w:rsidR="00B0185A" w:rsidRDefault="00B0185A" w:rsidP="00187738">
      <w:pPr>
        <w:pStyle w:val="af0"/>
        <w:spacing w:after="0"/>
      </w:pPr>
      <w:r>
        <w:rPr>
          <w:rStyle w:val="af2"/>
        </w:rPr>
        <w:footnoteRef/>
      </w:r>
      <w:r>
        <w:t xml:space="preserve"> </w:t>
      </w:r>
      <w:r w:rsidRPr="00B0185A">
        <w:rPr>
          <w:rFonts w:ascii="Times New Roman" w:hAnsi="Times New Roman"/>
          <w:lang w:eastAsia="ru-RU"/>
        </w:rPr>
        <w:t>Исто, с. 352–355.</w:t>
      </w:r>
    </w:p>
  </w:footnote>
  <w:footnote w:id="35">
    <w:p w:rsidR="00CF3B91" w:rsidRDefault="00CF3B91" w:rsidP="00187738">
      <w:pPr>
        <w:pStyle w:val="af0"/>
        <w:spacing w:after="0"/>
      </w:pPr>
      <w:r>
        <w:rPr>
          <w:rStyle w:val="af2"/>
        </w:rPr>
        <w:footnoteRef/>
      </w:r>
      <w:r>
        <w:t xml:space="preserve"> </w:t>
      </w:r>
      <w:r w:rsidRPr="00CF3B91">
        <w:rPr>
          <w:rFonts w:ascii="Times New Roman" w:hAnsi="Times New Roman"/>
          <w:lang w:eastAsia="ru-RU"/>
        </w:rPr>
        <w:t>Примаков Е.М. Годы в большой политике…, с. 350–351.</w:t>
      </w:r>
    </w:p>
  </w:footnote>
  <w:footnote w:id="36">
    <w:p w:rsidR="00187738" w:rsidRDefault="00187738" w:rsidP="00187738">
      <w:pPr>
        <w:pStyle w:val="af0"/>
        <w:spacing w:after="0"/>
      </w:pPr>
      <w:r>
        <w:rPr>
          <w:rStyle w:val="af2"/>
        </w:rPr>
        <w:footnoteRef/>
      </w:r>
      <w:r>
        <w:t xml:space="preserve"> </w:t>
      </w:r>
      <w:r w:rsidRPr="00187738">
        <w:rPr>
          <w:rFonts w:ascii="Times New Roman" w:hAnsi="Times New Roman"/>
          <w:lang w:eastAsia="ru-RU"/>
        </w:rPr>
        <w:t>Исто с. 352–355.</w:t>
      </w:r>
    </w:p>
  </w:footnote>
  <w:footnote w:id="37">
    <w:p w:rsidR="005F638F" w:rsidRDefault="005F638F">
      <w:pPr>
        <w:pStyle w:val="af0"/>
      </w:pPr>
      <w:r>
        <w:rPr>
          <w:rStyle w:val="af2"/>
        </w:rPr>
        <w:footnoteRef/>
      </w:r>
      <w:r>
        <w:t xml:space="preserve"> </w:t>
      </w:r>
      <w:r w:rsidRPr="005F638F">
        <w:rPr>
          <w:rFonts w:ascii="Times New Roman" w:hAnsi="Times New Roman"/>
          <w:lang w:eastAsia="ru-RU"/>
        </w:rPr>
        <w:t xml:space="preserve">Тэлботт С., </w:t>
      </w:r>
      <w:r w:rsidRPr="005F638F">
        <w:rPr>
          <w:rFonts w:ascii="Times New Roman" w:hAnsi="Times New Roman"/>
          <w:i/>
          <w:iCs/>
          <w:lang w:eastAsia="ru-RU"/>
        </w:rPr>
        <w:t>Нав. дело</w:t>
      </w:r>
      <w:r w:rsidRPr="005F638F">
        <w:rPr>
          <w:rFonts w:ascii="Times New Roman" w:hAnsi="Times New Roman"/>
          <w:lang w:eastAsia="ru-RU"/>
        </w:rPr>
        <w:t>, с. 357.</w:t>
      </w:r>
    </w:p>
  </w:footnote>
  <w:footnote w:id="38">
    <w:p w:rsidR="005F638F" w:rsidRDefault="005F638F" w:rsidP="005F638F">
      <w:pPr>
        <w:pStyle w:val="af0"/>
        <w:spacing w:after="0"/>
      </w:pPr>
      <w:r>
        <w:rPr>
          <w:rStyle w:val="af2"/>
        </w:rPr>
        <w:footnoteRef/>
      </w:r>
      <w:r>
        <w:t xml:space="preserve"> </w:t>
      </w:r>
      <w:r w:rsidRPr="005F638F">
        <w:rPr>
          <w:rFonts w:ascii="Times New Roman" w:hAnsi="Times New Roman"/>
          <w:lang w:eastAsia="ru-RU"/>
        </w:rPr>
        <w:t>Исто, с. 355.</w:t>
      </w:r>
    </w:p>
  </w:footnote>
  <w:footnote w:id="39">
    <w:p w:rsidR="005F638F" w:rsidRDefault="005F638F" w:rsidP="005F638F">
      <w:pPr>
        <w:pStyle w:val="af0"/>
        <w:spacing w:after="0"/>
      </w:pPr>
      <w:r>
        <w:rPr>
          <w:rStyle w:val="af2"/>
        </w:rPr>
        <w:footnoteRef/>
      </w:r>
      <w:r>
        <w:t xml:space="preserve"> </w:t>
      </w:r>
      <w:r w:rsidRPr="005F638F">
        <w:rPr>
          <w:rFonts w:ascii="Times New Roman" w:hAnsi="Times New Roman"/>
          <w:lang w:eastAsia="ru-RU"/>
        </w:rPr>
        <w:t>Исто, с. 257.</w:t>
      </w:r>
    </w:p>
  </w:footnote>
  <w:footnote w:id="40">
    <w:p w:rsidR="005F638F" w:rsidRDefault="005F638F" w:rsidP="005F638F">
      <w:pPr>
        <w:pStyle w:val="af0"/>
        <w:spacing w:after="0"/>
      </w:pPr>
      <w:r>
        <w:rPr>
          <w:rStyle w:val="af2"/>
        </w:rPr>
        <w:footnoteRef/>
      </w:r>
      <w:r>
        <w:t xml:space="preserve"> </w:t>
      </w:r>
      <w:r w:rsidRPr="005F638F">
        <w:rPr>
          <w:rFonts w:ascii="Times New Roman" w:hAnsi="Times New Roman"/>
          <w:lang w:eastAsia="ru-RU"/>
        </w:rPr>
        <w:t>Исто, с. 358.</w:t>
      </w:r>
    </w:p>
  </w:footnote>
  <w:footnote w:id="41">
    <w:p w:rsidR="00603A99" w:rsidRDefault="00603A99">
      <w:pPr>
        <w:pStyle w:val="af0"/>
      </w:pPr>
      <w:r>
        <w:rPr>
          <w:rStyle w:val="af2"/>
        </w:rPr>
        <w:footnoteRef/>
      </w:r>
      <w:r>
        <w:t xml:space="preserve"> </w:t>
      </w:r>
      <w:r w:rsidRPr="00603A99">
        <w:rPr>
          <w:rFonts w:ascii="Times New Roman" w:hAnsi="Times New Roman"/>
          <w:lang w:eastAsia="ru-RU"/>
        </w:rPr>
        <w:t>Примаков Е.М. Годы в большой политике, с. 356.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2180654"/>
      <w:docPartObj>
        <w:docPartGallery w:val="Page Numbers (Top of Page)"/>
        <w:docPartUnique/>
      </w:docPartObj>
    </w:sdtPr>
    <w:sdtEndPr/>
    <w:sdtContent>
      <w:p w:rsidR="00D6262F" w:rsidRDefault="00D6262F">
        <w:pPr>
          <w:pStyle w:val="af3"/>
          <w:jc w:val="right"/>
        </w:pPr>
        <w:r>
          <w:fldChar w:fldCharType="begin"/>
        </w:r>
        <w:r>
          <w:instrText>PAGE   \* MERGEFORMAT</w:instrText>
        </w:r>
        <w:r>
          <w:fldChar w:fldCharType="separate"/>
        </w:r>
        <w:r w:rsidR="006F384A">
          <w:rPr>
            <w:noProof/>
          </w:rPr>
          <w:t>19</w:t>
        </w:r>
        <w:r>
          <w:fldChar w:fldCharType="end"/>
        </w:r>
      </w:p>
    </w:sdtContent>
  </w:sdt>
  <w:p w:rsidR="00D6262F" w:rsidRDefault="00D6262F">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923B7"/>
    <w:multiLevelType w:val="multilevel"/>
    <w:tmpl w:val="D4C40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EA7F23"/>
    <w:multiLevelType w:val="multilevel"/>
    <w:tmpl w:val="71A8BF64"/>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20AE5F31"/>
    <w:multiLevelType w:val="multilevel"/>
    <w:tmpl w:val="534E6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293376"/>
    <w:multiLevelType w:val="multilevel"/>
    <w:tmpl w:val="C4CA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7145FE"/>
    <w:multiLevelType w:val="multilevel"/>
    <w:tmpl w:val="B380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2E6AAC"/>
    <w:multiLevelType w:val="multilevel"/>
    <w:tmpl w:val="0A2C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5"/>
  </w:num>
  <w:num w:numId="5">
    <w:abstractNumId w:val="3"/>
  </w:num>
  <w:num w:numId="6">
    <w:abstractNumId w:val="4"/>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067D"/>
    <w:rsid w:val="000052AB"/>
    <w:rsid w:val="00005BDE"/>
    <w:rsid w:val="00005C7C"/>
    <w:rsid w:val="00014B2B"/>
    <w:rsid w:val="00056877"/>
    <w:rsid w:val="00067FDA"/>
    <w:rsid w:val="00084BB0"/>
    <w:rsid w:val="0009709E"/>
    <w:rsid w:val="0009758B"/>
    <w:rsid w:val="000A1396"/>
    <w:rsid w:val="000C5922"/>
    <w:rsid w:val="000D7990"/>
    <w:rsid w:val="001059C2"/>
    <w:rsid w:val="00107F55"/>
    <w:rsid w:val="00112EC3"/>
    <w:rsid w:val="00115450"/>
    <w:rsid w:val="001178D8"/>
    <w:rsid w:val="00140BD1"/>
    <w:rsid w:val="0017445C"/>
    <w:rsid w:val="001801B6"/>
    <w:rsid w:val="00187738"/>
    <w:rsid w:val="001A18CA"/>
    <w:rsid w:val="001E0D0C"/>
    <w:rsid w:val="001F72BA"/>
    <w:rsid w:val="0020364C"/>
    <w:rsid w:val="0020720F"/>
    <w:rsid w:val="00222539"/>
    <w:rsid w:val="00231173"/>
    <w:rsid w:val="002355D9"/>
    <w:rsid w:val="002524FB"/>
    <w:rsid w:val="002855DE"/>
    <w:rsid w:val="002A0F1B"/>
    <w:rsid w:val="002A17EA"/>
    <w:rsid w:val="002A2DF3"/>
    <w:rsid w:val="002C09AF"/>
    <w:rsid w:val="002C1EC4"/>
    <w:rsid w:val="002C215E"/>
    <w:rsid w:val="002D04DB"/>
    <w:rsid w:val="002D30A1"/>
    <w:rsid w:val="002E0715"/>
    <w:rsid w:val="002F7A53"/>
    <w:rsid w:val="003104CE"/>
    <w:rsid w:val="00324B9B"/>
    <w:rsid w:val="0033001D"/>
    <w:rsid w:val="0033525C"/>
    <w:rsid w:val="003546AB"/>
    <w:rsid w:val="003713CB"/>
    <w:rsid w:val="003B67D5"/>
    <w:rsid w:val="003C2C82"/>
    <w:rsid w:val="003C4A61"/>
    <w:rsid w:val="003E50CB"/>
    <w:rsid w:val="00413894"/>
    <w:rsid w:val="00420328"/>
    <w:rsid w:val="00421B19"/>
    <w:rsid w:val="004421E0"/>
    <w:rsid w:val="004472F1"/>
    <w:rsid w:val="0045058B"/>
    <w:rsid w:val="004662F3"/>
    <w:rsid w:val="004A47A9"/>
    <w:rsid w:val="004C6C64"/>
    <w:rsid w:val="004D0721"/>
    <w:rsid w:val="005275F6"/>
    <w:rsid w:val="00530EBF"/>
    <w:rsid w:val="00556F19"/>
    <w:rsid w:val="00581E4C"/>
    <w:rsid w:val="00582B31"/>
    <w:rsid w:val="00584635"/>
    <w:rsid w:val="0058608F"/>
    <w:rsid w:val="005A1CEE"/>
    <w:rsid w:val="005B6C9C"/>
    <w:rsid w:val="005B7388"/>
    <w:rsid w:val="005E29B2"/>
    <w:rsid w:val="005E7592"/>
    <w:rsid w:val="005F638F"/>
    <w:rsid w:val="00603A99"/>
    <w:rsid w:val="006569DA"/>
    <w:rsid w:val="00666A05"/>
    <w:rsid w:val="006842FB"/>
    <w:rsid w:val="006B375E"/>
    <w:rsid w:val="006D243F"/>
    <w:rsid w:val="006E2C8B"/>
    <w:rsid w:val="006F384A"/>
    <w:rsid w:val="007051F2"/>
    <w:rsid w:val="00716210"/>
    <w:rsid w:val="00716851"/>
    <w:rsid w:val="00740B81"/>
    <w:rsid w:val="00746409"/>
    <w:rsid w:val="00766AFC"/>
    <w:rsid w:val="00774470"/>
    <w:rsid w:val="00784A7C"/>
    <w:rsid w:val="007915AB"/>
    <w:rsid w:val="007B78C2"/>
    <w:rsid w:val="007D06C2"/>
    <w:rsid w:val="007D2E38"/>
    <w:rsid w:val="008250B0"/>
    <w:rsid w:val="008346F1"/>
    <w:rsid w:val="008654F2"/>
    <w:rsid w:val="0089321F"/>
    <w:rsid w:val="00896FB4"/>
    <w:rsid w:val="008D3DF7"/>
    <w:rsid w:val="00904BA3"/>
    <w:rsid w:val="00910A20"/>
    <w:rsid w:val="00915816"/>
    <w:rsid w:val="00933612"/>
    <w:rsid w:val="00946400"/>
    <w:rsid w:val="009614D5"/>
    <w:rsid w:val="00963A54"/>
    <w:rsid w:val="009704A3"/>
    <w:rsid w:val="009841D0"/>
    <w:rsid w:val="009B28A5"/>
    <w:rsid w:val="009C7504"/>
    <w:rsid w:val="009D0348"/>
    <w:rsid w:val="00A1086C"/>
    <w:rsid w:val="00A27381"/>
    <w:rsid w:val="00A30472"/>
    <w:rsid w:val="00A35BC3"/>
    <w:rsid w:val="00A5019F"/>
    <w:rsid w:val="00A534DB"/>
    <w:rsid w:val="00A54852"/>
    <w:rsid w:val="00A84DDE"/>
    <w:rsid w:val="00AA729D"/>
    <w:rsid w:val="00AB1B91"/>
    <w:rsid w:val="00AB39C6"/>
    <w:rsid w:val="00AC7EBA"/>
    <w:rsid w:val="00AD002C"/>
    <w:rsid w:val="00AD0661"/>
    <w:rsid w:val="00AD654E"/>
    <w:rsid w:val="00AF3BA3"/>
    <w:rsid w:val="00AF660C"/>
    <w:rsid w:val="00B0185A"/>
    <w:rsid w:val="00B15947"/>
    <w:rsid w:val="00B17C0D"/>
    <w:rsid w:val="00B23C57"/>
    <w:rsid w:val="00B26E44"/>
    <w:rsid w:val="00B71097"/>
    <w:rsid w:val="00B85BAB"/>
    <w:rsid w:val="00B93E8E"/>
    <w:rsid w:val="00BA731C"/>
    <w:rsid w:val="00BB71CF"/>
    <w:rsid w:val="00BC1554"/>
    <w:rsid w:val="00BC2E1E"/>
    <w:rsid w:val="00BC7C0A"/>
    <w:rsid w:val="00BD08D3"/>
    <w:rsid w:val="00BD3403"/>
    <w:rsid w:val="00BF26EB"/>
    <w:rsid w:val="00C24E5A"/>
    <w:rsid w:val="00C26113"/>
    <w:rsid w:val="00C302F5"/>
    <w:rsid w:val="00C42A04"/>
    <w:rsid w:val="00C66122"/>
    <w:rsid w:val="00C6750E"/>
    <w:rsid w:val="00C91FB5"/>
    <w:rsid w:val="00C95FFB"/>
    <w:rsid w:val="00CC2205"/>
    <w:rsid w:val="00CC4887"/>
    <w:rsid w:val="00CC70D8"/>
    <w:rsid w:val="00CD0B4E"/>
    <w:rsid w:val="00CF26F3"/>
    <w:rsid w:val="00CF3B91"/>
    <w:rsid w:val="00D017A2"/>
    <w:rsid w:val="00D0706A"/>
    <w:rsid w:val="00D07D1C"/>
    <w:rsid w:val="00D3730F"/>
    <w:rsid w:val="00D37384"/>
    <w:rsid w:val="00D50865"/>
    <w:rsid w:val="00D6262F"/>
    <w:rsid w:val="00D76647"/>
    <w:rsid w:val="00D80A20"/>
    <w:rsid w:val="00D920A4"/>
    <w:rsid w:val="00DA6152"/>
    <w:rsid w:val="00DB2C27"/>
    <w:rsid w:val="00DC39D7"/>
    <w:rsid w:val="00DD3ACD"/>
    <w:rsid w:val="00DF04AF"/>
    <w:rsid w:val="00DF5973"/>
    <w:rsid w:val="00E15A71"/>
    <w:rsid w:val="00E3058E"/>
    <w:rsid w:val="00E3067D"/>
    <w:rsid w:val="00E34DA5"/>
    <w:rsid w:val="00E53CD1"/>
    <w:rsid w:val="00E55566"/>
    <w:rsid w:val="00E71771"/>
    <w:rsid w:val="00E833E2"/>
    <w:rsid w:val="00E933DB"/>
    <w:rsid w:val="00EB223A"/>
    <w:rsid w:val="00EB3D07"/>
    <w:rsid w:val="00ED5C57"/>
    <w:rsid w:val="00F347E2"/>
    <w:rsid w:val="00F34821"/>
    <w:rsid w:val="00F5274C"/>
    <w:rsid w:val="00F83C57"/>
    <w:rsid w:val="00F902F5"/>
    <w:rsid w:val="00F93A7C"/>
    <w:rsid w:val="00F94715"/>
    <w:rsid w:val="00FB15C1"/>
    <w:rsid w:val="00FB3761"/>
    <w:rsid w:val="00FC3BF6"/>
    <w:rsid w:val="00FD1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9"/>
    <w:qFormat/>
    <w:rsid w:val="00AF660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CC2205"/>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semiHidden/>
    <w:unhideWhenUsed/>
    <w:qFormat/>
    <w:rsid w:val="00C66122"/>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uiPriority w:val="9"/>
    <w:semiHidden/>
    <w:unhideWhenUsed/>
    <w:qFormat/>
    <w:rsid w:val="00C66122"/>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F660C"/>
    <w:rPr>
      <w:rFonts w:ascii="Times New Roman" w:eastAsia="Times New Roman" w:hAnsi="Times New Roman"/>
      <w:b/>
      <w:bCs/>
      <w:kern w:val="36"/>
      <w:sz w:val="48"/>
      <w:szCs w:val="48"/>
    </w:rPr>
  </w:style>
  <w:style w:type="character" w:styleId="a3">
    <w:name w:val="Hyperlink"/>
    <w:uiPriority w:val="99"/>
    <w:unhideWhenUsed/>
    <w:rsid w:val="00AF660C"/>
    <w:rPr>
      <w:color w:val="0000FF"/>
      <w:u w:val="single"/>
    </w:rPr>
  </w:style>
  <w:style w:type="character" w:customStyle="1" w:styleId="apple-converted-space">
    <w:name w:val="apple-converted-space"/>
    <w:rsid w:val="00AF660C"/>
  </w:style>
  <w:style w:type="paragraph" w:customStyle="1" w:styleId="author-meta">
    <w:name w:val="author-meta"/>
    <w:basedOn w:val="a"/>
    <w:rsid w:val="00AF660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AF660C"/>
    <w:rPr>
      <w:b/>
      <w:bCs/>
    </w:rPr>
  </w:style>
  <w:style w:type="paragraph" w:styleId="a5">
    <w:name w:val="Normal (Web)"/>
    <w:basedOn w:val="a"/>
    <w:uiPriority w:val="99"/>
    <w:semiHidden/>
    <w:unhideWhenUsed/>
    <w:rsid w:val="00AF660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k09q7347o">
    <w:name w:val="k09q7347o"/>
    <w:rsid w:val="00AF660C"/>
  </w:style>
  <w:style w:type="paragraph" w:styleId="a6">
    <w:name w:val="Body Text"/>
    <w:basedOn w:val="a"/>
    <w:link w:val="a7"/>
    <w:semiHidden/>
    <w:unhideWhenUsed/>
    <w:rsid w:val="00C91FB5"/>
    <w:pPr>
      <w:autoSpaceDE w:val="0"/>
      <w:autoSpaceDN w:val="0"/>
      <w:adjustRightInd w:val="0"/>
      <w:spacing w:after="0" w:line="204" w:lineRule="atLeast"/>
      <w:ind w:firstLine="340"/>
      <w:jc w:val="both"/>
    </w:pPr>
    <w:rPr>
      <w:rFonts w:ascii="Times New Roman" w:eastAsia="Times New Roman" w:hAnsi="Times New Roman"/>
      <w:color w:val="000000"/>
      <w:spacing w:val="-15"/>
      <w:sz w:val="18"/>
      <w:szCs w:val="18"/>
      <w:lang w:eastAsia="ru-RU"/>
    </w:rPr>
  </w:style>
  <w:style w:type="character" w:customStyle="1" w:styleId="a7">
    <w:name w:val="Основной текст Знак"/>
    <w:link w:val="a6"/>
    <w:semiHidden/>
    <w:rsid w:val="00C91FB5"/>
    <w:rPr>
      <w:rFonts w:ascii="Times New Roman" w:eastAsia="Times New Roman" w:hAnsi="Times New Roman"/>
      <w:color w:val="000000"/>
      <w:spacing w:val="-15"/>
      <w:sz w:val="18"/>
      <w:szCs w:val="18"/>
    </w:rPr>
  </w:style>
  <w:style w:type="paragraph" w:styleId="a8">
    <w:name w:val="endnote text"/>
    <w:basedOn w:val="a"/>
    <w:link w:val="a9"/>
    <w:uiPriority w:val="99"/>
    <w:semiHidden/>
    <w:unhideWhenUsed/>
    <w:rsid w:val="00C91FB5"/>
    <w:pPr>
      <w:spacing w:line="256" w:lineRule="auto"/>
    </w:pPr>
    <w:rPr>
      <w:sz w:val="20"/>
      <w:szCs w:val="20"/>
    </w:rPr>
  </w:style>
  <w:style w:type="character" w:customStyle="1" w:styleId="a9">
    <w:name w:val="Текст концевой сноски Знак"/>
    <w:link w:val="a8"/>
    <w:uiPriority w:val="99"/>
    <w:semiHidden/>
    <w:rsid w:val="00C91FB5"/>
    <w:rPr>
      <w:lang w:eastAsia="en-US"/>
    </w:rPr>
  </w:style>
  <w:style w:type="character" w:customStyle="1" w:styleId="aa">
    <w:name w:val="Основной текст_"/>
    <w:link w:val="11"/>
    <w:locked/>
    <w:rsid w:val="00C91FB5"/>
    <w:rPr>
      <w:rFonts w:ascii="Times New Roman" w:eastAsia="Times New Roman" w:hAnsi="Times New Roman"/>
      <w:b/>
      <w:bCs/>
      <w:sz w:val="19"/>
      <w:szCs w:val="19"/>
      <w:shd w:val="clear" w:color="auto" w:fill="FFFFFF"/>
    </w:rPr>
  </w:style>
  <w:style w:type="paragraph" w:customStyle="1" w:styleId="11">
    <w:name w:val="Основной текст1"/>
    <w:basedOn w:val="a"/>
    <w:link w:val="aa"/>
    <w:rsid w:val="00C91FB5"/>
    <w:pPr>
      <w:widowControl w:val="0"/>
      <w:shd w:val="clear" w:color="auto" w:fill="FFFFFF"/>
      <w:spacing w:after="0" w:line="216" w:lineRule="exact"/>
      <w:jc w:val="center"/>
    </w:pPr>
    <w:rPr>
      <w:rFonts w:ascii="Times New Roman" w:eastAsia="Times New Roman" w:hAnsi="Times New Roman"/>
      <w:b/>
      <w:bCs/>
      <w:sz w:val="19"/>
      <w:szCs w:val="19"/>
      <w:lang w:eastAsia="ru-RU"/>
    </w:rPr>
  </w:style>
  <w:style w:type="character" w:styleId="ab">
    <w:name w:val="endnote reference"/>
    <w:uiPriority w:val="99"/>
    <w:semiHidden/>
    <w:unhideWhenUsed/>
    <w:rsid w:val="00C91FB5"/>
    <w:rPr>
      <w:vertAlign w:val="superscript"/>
    </w:rPr>
  </w:style>
  <w:style w:type="character" w:customStyle="1" w:styleId="9">
    <w:name w:val="Основной текст + 9"/>
    <w:aliases w:val="5 pt,Полужирный"/>
    <w:rsid w:val="00C91FB5"/>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rPr>
  </w:style>
  <w:style w:type="character" w:customStyle="1" w:styleId="ac">
    <w:name w:val="Основной текст + Курсив"/>
    <w:rsid w:val="00C91FB5"/>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rPr>
  </w:style>
  <w:style w:type="paragraph" w:styleId="ad">
    <w:name w:val="Balloon Text"/>
    <w:basedOn w:val="a"/>
    <w:link w:val="ae"/>
    <w:uiPriority w:val="99"/>
    <w:semiHidden/>
    <w:unhideWhenUsed/>
    <w:rsid w:val="00C91FB5"/>
    <w:pPr>
      <w:spacing w:after="0" w:line="240" w:lineRule="auto"/>
    </w:pPr>
    <w:rPr>
      <w:rFonts w:ascii="Segoe UI" w:hAnsi="Segoe UI" w:cs="Segoe UI"/>
      <w:sz w:val="18"/>
      <w:szCs w:val="18"/>
    </w:rPr>
  </w:style>
  <w:style w:type="character" w:customStyle="1" w:styleId="ae">
    <w:name w:val="Текст выноски Знак"/>
    <w:link w:val="ad"/>
    <w:uiPriority w:val="99"/>
    <w:semiHidden/>
    <w:rsid w:val="00C91FB5"/>
    <w:rPr>
      <w:rFonts w:ascii="Segoe UI" w:hAnsi="Segoe UI" w:cs="Segoe UI"/>
      <w:sz w:val="18"/>
      <w:szCs w:val="18"/>
      <w:lang w:eastAsia="en-US"/>
    </w:rPr>
  </w:style>
  <w:style w:type="character" w:customStyle="1" w:styleId="20">
    <w:name w:val="Заголовок 2 Знак"/>
    <w:link w:val="2"/>
    <w:uiPriority w:val="9"/>
    <w:semiHidden/>
    <w:rsid w:val="00CC2205"/>
    <w:rPr>
      <w:rFonts w:ascii="Calibri Light" w:eastAsia="Times New Roman" w:hAnsi="Calibri Light" w:cs="Times New Roman"/>
      <w:b/>
      <w:bCs/>
      <w:i/>
      <w:iCs/>
      <w:sz w:val="28"/>
      <w:szCs w:val="28"/>
      <w:lang w:eastAsia="en-US"/>
    </w:rPr>
  </w:style>
  <w:style w:type="character" w:customStyle="1" w:styleId="article-info1">
    <w:name w:val="article-info1"/>
    <w:rsid w:val="00CC2205"/>
  </w:style>
  <w:style w:type="character" w:customStyle="1" w:styleId="article-info2">
    <w:name w:val="article-info2"/>
    <w:rsid w:val="00CC2205"/>
  </w:style>
  <w:style w:type="paragraph" w:customStyle="1" w:styleId="sms">
    <w:name w:val="sms"/>
    <w:basedOn w:val="a"/>
    <w:rsid w:val="00CC22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ptitle">
    <w:name w:val="uptitle"/>
    <w:basedOn w:val="a"/>
    <w:rsid w:val="00DA61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ead">
    <w:name w:val="lead"/>
    <w:basedOn w:val="a"/>
    <w:rsid w:val="00DA6152"/>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Emphasis"/>
    <w:uiPriority w:val="20"/>
    <w:qFormat/>
    <w:rsid w:val="00DA6152"/>
    <w:rPr>
      <w:i/>
      <w:iCs/>
    </w:rPr>
  </w:style>
  <w:style w:type="character" w:customStyle="1" w:styleId="media-captiontext">
    <w:name w:val="media-caption__text"/>
    <w:rsid w:val="001801B6"/>
  </w:style>
  <w:style w:type="paragraph" w:customStyle="1" w:styleId="story-bodyintroduction">
    <w:name w:val="story-body__introduction"/>
    <w:basedOn w:val="a"/>
    <w:rsid w:val="001801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ocialitem-follows">
    <w:name w:val="social__item-follows"/>
    <w:rsid w:val="008250B0"/>
  </w:style>
  <w:style w:type="character" w:customStyle="1" w:styleId="hps">
    <w:name w:val="hps"/>
    <w:rsid w:val="008250B0"/>
  </w:style>
  <w:style w:type="character" w:customStyle="1" w:styleId="comments">
    <w:name w:val="comments"/>
    <w:rsid w:val="008250B0"/>
  </w:style>
  <w:style w:type="character" w:customStyle="1" w:styleId="tik">
    <w:name w:val="tik"/>
    <w:rsid w:val="008250B0"/>
  </w:style>
  <w:style w:type="paragraph" w:customStyle="1" w:styleId="date2">
    <w:name w:val="date2"/>
    <w:basedOn w:val="a"/>
    <w:rsid w:val="0033001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
    <w:name w:val="Дата1"/>
    <w:rsid w:val="0033001D"/>
  </w:style>
  <w:style w:type="character" w:customStyle="1" w:styleId="30">
    <w:name w:val="Заголовок 3 Знак"/>
    <w:link w:val="3"/>
    <w:uiPriority w:val="9"/>
    <w:semiHidden/>
    <w:rsid w:val="00C66122"/>
    <w:rPr>
      <w:rFonts w:ascii="Calibri Light" w:eastAsia="Times New Roman" w:hAnsi="Calibri Light" w:cs="Times New Roman"/>
      <w:b/>
      <w:bCs/>
      <w:sz w:val="26"/>
      <w:szCs w:val="26"/>
      <w:lang w:eastAsia="en-US"/>
    </w:rPr>
  </w:style>
  <w:style w:type="character" w:customStyle="1" w:styleId="40">
    <w:name w:val="Заголовок 4 Знак"/>
    <w:link w:val="4"/>
    <w:uiPriority w:val="9"/>
    <w:semiHidden/>
    <w:rsid w:val="00C66122"/>
    <w:rPr>
      <w:rFonts w:ascii="Calibri" w:eastAsia="Times New Roman" w:hAnsi="Calibri" w:cs="Times New Roman"/>
      <w:b/>
      <w:bCs/>
      <w:sz w:val="28"/>
      <w:szCs w:val="28"/>
      <w:lang w:eastAsia="en-US"/>
    </w:rPr>
  </w:style>
  <w:style w:type="character" w:customStyle="1" w:styleId="b-social-sharecounter-val">
    <w:name w:val="b-social-share__counter-val"/>
    <w:rsid w:val="00BD08D3"/>
  </w:style>
  <w:style w:type="character" w:customStyle="1" w:styleId="b-article-photo-incutsource">
    <w:name w:val="b-article-photo-incut__source"/>
    <w:rsid w:val="00BD08D3"/>
  </w:style>
  <w:style w:type="paragraph" w:customStyle="1" w:styleId="b-articleparagraph">
    <w:name w:val="b-article__paragraph"/>
    <w:basedOn w:val="a"/>
    <w:rsid w:val="00BD08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by">
    <w:name w:val="text-by"/>
    <w:rsid w:val="006D243F"/>
  </w:style>
  <w:style w:type="character" w:customStyle="1" w:styleId="author">
    <w:name w:val="author"/>
    <w:rsid w:val="006D243F"/>
  </w:style>
  <w:style w:type="character" w:customStyle="1" w:styleId="text-on">
    <w:name w:val="text-on"/>
    <w:rsid w:val="006D243F"/>
  </w:style>
  <w:style w:type="character" w:customStyle="1" w:styleId="commentcount">
    <w:name w:val="commentcount"/>
    <w:rsid w:val="006D243F"/>
  </w:style>
  <w:style w:type="paragraph" w:customStyle="1" w:styleId="wp-caption-text">
    <w:name w:val="wp-caption-text"/>
    <w:basedOn w:val="a"/>
    <w:rsid w:val="006D243F"/>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footnote text"/>
    <w:basedOn w:val="a"/>
    <w:link w:val="af1"/>
    <w:uiPriority w:val="99"/>
    <w:semiHidden/>
    <w:unhideWhenUsed/>
    <w:rsid w:val="00421B19"/>
    <w:rPr>
      <w:sz w:val="20"/>
      <w:szCs w:val="20"/>
    </w:rPr>
  </w:style>
  <w:style w:type="character" w:customStyle="1" w:styleId="af1">
    <w:name w:val="Текст сноски Знак"/>
    <w:link w:val="af0"/>
    <w:uiPriority w:val="99"/>
    <w:semiHidden/>
    <w:rsid w:val="00421B19"/>
    <w:rPr>
      <w:lang w:eastAsia="en-US"/>
    </w:rPr>
  </w:style>
  <w:style w:type="character" w:styleId="af2">
    <w:name w:val="footnote reference"/>
    <w:uiPriority w:val="99"/>
    <w:semiHidden/>
    <w:unhideWhenUsed/>
    <w:rsid w:val="00421B19"/>
    <w:rPr>
      <w:vertAlign w:val="superscript"/>
    </w:rPr>
  </w:style>
  <w:style w:type="paragraph" w:styleId="af3">
    <w:name w:val="header"/>
    <w:basedOn w:val="a"/>
    <w:link w:val="af4"/>
    <w:uiPriority w:val="99"/>
    <w:unhideWhenUsed/>
    <w:rsid w:val="009841D0"/>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9841D0"/>
    <w:rPr>
      <w:sz w:val="22"/>
      <w:szCs w:val="22"/>
      <w:lang w:eastAsia="en-US"/>
    </w:rPr>
  </w:style>
  <w:style w:type="paragraph" w:styleId="af5">
    <w:name w:val="footer"/>
    <w:basedOn w:val="a"/>
    <w:link w:val="af6"/>
    <w:uiPriority w:val="99"/>
    <w:unhideWhenUsed/>
    <w:rsid w:val="009841D0"/>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841D0"/>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9"/>
    <w:qFormat/>
    <w:rsid w:val="00AF660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CC2205"/>
    <w:pPr>
      <w:keepNext/>
      <w:spacing w:before="240" w:after="60"/>
      <w:outlineLvl w:val="1"/>
    </w:pPr>
    <w:rPr>
      <w:rFonts w:ascii="Calibri Light" w:eastAsia="Times New Roman" w:hAnsi="Calibri Light"/>
      <w:b/>
      <w:bCs/>
      <w:i/>
      <w:iCs/>
      <w:sz w:val="28"/>
      <w:szCs w:val="28"/>
    </w:rPr>
  </w:style>
  <w:style w:type="paragraph" w:styleId="3">
    <w:name w:val="heading 3"/>
    <w:basedOn w:val="a"/>
    <w:next w:val="a"/>
    <w:link w:val="30"/>
    <w:uiPriority w:val="9"/>
    <w:semiHidden/>
    <w:unhideWhenUsed/>
    <w:qFormat/>
    <w:rsid w:val="00C66122"/>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uiPriority w:val="9"/>
    <w:semiHidden/>
    <w:unhideWhenUsed/>
    <w:qFormat/>
    <w:rsid w:val="00C66122"/>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F660C"/>
    <w:rPr>
      <w:rFonts w:ascii="Times New Roman" w:eastAsia="Times New Roman" w:hAnsi="Times New Roman"/>
      <w:b/>
      <w:bCs/>
      <w:kern w:val="36"/>
      <w:sz w:val="48"/>
      <w:szCs w:val="48"/>
    </w:rPr>
  </w:style>
  <w:style w:type="character" w:styleId="a3">
    <w:name w:val="Hyperlink"/>
    <w:uiPriority w:val="99"/>
    <w:unhideWhenUsed/>
    <w:rsid w:val="00AF660C"/>
    <w:rPr>
      <w:color w:val="0000FF"/>
      <w:u w:val="single"/>
    </w:rPr>
  </w:style>
  <w:style w:type="character" w:customStyle="1" w:styleId="apple-converted-space">
    <w:name w:val="apple-converted-space"/>
    <w:rsid w:val="00AF660C"/>
  </w:style>
  <w:style w:type="paragraph" w:customStyle="1" w:styleId="author-meta">
    <w:name w:val="author-meta"/>
    <w:basedOn w:val="a"/>
    <w:rsid w:val="00AF660C"/>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uiPriority w:val="22"/>
    <w:qFormat/>
    <w:rsid w:val="00AF660C"/>
    <w:rPr>
      <w:b/>
      <w:bCs/>
    </w:rPr>
  </w:style>
  <w:style w:type="paragraph" w:styleId="a5">
    <w:name w:val="Normal (Web)"/>
    <w:basedOn w:val="a"/>
    <w:uiPriority w:val="99"/>
    <w:semiHidden/>
    <w:unhideWhenUsed/>
    <w:rsid w:val="00AF660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k09q7347o">
    <w:name w:val="k09q7347o"/>
    <w:rsid w:val="00AF660C"/>
  </w:style>
  <w:style w:type="paragraph" w:styleId="a6">
    <w:name w:val="Body Text"/>
    <w:basedOn w:val="a"/>
    <w:link w:val="a7"/>
    <w:semiHidden/>
    <w:unhideWhenUsed/>
    <w:rsid w:val="00C91FB5"/>
    <w:pPr>
      <w:autoSpaceDE w:val="0"/>
      <w:autoSpaceDN w:val="0"/>
      <w:adjustRightInd w:val="0"/>
      <w:spacing w:after="0" w:line="204" w:lineRule="atLeast"/>
      <w:ind w:firstLine="340"/>
      <w:jc w:val="both"/>
    </w:pPr>
    <w:rPr>
      <w:rFonts w:ascii="Times New Roman" w:eastAsia="Times New Roman" w:hAnsi="Times New Roman"/>
      <w:color w:val="000000"/>
      <w:spacing w:val="-15"/>
      <w:sz w:val="18"/>
      <w:szCs w:val="18"/>
      <w:lang w:eastAsia="ru-RU"/>
    </w:rPr>
  </w:style>
  <w:style w:type="character" w:customStyle="1" w:styleId="a7">
    <w:name w:val="Основной текст Знак"/>
    <w:link w:val="a6"/>
    <w:semiHidden/>
    <w:rsid w:val="00C91FB5"/>
    <w:rPr>
      <w:rFonts w:ascii="Times New Roman" w:eastAsia="Times New Roman" w:hAnsi="Times New Roman"/>
      <w:color w:val="000000"/>
      <w:spacing w:val="-15"/>
      <w:sz w:val="18"/>
      <w:szCs w:val="18"/>
    </w:rPr>
  </w:style>
  <w:style w:type="paragraph" w:styleId="a8">
    <w:name w:val="endnote text"/>
    <w:basedOn w:val="a"/>
    <w:link w:val="a9"/>
    <w:uiPriority w:val="99"/>
    <w:semiHidden/>
    <w:unhideWhenUsed/>
    <w:rsid w:val="00C91FB5"/>
    <w:pPr>
      <w:spacing w:line="256" w:lineRule="auto"/>
    </w:pPr>
    <w:rPr>
      <w:sz w:val="20"/>
      <w:szCs w:val="20"/>
    </w:rPr>
  </w:style>
  <w:style w:type="character" w:customStyle="1" w:styleId="a9">
    <w:name w:val="Текст концевой сноски Знак"/>
    <w:link w:val="a8"/>
    <w:uiPriority w:val="99"/>
    <w:semiHidden/>
    <w:rsid w:val="00C91FB5"/>
    <w:rPr>
      <w:lang w:eastAsia="en-US"/>
    </w:rPr>
  </w:style>
  <w:style w:type="character" w:customStyle="1" w:styleId="aa">
    <w:name w:val="Основной текст_"/>
    <w:link w:val="11"/>
    <w:locked/>
    <w:rsid w:val="00C91FB5"/>
    <w:rPr>
      <w:rFonts w:ascii="Times New Roman" w:eastAsia="Times New Roman" w:hAnsi="Times New Roman"/>
      <w:b/>
      <w:bCs/>
      <w:sz w:val="19"/>
      <w:szCs w:val="19"/>
      <w:shd w:val="clear" w:color="auto" w:fill="FFFFFF"/>
    </w:rPr>
  </w:style>
  <w:style w:type="paragraph" w:customStyle="1" w:styleId="11">
    <w:name w:val="Основной текст1"/>
    <w:basedOn w:val="a"/>
    <w:link w:val="aa"/>
    <w:rsid w:val="00C91FB5"/>
    <w:pPr>
      <w:widowControl w:val="0"/>
      <w:shd w:val="clear" w:color="auto" w:fill="FFFFFF"/>
      <w:spacing w:after="0" w:line="216" w:lineRule="exact"/>
      <w:jc w:val="center"/>
    </w:pPr>
    <w:rPr>
      <w:rFonts w:ascii="Times New Roman" w:eastAsia="Times New Roman" w:hAnsi="Times New Roman"/>
      <w:b/>
      <w:bCs/>
      <w:sz w:val="19"/>
      <w:szCs w:val="19"/>
      <w:lang w:eastAsia="ru-RU"/>
    </w:rPr>
  </w:style>
  <w:style w:type="character" w:styleId="ab">
    <w:name w:val="endnote reference"/>
    <w:uiPriority w:val="99"/>
    <w:semiHidden/>
    <w:unhideWhenUsed/>
    <w:rsid w:val="00C91FB5"/>
    <w:rPr>
      <w:vertAlign w:val="superscript"/>
    </w:rPr>
  </w:style>
  <w:style w:type="character" w:customStyle="1" w:styleId="9">
    <w:name w:val="Основной текст + 9"/>
    <w:aliases w:val="5 pt,Полужирный"/>
    <w:rsid w:val="00C91FB5"/>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rPr>
  </w:style>
  <w:style w:type="character" w:customStyle="1" w:styleId="ac">
    <w:name w:val="Основной текст + Курсив"/>
    <w:rsid w:val="00C91FB5"/>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rPr>
  </w:style>
  <w:style w:type="paragraph" w:styleId="ad">
    <w:name w:val="Balloon Text"/>
    <w:basedOn w:val="a"/>
    <w:link w:val="ae"/>
    <w:uiPriority w:val="99"/>
    <w:semiHidden/>
    <w:unhideWhenUsed/>
    <w:rsid w:val="00C91FB5"/>
    <w:pPr>
      <w:spacing w:after="0" w:line="240" w:lineRule="auto"/>
    </w:pPr>
    <w:rPr>
      <w:rFonts w:ascii="Segoe UI" w:hAnsi="Segoe UI" w:cs="Segoe UI"/>
      <w:sz w:val="18"/>
      <w:szCs w:val="18"/>
    </w:rPr>
  </w:style>
  <w:style w:type="character" w:customStyle="1" w:styleId="ae">
    <w:name w:val="Текст выноски Знак"/>
    <w:link w:val="ad"/>
    <w:uiPriority w:val="99"/>
    <w:semiHidden/>
    <w:rsid w:val="00C91FB5"/>
    <w:rPr>
      <w:rFonts w:ascii="Segoe UI" w:hAnsi="Segoe UI" w:cs="Segoe UI"/>
      <w:sz w:val="18"/>
      <w:szCs w:val="18"/>
      <w:lang w:eastAsia="en-US"/>
    </w:rPr>
  </w:style>
  <w:style w:type="character" w:customStyle="1" w:styleId="20">
    <w:name w:val="Заголовок 2 Знак"/>
    <w:link w:val="2"/>
    <w:uiPriority w:val="9"/>
    <w:semiHidden/>
    <w:rsid w:val="00CC2205"/>
    <w:rPr>
      <w:rFonts w:ascii="Calibri Light" w:eastAsia="Times New Roman" w:hAnsi="Calibri Light" w:cs="Times New Roman"/>
      <w:b/>
      <w:bCs/>
      <w:i/>
      <w:iCs/>
      <w:sz w:val="28"/>
      <w:szCs w:val="28"/>
      <w:lang w:eastAsia="en-US"/>
    </w:rPr>
  </w:style>
  <w:style w:type="character" w:customStyle="1" w:styleId="article-info1">
    <w:name w:val="article-info1"/>
    <w:rsid w:val="00CC2205"/>
  </w:style>
  <w:style w:type="character" w:customStyle="1" w:styleId="article-info2">
    <w:name w:val="article-info2"/>
    <w:rsid w:val="00CC2205"/>
  </w:style>
  <w:style w:type="paragraph" w:customStyle="1" w:styleId="sms">
    <w:name w:val="sms"/>
    <w:basedOn w:val="a"/>
    <w:rsid w:val="00CC220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uptitle">
    <w:name w:val="uptitle"/>
    <w:basedOn w:val="a"/>
    <w:rsid w:val="00DA615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lead">
    <w:name w:val="lead"/>
    <w:basedOn w:val="a"/>
    <w:rsid w:val="00DA6152"/>
    <w:pPr>
      <w:spacing w:before="100" w:beforeAutospacing="1" w:after="100" w:afterAutospacing="1" w:line="240" w:lineRule="auto"/>
    </w:pPr>
    <w:rPr>
      <w:rFonts w:ascii="Times New Roman" w:eastAsia="Times New Roman" w:hAnsi="Times New Roman"/>
      <w:sz w:val="24"/>
      <w:szCs w:val="24"/>
      <w:lang w:eastAsia="ru-RU"/>
    </w:rPr>
  </w:style>
  <w:style w:type="character" w:styleId="af">
    <w:name w:val="Emphasis"/>
    <w:uiPriority w:val="20"/>
    <w:qFormat/>
    <w:rsid w:val="00DA6152"/>
    <w:rPr>
      <w:i/>
      <w:iCs/>
    </w:rPr>
  </w:style>
  <w:style w:type="character" w:customStyle="1" w:styleId="media-captiontext">
    <w:name w:val="media-caption__text"/>
    <w:rsid w:val="001801B6"/>
  </w:style>
  <w:style w:type="paragraph" w:customStyle="1" w:styleId="story-bodyintroduction">
    <w:name w:val="story-body__introduction"/>
    <w:basedOn w:val="a"/>
    <w:rsid w:val="001801B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ocialitem-follows">
    <w:name w:val="social__item-follows"/>
    <w:rsid w:val="008250B0"/>
  </w:style>
  <w:style w:type="character" w:customStyle="1" w:styleId="hps">
    <w:name w:val="hps"/>
    <w:rsid w:val="008250B0"/>
  </w:style>
  <w:style w:type="character" w:customStyle="1" w:styleId="comments">
    <w:name w:val="comments"/>
    <w:rsid w:val="008250B0"/>
  </w:style>
  <w:style w:type="character" w:customStyle="1" w:styleId="tik">
    <w:name w:val="tik"/>
    <w:rsid w:val="008250B0"/>
  </w:style>
  <w:style w:type="paragraph" w:customStyle="1" w:styleId="date2">
    <w:name w:val="date2"/>
    <w:basedOn w:val="a"/>
    <w:rsid w:val="0033001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
    <w:name w:val="Дата1"/>
    <w:rsid w:val="0033001D"/>
  </w:style>
  <w:style w:type="character" w:customStyle="1" w:styleId="30">
    <w:name w:val="Заголовок 3 Знак"/>
    <w:link w:val="3"/>
    <w:uiPriority w:val="9"/>
    <w:semiHidden/>
    <w:rsid w:val="00C66122"/>
    <w:rPr>
      <w:rFonts w:ascii="Calibri Light" w:eastAsia="Times New Roman" w:hAnsi="Calibri Light" w:cs="Times New Roman"/>
      <w:b/>
      <w:bCs/>
      <w:sz w:val="26"/>
      <w:szCs w:val="26"/>
      <w:lang w:eastAsia="en-US"/>
    </w:rPr>
  </w:style>
  <w:style w:type="character" w:customStyle="1" w:styleId="40">
    <w:name w:val="Заголовок 4 Знак"/>
    <w:link w:val="4"/>
    <w:uiPriority w:val="9"/>
    <w:semiHidden/>
    <w:rsid w:val="00C66122"/>
    <w:rPr>
      <w:rFonts w:ascii="Calibri" w:eastAsia="Times New Roman" w:hAnsi="Calibri" w:cs="Times New Roman"/>
      <w:b/>
      <w:bCs/>
      <w:sz w:val="28"/>
      <w:szCs w:val="28"/>
      <w:lang w:eastAsia="en-US"/>
    </w:rPr>
  </w:style>
  <w:style w:type="character" w:customStyle="1" w:styleId="b-social-sharecounter-val">
    <w:name w:val="b-social-share__counter-val"/>
    <w:rsid w:val="00BD08D3"/>
  </w:style>
  <w:style w:type="character" w:customStyle="1" w:styleId="b-article-photo-incutsource">
    <w:name w:val="b-article-photo-incut__source"/>
    <w:rsid w:val="00BD08D3"/>
  </w:style>
  <w:style w:type="paragraph" w:customStyle="1" w:styleId="b-articleparagraph">
    <w:name w:val="b-article__paragraph"/>
    <w:basedOn w:val="a"/>
    <w:rsid w:val="00BD08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ext-by">
    <w:name w:val="text-by"/>
    <w:rsid w:val="006D243F"/>
  </w:style>
  <w:style w:type="character" w:customStyle="1" w:styleId="author">
    <w:name w:val="author"/>
    <w:rsid w:val="006D243F"/>
  </w:style>
  <w:style w:type="character" w:customStyle="1" w:styleId="text-on">
    <w:name w:val="text-on"/>
    <w:rsid w:val="006D243F"/>
  </w:style>
  <w:style w:type="character" w:customStyle="1" w:styleId="commentcount">
    <w:name w:val="commentcount"/>
    <w:rsid w:val="006D243F"/>
  </w:style>
  <w:style w:type="paragraph" w:customStyle="1" w:styleId="wp-caption-text">
    <w:name w:val="wp-caption-text"/>
    <w:basedOn w:val="a"/>
    <w:rsid w:val="006D243F"/>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footnote text"/>
    <w:basedOn w:val="a"/>
    <w:link w:val="af1"/>
    <w:uiPriority w:val="99"/>
    <w:semiHidden/>
    <w:unhideWhenUsed/>
    <w:rsid w:val="00421B19"/>
    <w:rPr>
      <w:sz w:val="20"/>
      <w:szCs w:val="20"/>
    </w:rPr>
  </w:style>
  <w:style w:type="character" w:customStyle="1" w:styleId="af1">
    <w:name w:val="Текст сноски Знак"/>
    <w:link w:val="af0"/>
    <w:uiPriority w:val="99"/>
    <w:semiHidden/>
    <w:rsid w:val="00421B19"/>
    <w:rPr>
      <w:lang w:eastAsia="en-US"/>
    </w:rPr>
  </w:style>
  <w:style w:type="character" w:styleId="af2">
    <w:name w:val="footnote reference"/>
    <w:uiPriority w:val="99"/>
    <w:semiHidden/>
    <w:unhideWhenUsed/>
    <w:rsid w:val="00421B19"/>
    <w:rPr>
      <w:vertAlign w:val="superscript"/>
    </w:rPr>
  </w:style>
  <w:style w:type="paragraph" w:styleId="af3">
    <w:name w:val="header"/>
    <w:basedOn w:val="a"/>
    <w:link w:val="af4"/>
    <w:uiPriority w:val="99"/>
    <w:unhideWhenUsed/>
    <w:rsid w:val="009841D0"/>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9841D0"/>
    <w:rPr>
      <w:sz w:val="22"/>
      <w:szCs w:val="22"/>
      <w:lang w:eastAsia="en-US"/>
    </w:rPr>
  </w:style>
  <w:style w:type="paragraph" w:styleId="af5">
    <w:name w:val="footer"/>
    <w:basedOn w:val="a"/>
    <w:link w:val="af6"/>
    <w:uiPriority w:val="99"/>
    <w:unhideWhenUsed/>
    <w:rsid w:val="009841D0"/>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841D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81864">
      <w:bodyDiv w:val="1"/>
      <w:marLeft w:val="0"/>
      <w:marRight w:val="0"/>
      <w:marTop w:val="0"/>
      <w:marBottom w:val="0"/>
      <w:divBdr>
        <w:top w:val="none" w:sz="0" w:space="0" w:color="auto"/>
        <w:left w:val="none" w:sz="0" w:space="0" w:color="auto"/>
        <w:bottom w:val="none" w:sz="0" w:space="0" w:color="auto"/>
        <w:right w:val="none" w:sz="0" w:space="0" w:color="auto"/>
      </w:divBdr>
    </w:div>
    <w:div w:id="202326846">
      <w:bodyDiv w:val="1"/>
      <w:marLeft w:val="0"/>
      <w:marRight w:val="0"/>
      <w:marTop w:val="0"/>
      <w:marBottom w:val="0"/>
      <w:divBdr>
        <w:top w:val="none" w:sz="0" w:space="0" w:color="auto"/>
        <w:left w:val="none" w:sz="0" w:space="0" w:color="auto"/>
        <w:bottom w:val="none" w:sz="0" w:space="0" w:color="auto"/>
        <w:right w:val="none" w:sz="0" w:space="0" w:color="auto"/>
      </w:divBdr>
      <w:divsChild>
        <w:div w:id="919751147">
          <w:marLeft w:val="0"/>
          <w:marRight w:val="0"/>
          <w:marTop w:val="0"/>
          <w:marBottom w:val="0"/>
          <w:divBdr>
            <w:top w:val="none" w:sz="0" w:space="0" w:color="auto"/>
            <w:left w:val="none" w:sz="0" w:space="0" w:color="auto"/>
            <w:bottom w:val="none" w:sz="0" w:space="0" w:color="auto"/>
            <w:right w:val="none" w:sz="0" w:space="0" w:color="auto"/>
          </w:divBdr>
        </w:div>
        <w:div w:id="1318612693">
          <w:marLeft w:val="0"/>
          <w:marRight w:val="150"/>
          <w:marTop w:val="225"/>
          <w:marBottom w:val="300"/>
          <w:divBdr>
            <w:top w:val="none" w:sz="0" w:space="0" w:color="auto"/>
            <w:left w:val="none" w:sz="0" w:space="0" w:color="auto"/>
            <w:bottom w:val="none" w:sz="0" w:space="0" w:color="auto"/>
            <w:right w:val="none" w:sz="0" w:space="0" w:color="auto"/>
          </w:divBdr>
        </w:div>
      </w:divsChild>
    </w:div>
    <w:div w:id="450246338">
      <w:bodyDiv w:val="1"/>
      <w:marLeft w:val="0"/>
      <w:marRight w:val="0"/>
      <w:marTop w:val="0"/>
      <w:marBottom w:val="0"/>
      <w:divBdr>
        <w:top w:val="none" w:sz="0" w:space="0" w:color="auto"/>
        <w:left w:val="none" w:sz="0" w:space="0" w:color="auto"/>
        <w:bottom w:val="none" w:sz="0" w:space="0" w:color="auto"/>
        <w:right w:val="none" w:sz="0" w:space="0" w:color="auto"/>
      </w:divBdr>
      <w:divsChild>
        <w:div w:id="452289665">
          <w:marLeft w:val="0"/>
          <w:marRight w:val="0"/>
          <w:marTop w:val="0"/>
          <w:marBottom w:val="0"/>
          <w:divBdr>
            <w:top w:val="none" w:sz="0" w:space="0" w:color="auto"/>
            <w:left w:val="none" w:sz="0" w:space="0" w:color="auto"/>
            <w:bottom w:val="none" w:sz="0" w:space="0" w:color="auto"/>
            <w:right w:val="none" w:sz="0" w:space="0" w:color="auto"/>
          </w:divBdr>
        </w:div>
        <w:div w:id="1225146700">
          <w:marLeft w:val="0"/>
          <w:marRight w:val="150"/>
          <w:marTop w:val="225"/>
          <w:marBottom w:val="300"/>
          <w:divBdr>
            <w:top w:val="none" w:sz="0" w:space="0" w:color="auto"/>
            <w:left w:val="none" w:sz="0" w:space="0" w:color="auto"/>
            <w:bottom w:val="none" w:sz="0" w:space="0" w:color="auto"/>
            <w:right w:val="none" w:sz="0" w:space="0" w:color="auto"/>
          </w:divBdr>
        </w:div>
      </w:divsChild>
    </w:div>
    <w:div w:id="618224866">
      <w:bodyDiv w:val="1"/>
      <w:marLeft w:val="0"/>
      <w:marRight w:val="0"/>
      <w:marTop w:val="0"/>
      <w:marBottom w:val="0"/>
      <w:divBdr>
        <w:top w:val="none" w:sz="0" w:space="0" w:color="auto"/>
        <w:left w:val="none" w:sz="0" w:space="0" w:color="auto"/>
        <w:bottom w:val="none" w:sz="0" w:space="0" w:color="auto"/>
        <w:right w:val="none" w:sz="0" w:space="0" w:color="auto"/>
      </w:divBdr>
      <w:divsChild>
        <w:div w:id="1937402068">
          <w:marLeft w:val="0"/>
          <w:marRight w:val="0"/>
          <w:marTop w:val="150"/>
          <w:marBottom w:val="225"/>
          <w:divBdr>
            <w:top w:val="none" w:sz="0" w:space="0" w:color="auto"/>
            <w:left w:val="none" w:sz="0" w:space="0" w:color="auto"/>
            <w:bottom w:val="none" w:sz="0" w:space="0" w:color="auto"/>
            <w:right w:val="none" w:sz="0" w:space="0" w:color="auto"/>
          </w:divBdr>
          <w:divsChild>
            <w:div w:id="317729297">
              <w:marLeft w:val="0"/>
              <w:marRight w:val="0"/>
              <w:marTop w:val="0"/>
              <w:marBottom w:val="0"/>
              <w:divBdr>
                <w:top w:val="none" w:sz="0" w:space="0" w:color="auto"/>
                <w:left w:val="none" w:sz="0" w:space="0" w:color="auto"/>
                <w:bottom w:val="none" w:sz="0" w:space="0" w:color="auto"/>
                <w:right w:val="none" w:sz="0" w:space="0" w:color="auto"/>
              </w:divBdr>
            </w:div>
            <w:div w:id="1024482148">
              <w:marLeft w:val="0"/>
              <w:marRight w:val="0"/>
              <w:marTop w:val="150"/>
              <w:marBottom w:val="150"/>
              <w:divBdr>
                <w:top w:val="none" w:sz="0" w:space="0" w:color="auto"/>
                <w:left w:val="none" w:sz="0" w:space="0" w:color="auto"/>
                <w:bottom w:val="none" w:sz="0" w:space="0" w:color="auto"/>
                <w:right w:val="none" w:sz="0" w:space="0" w:color="auto"/>
              </w:divBdr>
            </w:div>
          </w:divsChild>
        </w:div>
        <w:div w:id="1981835787">
          <w:marLeft w:val="0"/>
          <w:marRight w:val="0"/>
          <w:marTop w:val="0"/>
          <w:marBottom w:val="0"/>
          <w:divBdr>
            <w:top w:val="none" w:sz="0" w:space="0" w:color="auto"/>
            <w:left w:val="none" w:sz="0" w:space="0" w:color="auto"/>
            <w:bottom w:val="none" w:sz="0" w:space="0" w:color="auto"/>
            <w:right w:val="none" w:sz="0" w:space="0" w:color="auto"/>
          </w:divBdr>
        </w:div>
      </w:divsChild>
    </w:div>
    <w:div w:id="702679814">
      <w:bodyDiv w:val="1"/>
      <w:marLeft w:val="0"/>
      <w:marRight w:val="0"/>
      <w:marTop w:val="0"/>
      <w:marBottom w:val="0"/>
      <w:divBdr>
        <w:top w:val="none" w:sz="0" w:space="0" w:color="auto"/>
        <w:left w:val="none" w:sz="0" w:space="0" w:color="auto"/>
        <w:bottom w:val="none" w:sz="0" w:space="0" w:color="auto"/>
        <w:right w:val="none" w:sz="0" w:space="0" w:color="auto"/>
      </w:divBdr>
      <w:divsChild>
        <w:div w:id="1235117908">
          <w:marLeft w:val="0"/>
          <w:marRight w:val="0"/>
          <w:marTop w:val="0"/>
          <w:marBottom w:val="0"/>
          <w:divBdr>
            <w:top w:val="none" w:sz="0" w:space="0" w:color="auto"/>
            <w:left w:val="none" w:sz="0" w:space="0" w:color="auto"/>
            <w:bottom w:val="none" w:sz="0" w:space="0" w:color="auto"/>
            <w:right w:val="none" w:sz="0" w:space="0" w:color="auto"/>
          </w:divBdr>
          <w:divsChild>
            <w:div w:id="634986707">
              <w:marLeft w:val="0"/>
              <w:marRight w:val="0"/>
              <w:marTop w:val="0"/>
              <w:marBottom w:val="0"/>
              <w:divBdr>
                <w:top w:val="none" w:sz="0" w:space="0" w:color="auto"/>
                <w:left w:val="none" w:sz="0" w:space="0" w:color="auto"/>
                <w:bottom w:val="none" w:sz="0" w:space="0" w:color="auto"/>
                <w:right w:val="none" w:sz="0" w:space="0" w:color="auto"/>
              </w:divBdr>
            </w:div>
            <w:div w:id="208779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627">
      <w:bodyDiv w:val="1"/>
      <w:marLeft w:val="0"/>
      <w:marRight w:val="0"/>
      <w:marTop w:val="0"/>
      <w:marBottom w:val="0"/>
      <w:divBdr>
        <w:top w:val="none" w:sz="0" w:space="0" w:color="auto"/>
        <w:left w:val="none" w:sz="0" w:space="0" w:color="auto"/>
        <w:bottom w:val="none" w:sz="0" w:space="0" w:color="auto"/>
        <w:right w:val="none" w:sz="0" w:space="0" w:color="auto"/>
      </w:divBdr>
      <w:divsChild>
        <w:div w:id="970743082">
          <w:marLeft w:val="0"/>
          <w:marRight w:val="0"/>
          <w:marTop w:val="0"/>
          <w:marBottom w:val="150"/>
          <w:divBdr>
            <w:top w:val="none" w:sz="0" w:space="0" w:color="auto"/>
            <w:left w:val="none" w:sz="0" w:space="0" w:color="auto"/>
            <w:bottom w:val="none" w:sz="0" w:space="0" w:color="auto"/>
            <w:right w:val="none" w:sz="0" w:space="0" w:color="auto"/>
          </w:divBdr>
        </w:div>
      </w:divsChild>
    </w:div>
    <w:div w:id="823661428">
      <w:bodyDiv w:val="1"/>
      <w:marLeft w:val="0"/>
      <w:marRight w:val="0"/>
      <w:marTop w:val="0"/>
      <w:marBottom w:val="0"/>
      <w:divBdr>
        <w:top w:val="none" w:sz="0" w:space="0" w:color="auto"/>
        <w:left w:val="none" w:sz="0" w:space="0" w:color="auto"/>
        <w:bottom w:val="none" w:sz="0" w:space="0" w:color="auto"/>
        <w:right w:val="none" w:sz="0" w:space="0" w:color="auto"/>
      </w:divBdr>
      <w:divsChild>
        <w:div w:id="1180705117">
          <w:marLeft w:val="0"/>
          <w:marRight w:val="0"/>
          <w:marTop w:val="0"/>
          <w:marBottom w:val="0"/>
          <w:divBdr>
            <w:top w:val="none" w:sz="0" w:space="0" w:color="auto"/>
            <w:left w:val="none" w:sz="0" w:space="0" w:color="auto"/>
            <w:bottom w:val="none" w:sz="0" w:space="0" w:color="auto"/>
            <w:right w:val="none" w:sz="0" w:space="0" w:color="auto"/>
          </w:divBdr>
          <w:divsChild>
            <w:div w:id="1796095562">
              <w:marLeft w:val="0"/>
              <w:marRight w:val="0"/>
              <w:marTop w:val="0"/>
              <w:marBottom w:val="0"/>
              <w:divBdr>
                <w:top w:val="none" w:sz="0" w:space="0" w:color="auto"/>
                <w:left w:val="none" w:sz="0" w:space="0" w:color="auto"/>
                <w:bottom w:val="none" w:sz="0" w:space="0" w:color="auto"/>
                <w:right w:val="none" w:sz="0" w:space="0" w:color="auto"/>
              </w:divBdr>
            </w:div>
          </w:divsChild>
        </w:div>
        <w:div w:id="1687755782">
          <w:marLeft w:val="0"/>
          <w:marRight w:val="270"/>
          <w:marTop w:val="0"/>
          <w:marBottom w:val="0"/>
          <w:divBdr>
            <w:top w:val="single" w:sz="6" w:space="0" w:color="B6A481"/>
            <w:left w:val="single" w:sz="6" w:space="0" w:color="B6A481"/>
            <w:bottom w:val="none" w:sz="0" w:space="0" w:color="auto"/>
            <w:right w:val="single" w:sz="6" w:space="0" w:color="B6A481"/>
          </w:divBdr>
          <w:divsChild>
            <w:div w:id="262761420">
              <w:marLeft w:val="0"/>
              <w:marRight w:val="0"/>
              <w:marTop w:val="0"/>
              <w:marBottom w:val="0"/>
              <w:divBdr>
                <w:top w:val="none" w:sz="0" w:space="0" w:color="auto"/>
                <w:left w:val="none" w:sz="0" w:space="0" w:color="auto"/>
                <w:bottom w:val="none" w:sz="0" w:space="0" w:color="auto"/>
                <w:right w:val="none" w:sz="0" w:space="0" w:color="auto"/>
              </w:divBdr>
            </w:div>
            <w:div w:id="1280603497">
              <w:marLeft w:val="0"/>
              <w:marRight w:val="0"/>
              <w:marTop w:val="0"/>
              <w:marBottom w:val="0"/>
              <w:divBdr>
                <w:top w:val="none" w:sz="0" w:space="0" w:color="auto"/>
                <w:left w:val="none" w:sz="0" w:space="0" w:color="auto"/>
                <w:bottom w:val="none" w:sz="0" w:space="0" w:color="auto"/>
                <w:right w:val="none" w:sz="0" w:space="0" w:color="auto"/>
              </w:divBdr>
              <w:divsChild>
                <w:div w:id="672803031">
                  <w:marLeft w:val="0"/>
                  <w:marRight w:val="150"/>
                  <w:marTop w:val="0"/>
                  <w:marBottom w:val="165"/>
                  <w:divBdr>
                    <w:top w:val="none" w:sz="0" w:space="0" w:color="auto"/>
                    <w:left w:val="none" w:sz="0" w:space="0" w:color="auto"/>
                    <w:bottom w:val="none" w:sz="0" w:space="0" w:color="auto"/>
                    <w:right w:val="none" w:sz="0" w:space="0" w:color="auto"/>
                  </w:divBdr>
                </w:div>
              </w:divsChild>
            </w:div>
          </w:divsChild>
        </w:div>
      </w:divsChild>
    </w:div>
    <w:div w:id="874925782">
      <w:bodyDiv w:val="1"/>
      <w:marLeft w:val="0"/>
      <w:marRight w:val="0"/>
      <w:marTop w:val="0"/>
      <w:marBottom w:val="0"/>
      <w:divBdr>
        <w:top w:val="none" w:sz="0" w:space="0" w:color="auto"/>
        <w:left w:val="none" w:sz="0" w:space="0" w:color="auto"/>
        <w:bottom w:val="none" w:sz="0" w:space="0" w:color="auto"/>
        <w:right w:val="none" w:sz="0" w:space="0" w:color="auto"/>
      </w:divBdr>
      <w:divsChild>
        <w:div w:id="1567373492">
          <w:marLeft w:val="0"/>
          <w:marRight w:val="0"/>
          <w:marTop w:val="0"/>
          <w:marBottom w:val="0"/>
          <w:divBdr>
            <w:top w:val="none" w:sz="0" w:space="0" w:color="auto"/>
            <w:left w:val="none" w:sz="0" w:space="0" w:color="auto"/>
            <w:bottom w:val="none" w:sz="0" w:space="0" w:color="auto"/>
            <w:right w:val="none" w:sz="0" w:space="0" w:color="auto"/>
          </w:divBdr>
        </w:div>
        <w:div w:id="1922134209">
          <w:marLeft w:val="0"/>
          <w:marRight w:val="150"/>
          <w:marTop w:val="225"/>
          <w:marBottom w:val="300"/>
          <w:divBdr>
            <w:top w:val="none" w:sz="0" w:space="0" w:color="auto"/>
            <w:left w:val="none" w:sz="0" w:space="0" w:color="auto"/>
            <w:bottom w:val="none" w:sz="0" w:space="0" w:color="auto"/>
            <w:right w:val="none" w:sz="0" w:space="0" w:color="auto"/>
          </w:divBdr>
        </w:div>
      </w:divsChild>
    </w:div>
    <w:div w:id="942614304">
      <w:bodyDiv w:val="1"/>
      <w:marLeft w:val="0"/>
      <w:marRight w:val="0"/>
      <w:marTop w:val="0"/>
      <w:marBottom w:val="0"/>
      <w:divBdr>
        <w:top w:val="none" w:sz="0" w:space="0" w:color="auto"/>
        <w:left w:val="none" w:sz="0" w:space="0" w:color="auto"/>
        <w:bottom w:val="none" w:sz="0" w:space="0" w:color="auto"/>
        <w:right w:val="none" w:sz="0" w:space="0" w:color="auto"/>
      </w:divBdr>
    </w:div>
    <w:div w:id="1100416300">
      <w:bodyDiv w:val="1"/>
      <w:marLeft w:val="0"/>
      <w:marRight w:val="0"/>
      <w:marTop w:val="0"/>
      <w:marBottom w:val="0"/>
      <w:divBdr>
        <w:top w:val="none" w:sz="0" w:space="0" w:color="auto"/>
        <w:left w:val="none" w:sz="0" w:space="0" w:color="auto"/>
        <w:bottom w:val="none" w:sz="0" w:space="0" w:color="auto"/>
        <w:right w:val="none" w:sz="0" w:space="0" w:color="auto"/>
      </w:divBdr>
      <w:divsChild>
        <w:div w:id="946620856">
          <w:marLeft w:val="0"/>
          <w:marRight w:val="150"/>
          <w:marTop w:val="225"/>
          <w:marBottom w:val="300"/>
          <w:divBdr>
            <w:top w:val="none" w:sz="0" w:space="0" w:color="auto"/>
            <w:left w:val="none" w:sz="0" w:space="0" w:color="auto"/>
            <w:bottom w:val="none" w:sz="0" w:space="0" w:color="auto"/>
            <w:right w:val="none" w:sz="0" w:space="0" w:color="auto"/>
          </w:divBdr>
        </w:div>
        <w:div w:id="1836146286">
          <w:marLeft w:val="0"/>
          <w:marRight w:val="0"/>
          <w:marTop w:val="0"/>
          <w:marBottom w:val="0"/>
          <w:divBdr>
            <w:top w:val="none" w:sz="0" w:space="0" w:color="auto"/>
            <w:left w:val="none" w:sz="0" w:space="0" w:color="auto"/>
            <w:bottom w:val="none" w:sz="0" w:space="0" w:color="auto"/>
            <w:right w:val="none" w:sz="0" w:space="0" w:color="auto"/>
          </w:divBdr>
        </w:div>
      </w:divsChild>
    </w:div>
    <w:div w:id="1166363059">
      <w:bodyDiv w:val="1"/>
      <w:marLeft w:val="0"/>
      <w:marRight w:val="0"/>
      <w:marTop w:val="0"/>
      <w:marBottom w:val="0"/>
      <w:divBdr>
        <w:top w:val="none" w:sz="0" w:space="0" w:color="auto"/>
        <w:left w:val="none" w:sz="0" w:space="0" w:color="auto"/>
        <w:bottom w:val="none" w:sz="0" w:space="0" w:color="auto"/>
        <w:right w:val="none" w:sz="0" w:space="0" w:color="auto"/>
      </w:divBdr>
      <w:divsChild>
        <w:div w:id="309751511">
          <w:marLeft w:val="0"/>
          <w:marRight w:val="0"/>
          <w:marTop w:val="0"/>
          <w:marBottom w:val="75"/>
          <w:divBdr>
            <w:top w:val="none" w:sz="0" w:space="0" w:color="auto"/>
            <w:left w:val="none" w:sz="0" w:space="0" w:color="auto"/>
            <w:bottom w:val="none" w:sz="0" w:space="0" w:color="auto"/>
            <w:right w:val="none" w:sz="0" w:space="0" w:color="auto"/>
          </w:divBdr>
        </w:div>
        <w:div w:id="1953899583">
          <w:marLeft w:val="0"/>
          <w:marRight w:val="0"/>
          <w:marTop w:val="0"/>
          <w:marBottom w:val="0"/>
          <w:divBdr>
            <w:top w:val="none" w:sz="0" w:space="0" w:color="auto"/>
            <w:left w:val="none" w:sz="0" w:space="0" w:color="auto"/>
            <w:bottom w:val="none" w:sz="0" w:space="0" w:color="auto"/>
            <w:right w:val="none" w:sz="0" w:space="0" w:color="auto"/>
          </w:divBdr>
        </w:div>
      </w:divsChild>
    </w:div>
    <w:div w:id="1178736856">
      <w:bodyDiv w:val="1"/>
      <w:marLeft w:val="0"/>
      <w:marRight w:val="0"/>
      <w:marTop w:val="0"/>
      <w:marBottom w:val="0"/>
      <w:divBdr>
        <w:top w:val="none" w:sz="0" w:space="0" w:color="auto"/>
        <w:left w:val="none" w:sz="0" w:space="0" w:color="auto"/>
        <w:bottom w:val="none" w:sz="0" w:space="0" w:color="auto"/>
        <w:right w:val="none" w:sz="0" w:space="0" w:color="auto"/>
      </w:divBdr>
      <w:divsChild>
        <w:div w:id="253321985">
          <w:marLeft w:val="0"/>
          <w:marRight w:val="0"/>
          <w:marTop w:val="480"/>
          <w:marBottom w:val="480"/>
          <w:divBdr>
            <w:top w:val="none" w:sz="0" w:space="0" w:color="auto"/>
            <w:left w:val="none" w:sz="0" w:space="0" w:color="auto"/>
            <w:bottom w:val="none" w:sz="0" w:space="0" w:color="auto"/>
            <w:right w:val="none" w:sz="0" w:space="0" w:color="auto"/>
          </w:divBdr>
        </w:div>
        <w:div w:id="335378437">
          <w:marLeft w:val="0"/>
          <w:marRight w:val="0"/>
          <w:marTop w:val="180"/>
          <w:marBottom w:val="0"/>
          <w:divBdr>
            <w:top w:val="none" w:sz="0" w:space="0" w:color="auto"/>
            <w:left w:val="none" w:sz="0" w:space="0" w:color="auto"/>
            <w:bottom w:val="none" w:sz="0" w:space="0" w:color="auto"/>
            <w:right w:val="none" w:sz="0" w:space="0" w:color="auto"/>
          </w:divBdr>
          <w:divsChild>
            <w:div w:id="318462192">
              <w:marLeft w:val="0"/>
              <w:marRight w:val="0"/>
              <w:marTop w:val="0"/>
              <w:marBottom w:val="0"/>
              <w:divBdr>
                <w:top w:val="none" w:sz="0" w:space="0" w:color="auto"/>
                <w:left w:val="none" w:sz="0" w:space="0" w:color="auto"/>
                <w:bottom w:val="none" w:sz="0" w:space="0" w:color="auto"/>
                <w:right w:val="none" w:sz="0" w:space="0" w:color="auto"/>
              </w:divBdr>
              <w:divsChild>
                <w:div w:id="1279339664">
                  <w:marLeft w:val="0"/>
                  <w:marRight w:val="0"/>
                  <w:marTop w:val="0"/>
                  <w:marBottom w:val="90"/>
                  <w:divBdr>
                    <w:top w:val="none" w:sz="0" w:space="0" w:color="auto"/>
                    <w:left w:val="none" w:sz="0" w:space="0" w:color="auto"/>
                    <w:bottom w:val="none" w:sz="0" w:space="0" w:color="auto"/>
                    <w:right w:val="none" w:sz="0" w:space="0" w:color="auto"/>
                  </w:divBdr>
                </w:div>
              </w:divsChild>
            </w:div>
            <w:div w:id="676006541">
              <w:marLeft w:val="375"/>
              <w:marRight w:val="0"/>
              <w:marTop w:val="0"/>
              <w:marBottom w:val="300"/>
              <w:divBdr>
                <w:top w:val="none" w:sz="0" w:space="0" w:color="auto"/>
                <w:left w:val="none" w:sz="0" w:space="0" w:color="auto"/>
                <w:bottom w:val="none" w:sz="0" w:space="0" w:color="auto"/>
                <w:right w:val="none" w:sz="0" w:space="0" w:color="auto"/>
              </w:divBdr>
              <w:divsChild>
                <w:div w:id="137769330">
                  <w:marLeft w:val="0"/>
                  <w:marRight w:val="0"/>
                  <w:marTop w:val="0"/>
                  <w:marBottom w:val="120"/>
                  <w:divBdr>
                    <w:top w:val="none" w:sz="0" w:space="0" w:color="auto"/>
                    <w:left w:val="none" w:sz="0" w:space="0" w:color="auto"/>
                    <w:bottom w:val="none" w:sz="0" w:space="0" w:color="auto"/>
                    <w:right w:val="none" w:sz="0" w:space="0" w:color="auto"/>
                  </w:divBdr>
                </w:div>
                <w:div w:id="1745371241">
                  <w:marLeft w:val="0"/>
                  <w:marRight w:val="0"/>
                  <w:marTop w:val="240"/>
                  <w:marBottom w:val="450"/>
                  <w:divBdr>
                    <w:top w:val="none" w:sz="0" w:space="0" w:color="auto"/>
                    <w:left w:val="none" w:sz="0" w:space="0" w:color="auto"/>
                    <w:bottom w:val="none" w:sz="0" w:space="0" w:color="auto"/>
                    <w:right w:val="none" w:sz="0" w:space="0" w:color="auto"/>
                  </w:divBdr>
                </w:div>
              </w:divsChild>
            </w:div>
            <w:div w:id="1956598977">
              <w:marLeft w:val="0"/>
              <w:marRight w:val="225"/>
              <w:marTop w:val="0"/>
              <w:marBottom w:val="90"/>
              <w:divBdr>
                <w:top w:val="none" w:sz="0" w:space="0" w:color="auto"/>
                <w:left w:val="none" w:sz="0" w:space="0" w:color="auto"/>
                <w:bottom w:val="none" w:sz="0" w:space="0" w:color="auto"/>
                <w:right w:val="none" w:sz="0" w:space="0" w:color="auto"/>
              </w:divBdr>
              <w:divsChild>
                <w:div w:id="602301900">
                  <w:marLeft w:val="0"/>
                  <w:marRight w:val="0"/>
                  <w:marTop w:val="75"/>
                  <w:marBottom w:val="150"/>
                  <w:divBdr>
                    <w:top w:val="none" w:sz="0" w:space="0" w:color="auto"/>
                    <w:left w:val="none" w:sz="0" w:space="0" w:color="auto"/>
                    <w:bottom w:val="none" w:sz="0" w:space="0" w:color="auto"/>
                    <w:right w:val="none" w:sz="0" w:space="0" w:color="auto"/>
                  </w:divBdr>
                </w:div>
                <w:div w:id="196877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499631">
      <w:bodyDiv w:val="1"/>
      <w:marLeft w:val="0"/>
      <w:marRight w:val="0"/>
      <w:marTop w:val="0"/>
      <w:marBottom w:val="0"/>
      <w:divBdr>
        <w:top w:val="none" w:sz="0" w:space="0" w:color="auto"/>
        <w:left w:val="none" w:sz="0" w:space="0" w:color="auto"/>
        <w:bottom w:val="none" w:sz="0" w:space="0" w:color="auto"/>
        <w:right w:val="none" w:sz="0" w:space="0" w:color="auto"/>
      </w:divBdr>
      <w:divsChild>
        <w:div w:id="697852393">
          <w:marLeft w:val="0"/>
          <w:marRight w:val="0"/>
          <w:marTop w:val="0"/>
          <w:marBottom w:val="0"/>
          <w:divBdr>
            <w:top w:val="none" w:sz="0" w:space="0" w:color="auto"/>
            <w:left w:val="none" w:sz="0" w:space="0" w:color="auto"/>
            <w:bottom w:val="none" w:sz="0" w:space="0" w:color="auto"/>
            <w:right w:val="none" w:sz="0" w:space="0" w:color="auto"/>
          </w:divBdr>
        </w:div>
        <w:div w:id="1483691483">
          <w:marLeft w:val="0"/>
          <w:marRight w:val="150"/>
          <w:marTop w:val="225"/>
          <w:marBottom w:val="300"/>
          <w:divBdr>
            <w:top w:val="none" w:sz="0" w:space="0" w:color="auto"/>
            <w:left w:val="none" w:sz="0" w:space="0" w:color="auto"/>
            <w:bottom w:val="none" w:sz="0" w:space="0" w:color="auto"/>
            <w:right w:val="none" w:sz="0" w:space="0" w:color="auto"/>
          </w:divBdr>
        </w:div>
      </w:divsChild>
    </w:div>
    <w:div w:id="1402171249">
      <w:bodyDiv w:val="1"/>
      <w:marLeft w:val="0"/>
      <w:marRight w:val="0"/>
      <w:marTop w:val="0"/>
      <w:marBottom w:val="0"/>
      <w:divBdr>
        <w:top w:val="none" w:sz="0" w:space="0" w:color="auto"/>
        <w:left w:val="none" w:sz="0" w:space="0" w:color="auto"/>
        <w:bottom w:val="none" w:sz="0" w:space="0" w:color="auto"/>
        <w:right w:val="none" w:sz="0" w:space="0" w:color="auto"/>
      </w:divBdr>
      <w:divsChild>
        <w:div w:id="450634289">
          <w:marLeft w:val="0"/>
          <w:marRight w:val="150"/>
          <w:marTop w:val="225"/>
          <w:marBottom w:val="300"/>
          <w:divBdr>
            <w:top w:val="none" w:sz="0" w:space="0" w:color="auto"/>
            <w:left w:val="none" w:sz="0" w:space="0" w:color="auto"/>
            <w:bottom w:val="none" w:sz="0" w:space="0" w:color="auto"/>
            <w:right w:val="none" w:sz="0" w:space="0" w:color="auto"/>
          </w:divBdr>
        </w:div>
        <w:div w:id="1850874789">
          <w:marLeft w:val="0"/>
          <w:marRight w:val="0"/>
          <w:marTop w:val="0"/>
          <w:marBottom w:val="0"/>
          <w:divBdr>
            <w:top w:val="none" w:sz="0" w:space="0" w:color="auto"/>
            <w:left w:val="none" w:sz="0" w:space="0" w:color="auto"/>
            <w:bottom w:val="none" w:sz="0" w:space="0" w:color="auto"/>
            <w:right w:val="none" w:sz="0" w:space="0" w:color="auto"/>
          </w:divBdr>
        </w:div>
      </w:divsChild>
    </w:div>
    <w:div w:id="1521702143">
      <w:bodyDiv w:val="1"/>
      <w:marLeft w:val="0"/>
      <w:marRight w:val="0"/>
      <w:marTop w:val="0"/>
      <w:marBottom w:val="0"/>
      <w:divBdr>
        <w:top w:val="none" w:sz="0" w:space="0" w:color="auto"/>
        <w:left w:val="none" w:sz="0" w:space="0" w:color="auto"/>
        <w:bottom w:val="none" w:sz="0" w:space="0" w:color="auto"/>
        <w:right w:val="none" w:sz="0" w:space="0" w:color="auto"/>
      </w:divBdr>
      <w:divsChild>
        <w:div w:id="447743826">
          <w:marLeft w:val="0"/>
          <w:marRight w:val="0"/>
          <w:marTop w:val="0"/>
          <w:marBottom w:val="150"/>
          <w:divBdr>
            <w:top w:val="none" w:sz="0" w:space="0" w:color="auto"/>
            <w:left w:val="none" w:sz="0" w:space="0" w:color="auto"/>
            <w:bottom w:val="none" w:sz="0" w:space="0" w:color="auto"/>
            <w:right w:val="none" w:sz="0" w:space="0" w:color="auto"/>
          </w:divBdr>
        </w:div>
        <w:div w:id="1083600835">
          <w:marLeft w:val="0"/>
          <w:marRight w:val="0"/>
          <w:marTop w:val="0"/>
          <w:marBottom w:val="150"/>
          <w:divBdr>
            <w:top w:val="none" w:sz="0" w:space="0" w:color="auto"/>
            <w:left w:val="none" w:sz="0" w:space="0" w:color="auto"/>
            <w:bottom w:val="none" w:sz="0" w:space="0" w:color="auto"/>
            <w:right w:val="none" w:sz="0" w:space="0" w:color="auto"/>
          </w:divBdr>
        </w:div>
        <w:div w:id="1209075806">
          <w:marLeft w:val="0"/>
          <w:marRight w:val="0"/>
          <w:marTop w:val="0"/>
          <w:marBottom w:val="150"/>
          <w:divBdr>
            <w:top w:val="none" w:sz="0" w:space="0" w:color="auto"/>
            <w:left w:val="none" w:sz="0" w:space="0" w:color="auto"/>
            <w:bottom w:val="none" w:sz="0" w:space="0" w:color="auto"/>
            <w:right w:val="none" w:sz="0" w:space="0" w:color="auto"/>
          </w:divBdr>
        </w:div>
      </w:divsChild>
    </w:div>
    <w:div w:id="1581137132">
      <w:bodyDiv w:val="1"/>
      <w:marLeft w:val="0"/>
      <w:marRight w:val="0"/>
      <w:marTop w:val="0"/>
      <w:marBottom w:val="0"/>
      <w:divBdr>
        <w:top w:val="none" w:sz="0" w:space="0" w:color="auto"/>
        <w:left w:val="none" w:sz="0" w:space="0" w:color="auto"/>
        <w:bottom w:val="none" w:sz="0" w:space="0" w:color="auto"/>
        <w:right w:val="none" w:sz="0" w:space="0" w:color="auto"/>
      </w:divBdr>
      <w:divsChild>
        <w:div w:id="640883132">
          <w:marLeft w:val="0"/>
          <w:marRight w:val="0"/>
          <w:marTop w:val="90"/>
          <w:marBottom w:val="450"/>
          <w:divBdr>
            <w:top w:val="none" w:sz="0" w:space="0" w:color="auto"/>
            <w:left w:val="none" w:sz="0" w:space="0" w:color="auto"/>
            <w:bottom w:val="none" w:sz="0" w:space="0" w:color="auto"/>
            <w:right w:val="none" w:sz="0" w:space="0" w:color="auto"/>
          </w:divBdr>
        </w:div>
        <w:div w:id="1595438069">
          <w:marLeft w:val="0"/>
          <w:marRight w:val="0"/>
          <w:marTop w:val="0"/>
          <w:marBottom w:val="0"/>
          <w:divBdr>
            <w:top w:val="none" w:sz="0" w:space="0" w:color="auto"/>
            <w:left w:val="none" w:sz="0" w:space="0" w:color="auto"/>
            <w:bottom w:val="none" w:sz="0" w:space="0" w:color="auto"/>
            <w:right w:val="none" w:sz="0" w:space="0" w:color="auto"/>
          </w:divBdr>
          <w:divsChild>
            <w:div w:id="1116027533">
              <w:marLeft w:val="0"/>
              <w:marRight w:val="0"/>
              <w:marTop w:val="0"/>
              <w:marBottom w:val="0"/>
              <w:divBdr>
                <w:top w:val="none" w:sz="0" w:space="0" w:color="auto"/>
                <w:left w:val="none" w:sz="0" w:space="0" w:color="auto"/>
                <w:bottom w:val="none" w:sz="0" w:space="0" w:color="auto"/>
                <w:right w:val="none" w:sz="0" w:space="0" w:color="auto"/>
              </w:divBdr>
              <w:divsChild>
                <w:div w:id="29111013">
                  <w:marLeft w:val="0"/>
                  <w:marRight w:val="0"/>
                  <w:marTop w:val="0"/>
                  <w:marBottom w:val="0"/>
                  <w:divBdr>
                    <w:top w:val="none" w:sz="0" w:space="0" w:color="auto"/>
                    <w:left w:val="none" w:sz="0" w:space="0" w:color="auto"/>
                    <w:bottom w:val="none" w:sz="0" w:space="0" w:color="auto"/>
                    <w:right w:val="none" w:sz="0" w:space="0" w:color="auto"/>
                  </w:divBdr>
                </w:div>
                <w:div w:id="74517188">
                  <w:marLeft w:val="0"/>
                  <w:marRight w:val="0"/>
                  <w:marTop w:val="0"/>
                  <w:marBottom w:val="0"/>
                  <w:divBdr>
                    <w:top w:val="none" w:sz="0" w:space="0" w:color="auto"/>
                    <w:left w:val="none" w:sz="0" w:space="0" w:color="auto"/>
                    <w:bottom w:val="none" w:sz="0" w:space="0" w:color="auto"/>
                    <w:right w:val="none" w:sz="0" w:space="0" w:color="auto"/>
                  </w:divBdr>
                </w:div>
                <w:div w:id="125781985">
                  <w:marLeft w:val="0"/>
                  <w:marRight w:val="0"/>
                  <w:marTop w:val="0"/>
                  <w:marBottom w:val="0"/>
                  <w:divBdr>
                    <w:top w:val="none" w:sz="0" w:space="0" w:color="auto"/>
                    <w:left w:val="none" w:sz="0" w:space="0" w:color="auto"/>
                    <w:bottom w:val="none" w:sz="0" w:space="0" w:color="auto"/>
                    <w:right w:val="none" w:sz="0" w:space="0" w:color="auto"/>
                  </w:divBdr>
                </w:div>
                <w:div w:id="214049926">
                  <w:marLeft w:val="0"/>
                  <w:marRight w:val="0"/>
                  <w:marTop w:val="0"/>
                  <w:marBottom w:val="0"/>
                  <w:divBdr>
                    <w:top w:val="none" w:sz="0" w:space="0" w:color="auto"/>
                    <w:left w:val="none" w:sz="0" w:space="0" w:color="auto"/>
                    <w:bottom w:val="none" w:sz="0" w:space="0" w:color="auto"/>
                    <w:right w:val="none" w:sz="0" w:space="0" w:color="auto"/>
                  </w:divBdr>
                </w:div>
                <w:div w:id="373771848">
                  <w:marLeft w:val="0"/>
                  <w:marRight w:val="0"/>
                  <w:marTop w:val="0"/>
                  <w:marBottom w:val="0"/>
                  <w:divBdr>
                    <w:top w:val="none" w:sz="0" w:space="0" w:color="auto"/>
                    <w:left w:val="none" w:sz="0" w:space="0" w:color="auto"/>
                    <w:bottom w:val="none" w:sz="0" w:space="0" w:color="auto"/>
                    <w:right w:val="none" w:sz="0" w:space="0" w:color="auto"/>
                  </w:divBdr>
                </w:div>
                <w:div w:id="940139359">
                  <w:marLeft w:val="0"/>
                  <w:marRight w:val="0"/>
                  <w:marTop w:val="0"/>
                  <w:marBottom w:val="0"/>
                  <w:divBdr>
                    <w:top w:val="none" w:sz="0" w:space="0" w:color="auto"/>
                    <w:left w:val="none" w:sz="0" w:space="0" w:color="auto"/>
                    <w:bottom w:val="none" w:sz="0" w:space="0" w:color="auto"/>
                    <w:right w:val="none" w:sz="0" w:space="0" w:color="auto"/>
                  </w:divBdr>
                </w:div>
                <w:div w:id="1095828731">
                  <w:marLeft w:val="0"/>
                  <w:marRight w:val="0"/>
                  <w:marTop w:val="0"/>
                  <w:marBottom w:val="0"/>
                  <w:divBdr>
                    <w:top w:val="none" w:sz="0" w:space="0" w:color="auto"/>
                    <w:left w:val="none" w:sz="0" w:space="0" w:color="auto"/>
                    <w:bottom w:val="none" w:sz="0" w:space="0" w:color="auto"/>
                    <w:right w:val="none" w:sz="0" w:space="0" w:color="auto"/>
                  </w:divBdr>
                </w:div>
                <w:div w:id="1193879209">
                  <w:marLeft w:val="0"/>
                  <w:marRight w:val="0"/>
                  <w:marTop w:val="0"/>
                  <w:marBottom w:val="0"/>
                  <w:divBdr>
                    <w:top w:val="none" w:sz="0" w:space="0" w:color="auto"/>
                    <w:left w:val="none" w:sz="0" w:space="0" w:color="auto"/>
                    <w:bottom w:val="none" w:sz="0" w:space="0" w:color="auto"/>
                    <w:right w:val="none" w:sz="0" w:space="0" w:color="auto"/>
                  </w:divBdr>
                </w:div>
                <w:div w:id="1261838011">
                  <w:marLeft w:val="0"/>
                  <w:marRight w:val="0"/>
                  <w:marTop w:val="0"/>
                  <w:marBottom w:val="0"/>
                  <w:divBdr>
                    <w:top w:val="none" w:sz="0" w:space="0" w:color="auto"/>
                    <w:left w:val="none" w:sz="0" w:space="0" w:color="auto"/>
                    <w:bottom w:val="none" w:sz="0" w:space="0" w:color="auto"/>
                    <w:right w:val="none" w:sz="0" w:space="0" w:color="auto"/>
                  </w:divBdr>
                </w:div>
                <w:div w:id="1588730500">
                  <w:marLeft w:val="0"/>
                  <w:marRight w:val="0"/>
                  <w:marTop w:val="0"/>
                  <w:marBottom w:val="0"/>
                  <w:divBdr>
                    <w:top w:val="none" w:sz="0" w:space="0" w:color="auto"/>
                    <w:left w:val="none" w:sz="0" w:space="0" w:color="auto"/>
                    <w:bottom w:val="none" w:sz="0" w:space="0" w:color="auto"/>
                    <w:right w:val="none" w:sz="0" w:space="0" w:color="auto"/>
                  </w:divBdr>
                </w:div>
                <w:div w:id="189951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670638">
          <w:marLeft w:val="0"/>
          <w:marRight w:val="0"/>
          <w:marTop w:val="150"/>
          <w:marBottom w:val="225"/>
          <w:divBdr>
            <w:top w:val="none" w:sz="0" w:space="0" w:color="auto"/>
            <w:left w:val="none" w:sz="0" w:space="0" w:color="auto"/>
            <w:bottom w:val="none" w:sz="0" w:space="0" w:color="auto"/>
            <w:right w:val="none" w:sz="0" w:space="0" w:color="auto"/>
          </w:divBdr>
        </w:div>
        <w:div w:id="1752695447">
          <w:marLeft w:val="0"/>
          <w:marRight w:val="0"/>
          <w:marTop w:val="0"/>
          <w:marBottom w:val="0"/>
          <w:divBdr>
            <w:top w:val="none" w:sz="0" w:space="0" w:color="auto"/>
            <w:left w:val="none" w:sz="0" w:space="0" w:color="auto"/>
            <w:bottom w:val="none" w:sz="0" w:space="0" w:color="auto"/>
            <w:right w:val="none" w:sz="0" w:space="0" w:color="auto"/>
          </w:divBdr>
          <w:divsChild>
            <w:div w:id="1733430519">
              <w:marLeft w:val="0"/>
              <w:marRight w:val="0"/>
              <w:marTop w:val="0"/>
              <w:marBottom w:val="0"/>
              <w:divBdr>
                <w:top w:val="none" w:sz="0" w:space="0" w:color="auto"/>
                <w:left w:val="none" w:sz="0" w:space="0" w:color="auto"/>
                <w:bottom w:val="none" w:sz="0" w:space="0" w:color="auto"/>
                <w:right w:val="none" w:sz="0" w:space="0" w:color="auto"/>
              </w:divBdr>
              <w:divsChild>
                <w:div w:id="613830079">
                  <w:marLeft w:val="0"/>
                  <w:marRight w:val="15"/>
                  <w:marTop w:val="0"/>
                  <w:marBottom w:val="0"/>
                  <w:divBdr>
                    <w:top w:val="none" w:sz="0" w:space="0" w:color="auto"/>
                    <w:left w:val="none" w:sz="0" w:space="0" w:color="auto"/>
                    <w:bottom w:val="none" w:sz="0" w:space="0" w:color="auto"/>
                    <w:right w:val="none" w:sz="0" w:space="0" w:color="auto"/>
                  </w:divBdr>
                </w:div>
                <w:div w:id="628050443">
                  <w:marLeft w:val="0"/>
                  <w:marRight w:val="15"/>
                  <w:marTop w:val="0"/>
                  <w:marBottom w:val="0"/>
                  <w:divBdr>
                    <w:top w:val="none" w:sz="0" w:space="0" w:color="auto"/>
                    <w:left w:val="none" w:sz="0" w:space="0" w:color="auto"/>
                    <w:bottom w:val="none" w:sz="0" w:space="0" w:color="auto"/>
                    <w:right w:val="none" w:sz="0" w:space="0" w:color="auto"/>
                  </w:divBdr>
                </w:div>
                <w:div w:id="664672671">
                  <w:marLeft w:val="0"/>
                  <w:marRight w:val="15"/>
                  <w:marTop w:val="0"/>
                  <w:marBottom w:val="0"/>
                  <w:divBdr>
                    <w:top w:val="none" w:sz="0" w:space="0" w:color="auto"/>
                    <w:left w:val="none" w:sz="0" w:space="0" w:color="auto"/>
                    <w:bottom w:val="none" w:sz="0" w:space="0" w:color="auto"/>
                    <w:right w:val="none" w:sz="0" w:space="0" w:color="auto"/>
                  </w:divBdr>
                </w:div>
                <w:div w:id="1484159765">
                  <w:marLeft w:val="0"/>
                  <w:marRight w:val="15"/>
                  <w:marTop w:val="0"/>
                  <w:marBottom w:val="0"/>
                  <w:divBdr>
                    <w:top w:val="none" w:sz="0" w:space="0" w:color="auto"/>
                    <w:left w:val="none" w:sz="0" w:space="0" w:color="auto"/>
                    <w:bottom w:val="none" w:sz="0" w:space="0" w:color="auto"/>
                    <w:right w:val="none" w:sz="0" w:space="0" w:color="auto"/>
                  </w:divBdr>
                </w:div>
                <w:div w:id="189380524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728604237">
      <w:bodyDiv w:val="1"/>
      <w:marLeft w:val="0"/>
      <w:marRight w:val="0"/>
      <w:marTop w:val="0"/>
      <w:marBottom w:val="0"/>
      <w:divBdr>
        <w:top w:val="none" w:sz="0" w:space="0" w:color="auto"/>
        <w:left w:val="none" w:sz="0" w:space="0" w:color="auto"/>
        <w:bottom w:val="none" w:sz="0" w:space="0" w:color="auto"/>
        <w:right w:val="none" w:sz="0" w:space="0" w:color="auto"/>
      </w:divBdr>
      <w:divsChild>
        <w:div w:id="1256398252">
          <w:marLeft w:val="0"/>
          <w:marRight w:val="0"/>
          <w:marTop w:val="0"/>
          <w:marBottom w:val="0"/>
          <w:divBdr>
            <w:top w:val="none" w:sz="0" w:space="0" w:color="auto"/>
            <w:left w:val="none" w:sz="0" w:space="0" w:color="auto"/>
            <w:bottom w:val="none" w:sz="0" w:space="0" w:color="auto"/>
            <w:right w:val="none" w:sz="0" w:space="0" w:color="auto"/>
          </w:divBdr>
        </w:div>
        <w:div w:id="1687518700">
          <w:marLeft w:val="0"/>
          <w:marRight w:val="150"/>
          <w:marTop w:val="225"/>
          <w:marBottom w:val="300"/>
          <w:divBdr>
            <w:top w:val="none" w:sz="0" w:space="0" w:color="auto"/>
            <w:left w:val="none" w:sz="0" w:space="0" w:color="auto"/>
            <w:bottom w:val="none" w:sz="0" w:space="0" w:color="auto"/>
            <w:right w:val="none" w:sz="0" w:space="0" w:color="auto"/>
          </w:divBdr>
        </w:div>
      </w:divsChild>
    </w:div>
    <w:div w:id="1811047998">
      <w:bodyDiv w:val="1"/>
      <w:marLeft w:val="0"/>
      <w:marRight w:val="0"/>
      <w:marTop w:val="0"/>
      <w:marBottom w:val="0"/>
      <w:divBdr>
        <w:top w:val="none" w:sz="0" w:space="0" w:color="auto"/>
        <w:left w:val="none" w:sz="0" w:space="0" w:color="auto"/>
        <w:bottom w:val="none" w:sz="0" w:space="0" w:color="auto"/>
        <w:right w:val="none" w:sz="0" w:space="0" w:color="auto"/>
      </w:divBdr>
      <w:divsChild>
        <w:div w:id="1663697129">
          <w:marLeft w:val="0"/>
          <w:marRight w:val="0"/>
          <w:marTop w:val="0"/>
          <w:marBottom w:val="0"/>
          <w:divBdr>
            <w:top w:val="none" w:sz="0" w:space="0" w:color="auto"/>
            <w:left w:val="none" w:sz="0" w:space="0" w:color="auto"/>
            <w:bottom w:val="none" w:sz="0" w:space="0" w:color="auto"/>
            <w:right w:val="none" w:sz="0" w:space="0" w:color="auto"/>
          </w:divBdr>
        </w:div>
      </w:divsChild>
    </w:div>
    <w:div w:id="1851484065">
      <w:bodyDiv w:val="1"/>
      <w:marLeft w:val="0"/>
      <w:marRight w:val="0"/>
      <w:marTop w:val="0"/>
      <w:marBottom w:val="0"/>
      <w:divBdr>
        <w:top w:val="none" w:sz="0" w:space="0" w:color="auto"/>
        <w:left w:val="none" w:sz="0" w:space="0" w:color="auto"/>
        <w:bottom w:val="none" w:sz="0" w:space="0" w:color="auto"/>
        <w:right w:val="none" w:sz="0" w:space="0" w:color="auto"/>
      </w:divBdr>
    </w:div>
    <w:div w:id="1899971933">
      <w:bodyDiv w:val="1"/>
      <w:marLeft w:val="0"/>
      <w:marRight w:val="0"/>
      <w:marTop w:val="0"/>
      <w:marBottom w:val="0"/>
      <w:divBdr>
        <w:top w:val="none" w:sz="0" w:space="0" w:color="auto"/>
        <w:left w:val="none" w:sz="0" w:space="0" w:color="auto"/>
        <w:bottom w:val="none" w:sz="0" w:space="0" w:color="auto"/>
        <w:right w:val="none" w:sz="0" w:space="0" w:color="auto"/>
      </w:divBdr>
      <w:divsChild>
        <w:div w:id="764694583">
          <w:marLeft w:val="0"/>
          <w:marRight w:val="0"/>
          <w:marTop w:val="0"/>
          <w:marBottom w:val="0"/>
          <w:divBdr>
            <w:top w:val="none" w:sz="0" w:space="0" w:color="auto"/>
            <w:left w:val="none" w:sz="0" w:space="0" w:color="auto"/>
            <w:bottom w:val="single" w:sz="6" w:space="12" w:color="DCDCDC"/>
            <w:right w:val="none" w:sz="0" w:space="0" w:color="auto"/>
          </w:divBdr>
          <w:divsChild>
            <w:div w:id="1169099644">
              <w:marLeft w:val="-150"/>
              <w:marRight w:val="0"/>
              <w:marTop w:val="0"/>
              <w:marBottom w:val="0"/>
              <w:divBdr>
                <w:top w:val="none" w:sz="0" w:space="0" w:color="auto"/>
                <w:left w:val="none" w:sz="0" w:space="0" w:color="auto"/>
                <w:bottom w:val="none" w:sz="0" w:space="0" w:color="auto"/>
                <w:right w:val="none" w:sz="0" w:space="0" w:color="auto"/>
              </w:divBdr>
            </w:div>
          </w:divsChild>
        </w:div>
        <w:div w:id="1721898302">
          <w:marLeft w:val="0"/>
          <w:marRight w:val="797"/>
          <w:marTop w:val="0"/>
          <w:marBottom w:val="0"/>
          <w:divBdr>
            <w:top w:val="none" w:sz="0" w:space="0" w:color="auto"/>
            <w:left w:val="none" w:sz="0" w:space="0" w:color="auto"/>
            <w:bottom w:val="none" w:sz="0" w:space="0" w:color="auto"/>
            <w:right w:val="none" w:sz="0" w:space="0" w:color="auto"/>
          </w:divBdr>
        </w:div>
      </w:divsChild>
    </w:div>
    <w:div w:id="1963728703">
      <w:bodyDiv w:val="1"/>
      <w:marLeft w:val="0"/>
      <w:marRight w:val="0"/>
      <w:marTop w:val="0"/>
      <w:marBottom w:val="0"/>
      <w:divBdr>
        <w:top w:val="none" w:sz="0" w:space="0" w:color="auto"/>
        <w:left w:val="none" w:sz="0" w:space="0" w:color="auto"/>
        <w:bottom w:val="none" w:sz="0" w:space="0" w:color="auto"/>
        <w:right w:val="none" w:sz="0" w:space="0" w:color="auto"/>
      </w:divBdr>
      <w:divsChild>
        <w:div w:id="412093927">
          <w:marLeft w:val="0"/>
          <w:marRight w:val="0"/>
          <w:marTop w:val="0"/>
          <w:marBottom w:val="0"/>
          <w:divBdr>
            <w:top w:val="none" w:sz="0" w:space="0" w:color="auto"/>
            <w:left w:val="none" w:sz="0" w:space="0" w:color="auto"/>
            <w:bottom w:val="none" w:sz="0" w:space="0" w:color="auto"/>
            <w:right w:val="none" w:sz="0" w:space="0" w:color="auto"/>
          </w:divBdr>
          <w:divsChild>
            <w:div w:id="542257286">
              <w:marLeft w:val="0"/>
              <w:marRight w:val="0"/>
              <w:marTop w:val="0"/>
              <w:marBottom w:val="0"/>
              <w:divBdr>
                <w:top w:val="none" w:sz="0" w:space="0" w:color="auto"/>
                <w:left w:val="none" w:sz="0" w:space="0" w:color="auto"/>
                <w:bottom w:val="none" w:sz="0" w:space="0" w:color="auto"/>
                <w:right w:val="none" w:sz="0" w:space="0" w:color="auto"/>
              </w:divBdr>
            </w:div>
            <w:div w:id="1025057076">
              <w:marLeft w:val="0"/>
              <w:marRight w:val="0"/>
              <w:marTop w:val="0"/>
              <w:marBottom w:val="0"/>
              <w:divBdr>
                <w:top w:val="none" w:sz="0" w:space="0" w:color="auto"/>
                <w:left w:val="none" w:sz="0" w:space="0" w:color="auto"/>
                <w:bottom w:val="none" w:sz="0" w:space="0" w:color="auto"/>
                <w:right w:val="none" w:sz="0" w:space="0" w:color="auto"/>
              </w:divBdr>
            </w:div>
            <w:div w:id="1219896093">
              <w:marLeft w:val="0"/>
              <w:marRight w:val="0"/>
              <w:marTop w:val="0"/>
              <w:marBottom w:val="0"/>
              <w:divBdr>
                <w:top w:val="none" w:sz="0" w:space="0" w:color="auto"/>
                <w:left w:val="none" w:sz="0" w:space="0" w:color="auto"/>
                <w:bottom w:val="none" w:sz="0" w:space="0" w:color="auto"/>
                <w:right w:val="none" w:sz="0" w:space="0" w:color="auto"/>
              </w:divBdr>
            </w:div>
            <w:div w:id="1676761746">
              <w:marLeft w:val="0"/>
              <w:marRight w:val="0"/>
              <w:marTop w:val="0"/>
              <w:marBottom w:val="0"/>
              <w:divBdr>
                <w:top w:val="none" w:sz="0" w:space="0" w:color="auto"/>
                <w:left w:val="none" w:sz="0" w:space="0" w:color="auto"/>
                <w:bottom w:val="none" w:sz="0" w:space="0" w:color="auto"/>
                <w:right w:val="none" w:sz="0" w:space="0" w:color="auto"/>
              </w:divBdr>
            </w:div>
            <w:div w:id="1811748984">
              <w:marLeft w:val="0"/>
              <w:marRight w:val="0"/>
              <w:marTop w:val="0"/>
              <w:marBottom w:val="0"/>
              <w:divBdr>
                <w:top w:val="none" w:sz="0" w:space="0" w:color="auto"/>
                <w:left w:val="none" w:sz="0" w:space="0" w:color="auto"/>
                <w:bottom w:val="none" w:sz="0" w:space="0" w:color="auto"/>
                <w:right w:val="none" w:sz="0" w:space="0" w:color="auto"/>
              </w:divBdr>
            </w:div>
          </w:divsChild>
        </w:div>
        <w:div w:id="638189947">
          <w:marLeft w:val="0"/>
          <w:marRight w:val="0"/>
          <w:marTop w:val="225"/>
          <w:marBottom w:val="225"/>
          <w:divBdr>
            <w:top w:val="none" w:sz="0" w:space="0" w:color="auto"/>
            <w:left w:val="none" w:sz="0" w:space="0" w:color="auto"/>
            <w:bottom w:val="none" w:sz="0" w:space="0" w:color="auto"/>
            <w:right w:val="none" w:sz="0" w:space="0" w:color="auto"/>
          </w:divBdr>
          <w:divsChild>
            <w:div w:id="1043017532">
              <w:marLeft w:val="0"/>
              <w:marRight w:val="0"/>
              <w:marTop w:val="0"/>
              <w:marBottom w:val="0"/>
              <w:divBdr>
                <w:top w:val="none" w:sz="0" w:space="0" w:color="auto"/>
                <w:left w:val="none" w:sz="0" w:space="0" w:color="auto"/>
                <w:bottom w:val="none" w:sz="0" w:space="0" w:color="auto"/>
                <w:right w:val="none" w:sz="0" w:space="0" w:color="auto"/>
              </w:divBdr>
              <w:divsChild>
                <w:div w:id="1169979229">
                  <w:marLeft w:val="0"/>
                  <w:marRight w:val="0"/>
                  <w:marTop w:val="0"/>
                  <w:marBottom w:val="0"/>
                  <w:divBdr>
                    <w:top w:val="none" w:sz="0" w:space="0" w:color="auto"/>
                    <w:left w:val="none" w:sz="0" w:space="0" w:color="auto"/>
                    <w:bottom w:val="none" w:sz="0" w:space="0" w:color="auto"/>
                    <w:right w:val="none" w:sz="0" w:space="0" w:color="auto"/>
                  </w:divBdr>
                </w:div>
                <w:div w:id="161994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09510">
          <w:marLeft w:val="0"/>
          <w:marRight w:val="0"/>
          <w:marTop w:val="0"/>
          <w:marBottom w:val="0"/>
          <w:divBdr>
            <w:top w:val="none" w:sz="0" w:space="9" w:color="auto"/>
            <w:left w:val="none" w:sz="0" w:space="0" w:color="auto"/>
            <w:bottom w:val="single" w:sz="6" w:space="9" w:color="D9D9D9"/>
            <w:right w:val="none" w:sz="0" w:space="0" w:color="auto"/>
          </w:divBdr>
          <w:divsChild>
            <w:div w:id="18239565">
              <w:marLeft w:val="0"/>
              <w:marRight w:val="0"/>
              <w:marTop w:val="0"/>
              <w:marBottom w:val="0"/>
              <w:divBdr>
                <w:top w:val="none" w:sz="0" w:space="0" w:color="auto"/>
                <w:left w:val="none" w:sz="0" w:space="0" w:color="auto"/>
                <w:bottom w:val="none" w:sz="0" w:space="0" w:color="auto"/>
                <w:right w:val="none" w:sz="0" w:space="0" w:color="auto"/>
              </w:divBdr>
              <w:divsChild>
                <w:div w:id="612981963">
                  <w:marLeft w:val="0"/>
                  <w:marRight w:val="0"/>
                  <w:marTop w:val="0"/>
                  <w:marBottom w:val="0"/>
                  <w:divBdr>
                    <w:top w:val="none" w:sz="0" w:space="0" w:color="auto"/>
                    <w:left w:val="none" w:sz="0" w:space="0" w:color="auto"/>
                    <w:bottom w:val="none" w:sz="0" w:space="0" w:color="auto"/>
                    <w:right w:val="none" w:sz="0" w:space="0" w:color="auto"/>
                  </w:divBdr>
                </w:div>
              </w:divsChild>
            </w:div>
            <w:div w:id="1502966724">
              <w:marLeft w:val="0"/>
              <w:marRight w:val="0"/>
              <w:marTop w:val="0"/>
              <w:marBottom w:val="0"/>
              <w:divBdr>
                <w:top w:val="none" w:sz="0" w:space="0" w:color="auto"/>
                <w:left w:val="none" w:sz="0" w:space="0" w:color="auto"/>
                <w:bottom w:val="none" w:sz="0" w:space="0" w:color="auto"/>
                <w:right w:val="none" w:sz="0" w:space="0" w:color="auto"/>
              </w:divBdr>
              <w:divsChild>
                <w:div w:id="725832427">
                  <w:marLeft w:val="0"/>
                  <w:marRight w:val="75"/>
                  <w:marTop w:val="0"/>
                  <w:marBottom w:val="0"/>
                  <w:divBdr>
                    <w:top w:val="none" w:sz="0" w:space="0" w:color="auto"/>
                    <w:left w:val="none" w:sz="0" w:space="0" w:color="auto"/>
                    <w:bottom w:val="none" w:sz="0" w:space="0" w:color="auto"/>
                    <w:right w:val="none" w:sz="0" w:space="0" w:color="auto"/>
                  </w:divBdr>
                </w:div>
                <w:div w:id="7286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5107">
          <w:marLeft w:val="0"/>
          <w:marRight w:val="0"/>
          <w:marTop w:val="0"/>
          <w:marBottom w:val="0"/>
          <w:divBdr>
            <w:top w:val="none" w:sz="0" w:space="0" w:color="auto"/>
            <w:left w:val="none" w:sz="0" w:space="0" w:color="auto"/>
            <w:bottom w:val="none" w:sz="0" w:space="0" w:color="auto"/>
            <w:right w:val="none" w:sz="0" w:space="0" w:color="auto"/>
          </w:divBdr>
        </w:div>
      </w:divsChild>
    </w:div>
    <w:div w:id="1974869816">
      <w:bodyDiv w:val="1"/>
      <w:marLeft w:val="0"/>
      <w:marRight w:val="0"/>
      <w:marTop w:val="0"/>
      <w:marBottom w:val="0"/>
      <w:divBdr>
        <w:top w:val="none" w:sz="0" w:space="0" w:color="auto"/>
        <w:left w:val="none" w:sz="0" w:space="0" w:color="auto"/>
        <w:bottom w:val="none" w:sz="0" w:space="0" w:color="auto"/>
        <w:right w:val="none" w:sz="0" w:space="0" w:color="auto"/>
      </w:divBdr>
      <w:divsChild>
        <w:div w:id="397479666">
          <w:marLeft w:val="0"/>
          <w:marRight w:val="0"/>
          <w:marTop w:val="0"/>
          <w:marBottom w:val="0"/>
          <w:divBdr>
            <w:top w:val="none" w:sz="0" w:space="0" w:color="auto"/>
            <w:left w:val="none" w:sz="0" w:space="0" w:color="auto"/>
            <w:bottom w:val="none" w:sz="0" w:space="0" w:color="auto"/>
            <w:right w:val="none" w:sz="0" w:space="0" w:color="auto"/>
          </w:divBdr>
          <w:divsChild>
            <w:div w:id="1301497057">
              <w:marLeft w:val="0"/>
              <w:marRight w:val="0"/>
              <w:marTop w:val="0"/>
              <w:marBottom w:val="0"/>
              <w:divBdr>
                <w:top w:val="none" w:sz="0" w:space="0" w:color="auto"/>
                <w:left w:val="none" w:sz="0" w:space="0" w:color="auto"/>
                <w:bottom w:val="none" w:sz="0" w:space="0" w:color="auto"/>
                <w:right w:val="none" w:sz="0" w:space="0" w:color="auto"/>
              </w:divBdr>
              <w:divsChild>
                <w:div w:id="527182896">
                  <w:marLeft w:val="0"/>
                  <w:marRight w:val="240"/>
                  <w:marTop w:val="45"/>
                  <w:marBottom w:val="45"/>
                  <w:divBdr>
                    <w:top w:val="single" w:sz="6" w:space="0" w:color="D5D5D5"/>
                    <w:left w:val="single" w:sz="6" w:space="0" w:color="D5D5D5"/>
                    <w:bottom w:val="single" w:sz="6" w:space="0" w:color="D5D5D5"/>
                    <w:right w:val="single" w:sz="6" w:space="0" w:color="D5D5D5"/>
                  </w:divBdr>
                  <w:divsChild>
                    <w:div w:id="1732313749">
                      <w:marLeft w:val="0"/>
                      <w:marRight w:val="0"/>
                      <w:marTop w:val="0"/>
                      <w:marBottom w:val="0"/>
                      <w:divBdr>
                        <w:top w:val="none" w:sz="0" w:space="0" w:color="auto"/>
                        <w:left w:val="none" w:sz="0" w:space="0" w:color="auto"/>
                        <w:bottom w:val="none" w:sz="0" w:space="0" w:color="auto"/>
                        <w:right w:val="none" w:sz="0" w:space="0" w:color="auto"/>
                      </w:divBdr>
                      <w:divsChild>
                        <w:div w:id="1609043508">
                          <w:marLeft w:val="0"/>
                          <w:marRight w:val="0"/>
                          <w:marTop w:val="0"/>
                          <w:marBottom w:val="0"/>
                          <w:divBdr>
                            <w:top w:val="none" w:sz="0" w:space="0" w:color="auto"/>
                            <w:left w:val="single" w:sz="18" w:space="2" w:color="auto"/>
                            <w:bottom w:val="none" w:sz="0" w:space="0" w:color="auto"/>
                            <w:right w:val="none" w:sz="0" w:space="0" w:color="auto"/>
                          </w:divBdr>
                        </w:div>
                      </w:divsChild>
                    </w:div>
                  </w:divsChild>
                </w:div>
              </w:divsChild>
            </w:div>
          </w:divsChild>
        </w:div>
        <w:div w:id="1092355448">
          <w:marLeft w:val="0"/>
          <w:marRight w:val="0"/>
          <w:marTop w:val="0"/>
          <w:marBottom w:val="0"/>
          <w:divBdr>
            <w:top w:val="none" w:sz="0" w:space="0" w:color="auto"/>
            <w:left w:val="none" w:sz="0" w:space="0" w:color="auto"/>
            <w:bottom w:val="none" w:sz="0" w:space="0" w:color="auto"/>
            <w:right w:val="none" w:sz="0" w:space="0" w:color="auto"/>
          </w:divBdr>
          <w:divsChild>
            <w:div w:id="1381515351">
              <w:marLeft w:val="0"/>
              <w:marRight w:val="0"/>
              <w:marTop w:val="0"/>
              <w:marBottom w:val="0"/>
              <w:divBdr>
                <w:top w:val="none" w:sz="0" w:space="0" w:color="auto"/>
                <w:left w:val="none" w:sz="0" w:space="0" w:color="auto"/>
                <w:bottom w:val="none" w:sz="0" w:space="0" w:color="auto"/>
                <w:right w:val="none" w:sz="0" w:space="0" w:color="auto"/>
              </w:divBdr>
            </w:div>
            <w:div w:id="1452942564">
              <w:marLeft w:val="0"/>
              <w:marRight w:val="0"/>
              <w:marTop w:val="0"/>
              <w:marBottom w:val="0"/>
              <w:divBdr>
                <w:top w:val="none" w:sz="0" w:space="0" w:color="auto"/>
                <w:left w:val="none" w:sz="0" w:space="0" w:color="auto"/>
                <w:bottom w:val="none" w:sz="0" w:space="0" w:color="auto"/>
                <w:right w:val="none" w:sz="0" w:space="0" w:color="auto"/>
              </w:divBdr>
            </w:div>
          </w:divsChild>
        </w:div>
        <w:div w:id="1264218479">
          <w:marLeft w:val="0"/>
          <w:marRight w:val="0"/>
          <w:marTop w:val="0"/>
          <w:marBottom w:val="0"/>
          <w:divBdr>
            <w:top w:val="none" w:sz="0" w:space="0" w:color="auto"/>
            <w:left w:val="none" w:sz="0" w:space="0" w:color="auto"/>
            <w:bottom w:val="none" w:sz="0" w:space="0" w:color="auto"/>
            <w:right w:val="none" w:sz="0" w:space="0" w:color="auto"/>
          </w:divBdr>
          <w:divsChild>
            <w:div w:id="213825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777410">
      <w:bodyDiv w:val="1"/>
      <w:marLeft w:val="0"/>
      <w:marRight w:val="0"/>
      <w:marTop w:val="0"/>
      <w:marBottom w:val="0"/>
      <w:divBdr>
        <w:top w:val="none" w:sz="0" w:space="0" w:color="auto"/>
        <w:left w:val="none" w:sz="0" w:space="0" w:color="auto"/>
        <w:bottom w:val="none" w:sz="0" w:space="0" w:color="auto"/>
        <w:right w:val="none" w:sz="0" w:space="0" w:color="auto"/>
      </w:divBdr>
      <w:divsChild>
        <w:div w:id="259029790">
          <w:marLeft w:val="0"/>
          <w:marRight w:val="0"/>
          <w:marTop w:val="0"/>
          <w:marBottom w:val="0"/>
          <w:divBdr>
            <w:top w:val="none" w:sz="0" w:space="0" w:color="auto"/>
            <w:left w:val="none" w:sz="0" w:space="0" w:color="auto"/>
            <w:bottom w:val="none" w:sz="0" w:space="0" w:color="auto"/>
            <w:right w:val="none" w:sz="0" w:space="0" w:color="auto"/>
          </w:divBdr>
        </w:div>
        <w:div w:id="1137526161">
          <w:marLeft w:val="75"/>
          <w:marRight w:val="0"/>
          <w:marTop w:val="0"/>
          <w:marBottom w:val="0"/>
          <w:divBdr>
            <w:top w:val="none" w:sz="0" w:space="0" w:color="auto"/>
            <w:left w:val="none" w:sz="0" w:space="0" w:color="auto"/>
            <w:bottom w:val="none" w:sz="0" w:space="0" w:color="auto"/>
            <w:right w:val="none" w:sz="0" w:space="0" w:color="auto"/>
          </w:divBdr>
          <w:divsChild>
            <w:div w:id="128387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31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7D9544-6A5B-46BA-B69E-80D6E970E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19</Pages>
  <Words>6964</Words>
  <Characters>39695</Characters>
  <Application>Microsoft Office Word</Application>
  <DocSecurity>0</DocSecurity>
  <Lines>330</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Гуськова</dc:creator>
  <cp:keywords/>
  <dc:description/>
  <cp:lastModifiedBy>Елена Юрьевна</cp:lastModifiedBy>
  <cp:revision>85</cp:revision>
  <cp:lastPrinted>2014-09-15T13:13:00Z</cp:lastPrinted>
  <dcterms:created xsi:type="dcterms:W3CDTF">2015-02-05T16:03:00Z</dcterms:created>
  <dcterms:modified xsi:type="dcterms:W3CDTF">2018-04-16T09:54:00Z</dcterms:modified>
</cp:coreProperties>
</file>